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9E18" w14:textId="29C159DE" w:rsidR="007B0B79" w:rsidRPr="007B0B79" w:rsidRDefault="007B0B79" w:rsidP="007D1894">
      <w:pPr>
        <w:tabs>
          <w:tab w:val="left" w:pos="5220"/>
        </w:tabs>
        <w:adjustRightInd w:val="0"/>
        <w:snapToGrid w:val="0"/>
        <w:spacing w:beforeLines="50" w:before="180" w:line="600" w:lineRule="exact"/>
        <w:ind w:firstLineChars="200" w:firstLine="641"/>
        <w:jc w:val="both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  <w:r w:rsidRPr="008F7CF9">
        <w:rPr>
          <w:rFonts w:ascii="標楷體" w:eastAsia="標楷體" w:hAnsi="標楷體" w:cs="Arial" w:hint="eastAsia"/>
          <w:b/>
          <w:bCs/>
          <w:color w:val="FF0000"/>
          <w:kern w:val="0"/>
          <w:sz w:val="32"/>
          <w:szCs w:val="32"/>
        </w:rPr>
        <w:t>苗栗</w:t>
      </w:r>
      <w:r w:rsidR="00C51953">
        <w:rPr>
          <w:rFonts w:ascii="標楷體" w:eastAsia="標楷體" w:hAnsi="標楷體" w:cs="Arial" w:hint="eastAsia"/>
          <w:b/>
          <w:bCs/>
          <w:color w:val="FF0000"/>
          <w:kern w:val="0"/>
          <w:sz w:val="32"/>
          <w:szCs w:val="32"/>
        </w:rPr>
        <w:t>縣</w:t>
      </w:r>
      <w:r w:rsidRPr="008F7CF9">
        <w:rPr>
          <w:rFonts w:ascii="標楷體" w:eastAsia="標楷體" w:hAnsi="標楷體" w:cs="Arial" w:hint="eastAsia"/>
          <w:b/>
          <w:bCs/>
          <w:color w:val="FF0000"/>
          <w:kern w:val="0"/>
          <w:sz w:val="32"/>
          <w:szCs w:val="32"/>
        </w:rPr>
        <w:t>賽夏</w:t>
      </w:r>
      <w:r w:rsidR="007954BA">
        <w:rPr>
          <w:rFonts w:ascii="標楷體" w:eastAsia="標楷體" w:hAnsi="標楷體" w:cs="Arial" w:hint="eastAsia"/>
          <w:b/>
          <w:bCs/>
          <w:color w:val="FF0000"/>
          <w:kern w:val="0"/>
          <w:sz w:val="32"/>
          <w:szCs w:val="32"/>
        </w:rPr>
        <w:t>、泰雅兩</w:t>
      </w:r>
      <w:r>
        <w:rPr>
          <w:rFonts w:ascii="標楷體" w:eastAsia="標楷體" w:hAnsi="標楷體" w:cs="Arial" w:hint="eastAsia"/>
          <w:b/>
          <w:bCs/>
          <w:color w:val="FF0000"/>
          <w:kern w:val="0"/>
          <w:sz w:val="32"/>
          <w:szCs w:val="32"/>
        </w:rPr>
        <w:t>館</w:t>
      </w:r>
      <w:r w:rsidR="007954BA">
        <w:rPr>
          <w:rFonts w:ascii="標楷體" w:eastAsia="標楷體" w:hAnsi="標楷體" w:cs="Arial" w:hint="eastAsia"/>
          <w:b/>
          <w:bCs/>
          <w:color w:val="FF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b/>
          <w:bCs/>
          <w:color w:val="FF0000"/>
          <w:kern w:val="0"/>
          <w:sz w:val="32"/>
          <w:szCs w:val="32"/>
        </w:rPr>
        <w:t>春節初一至初</w:t>
      </w:r>
      <w:r w:rsidR="00C51953">
        <w:rPr>
          <w:rFonts w:ascii="標楷體" w:eastAsia="標楷體" w:hAnsi="標楷體" w:cs="Arial" w:hint="eastAsia"/>
          <w:b/>
          <w:bCs/>
          <w:color w:val="FF0000"/>
          <w:kern w:val="0"/>
          <w:sz w:val="32"/>
          <w:szCs w:val="32"/>
        </w:rPr>
        <w:t>五</w:t>
      </w:r>
      <w:r w:rsidR="007954BA">
        <w:rPr>
          <w:rFonts w:ascii="標楷體" w:eastAsia="標楷體" w:hAnsi="標楷體" w:cs="Arial" w:hint="eastAsia"/>
          <w:b/>
          <w:bCs/>
          <w:color w:val="FF0000"/>
          <w:kern w:val="0"/>
          <w:sz w:val="32"/>
          <w:szCs w:val="32"/>
        </w:rPr>
        <w:t>免</w:t>
      </w:r>
      <w:r w:rsidR="006203FB">
        <w:rPr>
          <w:rFonts w:ascii="標楷體" w:eastAsia="標楷體" w:hAnsi="標楷體" w:cs="Arial" w:hint="eastAsia"/>
          <w:b/>
          <w:bCs/>
          <w:color w:val="FF0000"/>
          <w:kern w:val="0"/>
          <w:sz w:val="32"/>
          <w:szCs w:val="32"/>
        </w:rPr>
        <w:t>收</w:t>
      </w:r>
      <w:r w:rsidRPr="007B0B79">
        <w:rPr>
          <w:rFonts w:ascii="標楷體" w:eastAsia="標楷體" w:hAnsi="標楷體" w:cs="Arial" w:hint="eastAsia"/>
          <w:b/>
          <w:bCs/>
          <w:color w:val="FF0000"/>
          <w:kern w:val="0"/>
          <w:sz w:val="32"/>
          <w:szCs w:val="32"/>
        </w:rPr>
        <w:t>門票</w:t>
      </w:r>
      <w:r w:rsidR="007954BA">
        <w:rPr>
          <w:rFonts w:ascii="標楷體" w:eastAsia="標楷體" w:hAnsi="標楷體" w:cs="Arial" w:hint="eastAsia"/>
          <w:b/>
          <w:bCs/>
          <w:color w:val="FF0000"/>
          <w:kern w:val="0"/>
          <w:sz w:val="32"/>
          <w:szCs w:val="32"/>
        </w:rPr>
        <w:t>，邀請民眾入館</w:t>
      </w:r>
    </w:p>
    <w:p w14:paraId="587407F9" w14:textId="11C4D120" w:rsidR="00C96F03" w:rsidRDefault="005643A4" w:rsidP="00B71503">
      <w:pPr>
        <w:tabs>
          <w:tab w:val="left" w:pos="5220"/>
        </w:tabs>
        <w:adjustRightInd w:val="0"/>
        <w:snapToGrid w:val="0"/>
        <w:spacing w:beforeLines="20" w:before="72" w:line="500" w:lineRule="exact"/>
        <w:ind w:firstLineChars="200" w:firstLine="580"/>
        <w:jc w:val="both"/>
        <w:rPr>
          <w:rFonts w:ascii="標楷體" w:eastAsia="標楷體" w:hAnsi="標楷體"/>
          <w:sz w:val="29"/>
          <w:szCs w:val="29"/>
          <w:shd w:val="clear" w:color="auto" w:fill="FFFFFF"/>
        </w:rPr>
      </w:pPr>
      <w:r w:rsidRPr="007B0B79">
        <w:rPr>
          <w:rFonts w:ascii="標楷體" w:eastAsia="標楷體" w:hAnsi="標楷體" w:hint="eastAsia"/>
          <w:sz w:val="29"/>
          <w:szCs w:val="29"/>
          <w:shd w:val="clear" w:color="auto" w:fill="FFFFFF"/>
        </w:rPr>
        <w:t>苗栗縣政府</w:t>
      </w:r>
      <w:r w:rsidR="007F7A7D">
        <w:rPr>
          <w:rFonts w:ascii="標楷體" w:eastAsia="標楷體" w:hAnsi="標楷體" w:hint="eastAsia"/>
          <w:sz w:val="29"/>
          <w:szCs w:val="29"/>
          <w:shd w:val="clear" w:color="auto" w:fill="FFFFFF"/>
        </w:rPr>
        <w:t>於春節期間</w:t>
      </w:r>
      <w:r w:rsidR="00C51953" w:rsidRPr="00C51953">
        <w:rPr>
          <w:rFonts w:ascii="標楷體" w:eastAsia="標楷體" w:hAnsi="標楷體" w:hint="eastAsia"/>
          <w:sz w:val="29"/>
          <w:szCs w:val="29"/>
          <w:shd w:val="clear" w:color="auto" w:fill="FFFFFF"/>
        </w:rPr>
        <w:t>113年2月10日(初一)</w:t>
      </w:r>
      <w:r w:rsidR="007F7A7D" w:rsidRPr="007B0B79">
        <w:rPr>
          <w:rFonts w:ascii="標楷體" w:eastAsia="標楷體" w:hAnsi="標楷體" w:hint="eastAsia"/>
          <w:sz w:val="29"/>
          <w:szCs w:val="29"/>
          <w:shd w:val="clear" w:color="auto" w:fill="FFFFFF"/>
        </w:rPr>
        <w:t>至</w:t>
      </w:r>
      <w:r w:rsidR="00C51953">
        <w:rPr>
          <w:rFonts w:ascii="標楷體" w:eastAsia="標楷體" w:hAnsi="標楷體" w:hint="eastAsia"/>
          <w:sz w:val="29"/>
          <w:szCs w:val="29"/>
          <w:shd w:val="clear" w:color="auto" w:fill="FFFFFF"/>
        </w:rPr>
        <w:t>14</w:t>
      </w:r>
      <w:r w:rsidR="007F7A7D" w:rsidRPr="007B0B79">
        <w:rPr>
          <w:rFonts w:ascii="標楷體" w:eastAsia="標楷體" w:hAnsi="標楷體" w:hint="eastAsia"/>
          <w:sz w:val="29"/>
          <w:szCs w:val="29"/>
          <w:shd w:val="clear" w:color="auto" w:fill="FFFFFF"/>
        </w:rPr>
        <w:t>日（初</w:t>
      </w:r>
      <w:r w:rsidR="00C51953">
        <w:rPr>
          <w:rFonts w:ascii="標楷體" w:eastAsia="標楷體" w:hAnsi="標楷體" w:hint="eastAsia"/>
          <w:sz w:val="29"/>
          <w:szCs w:val="29"/>
          <w:shd w:val="clear" w:color="auto" w:fill="FFFFFF"/>
        </w:rPr>
        <w:t>五</w:t>
      </w:r>
      <w:r w:rsidR="007F7A7D" w:rsidRPr="007B0B79">
        <w:rPr>
          <w:rFonts w:ascii="標楷體" w:eastAsia="標楷體" w:hAnsi="標楷體" w:hint="eastAsia"/>
          <w:sz w:val="29"/>
          <w:szCs w:val="29"/>
          <w:shd w:val="clear" w:color="auto" w:fill="FFFFFF"/>
        </w:rPr>
        <w:t>）</w:t>
      </w:r>
      <w:r w:rsidR="007954BA">
        <w:rPr>
          <w:rFonts w:ascii="標楷體" w:eastAsia="標楷體" w:hAnsi="標楷體" w:hint="eastAsia"/>
          <w:sz w:val="29"/>
          <w:szCs w:val="29"/>
          <w:shd w:val="clear" w:color="auto" w:fill="FFFFFF"/>
        </w:rPr>
        <w:t>免費開放</w:t>
      </w:r>
      <w:r w:rsidR="007954BA" w:rsidRPr="007954BA">
        <w:rPr>
          <w:rFonts w:ascii="標楷體" w:eastAsia="標楷體" w:hAnsi="標楷體" w:hint="eastAsia"/>
          <w:sz w:val="29"/>
          <w:szCs w:val="29"/>
          <w:shd w:val="clear" w:color="auto" w:fill="FFFFFF"/>
        </w:rPr>
        <w:t>賽夏、泰雅</w:t>
      </w:r>
      <w:r w:rsidR="007954BA">
        <w:rPr>
          <w:rFonts w:ascii="標楷體" w:eastAsia="標楷體" w:hAnsi="標楷體" w:hint="eastAsia"/>
          <w:sz w:val="29"/>
          <w:szCs w:val="29"/>
          <w:shd w:val="clear" w:color="auto" w:fill="FFFFFF"/>
        </w:rPr>
        <w:t>兩</w:t>
      </w:r>
      <w:r w:rsidR="006203FB">
        <w:rPr>
          <w:rFonts w:ascii="標楷體" w:eastAsia="標楷體" w:hAnsi="標楷體" w:hint="eastAsia"/>
          <w:sz w:val="29"/>
          <w:szCs w:val="29"/>
          <w:shd w:val="clear" w:color="auto" w:fill="FFFFFF"/>
        </w:rPr>
        <w:t>處</w:t>
      </w:r>
      <w:r w:rsidR="007954BA">
        <w:rPr>
          <w:rFonts w:ascii="標楷體" w:eastAsia="標楷體" w:hAnsi="標楷體" w:hint="eastAsia"/>
          <w:sz w:val="29"/>
          <w:szCs w:val="29"/>
          <w:shd w:val="clear" w:color="auto" w:fill="FFFFFF"/>
        </w:rPr>
        <w:t>原住民族文物館，</w:t>
      </w:r>
      <w:r w:rsidR="00C96F03">
        <w:rPr>
          <w:rFonts w:ascii="標楷體" w:eastAsia="標楷體" w:hAnsi="標楷體"/>
          <w:sz w:val="29"/>
          <w:szCs w:val="29"/>
          <w:shd w:val="clear" w:color="auto" w:fill="FFFFFF"/>
        </w:rPr>
        <w:t>邀請民眾闔家出遊並入館參觀，歡樂</w:t>
      </w:r>
      <w:r w:rsidR="006203FB">
        <w:rPr>
          <w:rFonts w:ascii="標楷體" w:eastAsia="標楷體" w:hAnsi="標楷體" w:hint="eastAsia"/>
          <w:sz w:val="29"/>
          <w:szCs w:val="29"/>
          <w:shd w:val="clear" w:color="auto" w:fill="FFFFFF"/>
        </w:rPr>
        <w:t>慶</w:t>
      </w:r>
      <w:r w:rsidR="00C96F03">
        <w:rPr>
          <w:rFonts w:ascii="標楷體" w:eastAsia="標楷體" w:hAnsi="標楷體"/>
          <w:sz w:val="29"/>
          <w:szCs w:val="29"/>
          <w:shd w:val="clear" w:color="auto" w:fill="FFFFFF"/>
        </w:rPr>
        <w:t>新年！</w:t>
      </w:r>
    </w:p>
    <w:p w14:paraId="62DD34B5" w14:textId="7B518220" w:rsidR="00EC0477" w:rsidRDefault="00C96F03" w:rsidP="00B71503">
      <w:pPr>
        <w:tabs>
          <w:tab w:val="left" w:pos="5220"/>
        </w:tabs>
        <w:adjustRightInd w:val="0"/>
        <w:snapToGrid w:val="0"/>
        <w:spacing w:beforeLines="20" w:before="72" w:line="500" w:lineRule="exact"/>
        <w:ind w:firstLineChars="200" w:firstLine="580"/>
        <w:jc w:val="both"/>
        <w:rPr>
          <w:rFonts w:ascii="標楷體" w:eastAsia="標楷體" w:hAnsi="標楷體"/>
          <w:sz w:val="29"/>
          <w:szCs w:val="29"/>
          <w:shd w:val="clear" w:color="auto" w:fill="FFFFFF"/>
        </w:rPr>
      </w:pPr>
      <w:r>
        <w:rPr>
          <w:rFonts w:ascii="標楷體" w:eastAsia="標楷體" w:hAnsi="標楷體" w:hint="eastAsia"/>
          <w:sz w:val="29"/>
          <w:szCs w:val="29"/>
          <w:shd w:val="clear" w:color="auto" w:fill="FFFFFF"/>
        </w:rPr>
        <w:t>苗栗縣政府原民中心每年也針對賽夏族民俗文物館及泰雅文物館</w:t>
      </w:r>
      <w:r w:rsidR="006D2CA3">
        <w:rPr>
          <w:rFonts w:ascii="標楷體" w:eastAsia="標楷體" w:hAnsi="標楷體" w:hint="eastAsia"/>
          <w:sz w:val="29"/>
          <w:szCs w:val="29"/>
          <w:shd w:val="clear" w:color="auto" w:fill="FFFFFF"/>
        </w:rPr>
        <w:t>特別規劃</w:t>
      </w:r>
      <w:r w:rsidR="005643A4">
        <w:rPr>
          <w:rFonts w:ascii="標楷體" w:eastAsia="標楷體" w:hAnsi="標楷體" w:hint="eastAsia"/>
          <w:sz w:val="29"/>
          <w:szCs w:val="29"/>
          <w:shd w:val="clear" w:color="auto" w:fill="FFFFFF"/>
        </w:rPr>
        <w:t>舉辦</w:t>
      </w:r>
      <w:r w:rsidR="007F7A7D" w:rsidRPr="00BD65B8">
        <w:rPr>
          <w:rFonts w:ascii="標楷體" w:eastAsia="標楷體" w:hAnsi="標楷體" w:hint="eastAsia"/>
          <w:sz w:val="29"/>
          <w:szCs w:val="29"/>
          <w:shd w:val="clear" w:color="auto" w:fill="FFFFFF"/>
        </w:rPr>
        <w:t>假日藝文展演系列活動</w:t>
      </w:r>
      <w:r w:rsidR="005643A4" w:rsidRPr="005643A4">
        <w:rPr>
          <w:rFonts w:ascii="標楷體" w:eastAsia="標楷體" w:hAnsi="標楷體" w:hint="eastAsia"/>
          <w:sz w:val="29"/>
          <w:szCs w:val="29"/>
          <w:shd w:val="clear" w:color="auto" w:fill="FFFFFF"/>
        </w:rPr>
        <w:t>，</w:t>
      </w:r>
      <w:proofErr w:type="gramStart"/>
      <w:r w:rsidR="006D2CA3">
        <w:rPr>
          <w:rFonts w:ascii="標楷體" w:eastAsia="標楷體" w:hAnsi="標楷體" w:hint="eastAsia"/>
          <w:sz w:val="29"/>
          <w:szCs w:val="29"/>
          <w:shd w:val="clear" w:color="auto" w:fill="FFFFFF"/>
        </w:rPr>
        <w:t>11</w:t>
      </w:r>
      <w:r w:rsidR="00C51953">
        <w:rPr>
          <w:rFonts w:ascii="標楷體" w:eastAsia="標楷體" w:hAnsi="標楷體" w:hint="eastAsia"/>
          <w:sz w:val="29"/>
          <w:szCs w:val="29"/>
          <w:shd w:val="clear" w:color="auto" w:fill="FFFFFF"/>
        </w:rPr>
        <w:t>3</w:t>
      </w:r>
      <w:proofErr w:type="gramEnd"/>
      <w:r w:rsidR="006D2CA3">
        <w:rPr>
          <w:rFonts w:ascii="標楷體" w:eastAsia="標楷體" w:hAnsi="標楷體" w:hint="eastAsia"/>
          <w:sz w:val="29"/>
          <w:szCs w:val="29"/>
          <w:shd w:val="clear" w:color="auto" w:fill="FFFFFF"/>
        </w:rPr>
        <w:t>年度的展演活動將自</w:t>
      </w:r>
      <w:r w:rsidR="00C51953">
        <w:rPr>
          <w:rFonts w:ascii="標楷體" w:eastAsia="標楷體" w:hAnsi="標楷體" w:hint="eastAsia"/>
          <w:sz w:val="29"/>
          <w:szCs w:val="29"/>
          <w:shd w:val="clear" w:color="auto" w:fill="FFFFFF"/>
        </w:rPr>
        <w:t>2</w:t>
      </w:r>
      <w:r w:rsidR="006D2CA3">
        <w:rPr>
          <w:rFonts w:ascii="標楷體" w:eastAsia="標楷體" w:hAnsi="標楷體" w:hint="eastAsia"/>
          <w:sz w:val="29"/>
          <w:szCs w:val="29"/>
          <w:shd w:val="clear" w:color="auto" w:fill="FFFFFF"/>
        </w:rPr>
        <w:t>月</w:t>
      </w:r>
      <w:r w:rsidR="00C51953">
        <w:rPr>
          <w:rFonts w:ascii="標楷體" w:eastAsia="標楷體" w:hAnsi="標楷體" w:hint="eastAsia"/>
          <w:sz w:val="29"/>
          <w:szCs w:val="29"/>
          <w:shd w:val="clear" w:color="auto" w:fill="FFFFFF"/>
        </w:rPr>
        <w:t>10</w:t>
      </w:r>
      <w:r w:rsidR="006D2CA3">
        <w:rPr>
          <w:rFonts w:ascii="標楷體" w:eastAsia="標楷體" w:hAnsi="標楷體" w:hint="eastAsia"/>
          <w:sz w:val="29"/>
          <w:szCs w:val="29"/>
          <w:shd w:val="clear" w:color="auto" w:fill="FFFFFF"/>
        </w:rPr>
        <w:t>日至</w:t>
      </w:r>
      <w:r w:rsidR="00C51953">
        <w:rPr>
          <w:rFonts w:ascii="標楷體" w:eastAsia="標楷體" w:hAnsi="標楷體" w:hint="eastAsia"/>
          <w:sz w:val="29"/>
          <w:szCs w:val="29"/>
          <w:shd w:val="clear" w:color="auto" w:fill="FFFFFF"/>
        </w:rPr>
        <w:t>14</w:t>
      </w:r>
      <w:r w:rsidR="006D2CA3">
        <w:rPr>
          <w:rFonts w:ascii="標楷體" w:eastAsia="標楷體" w:hAnsi="標楷體" w:hint="eastAsia"/>
          <w:sz w:val="29"/>
          <w:szCs w:val="29"/>
          <w:shd w:val="clear" w:color="auto" w:fill="FFFFFF"/>
        </w:rPr>
        <w:t>日</w:t>
      </w:r>
      <w:r w:rsidR="00B71503">
        <w:rPr>
          <w:rFonts w:ascii="標楷體" w:eastAsia="標楷體" w:hAnsi="標楷體" w:hint="eastAsia"/>
          <w:sz w:val="29"/>
          <w:szCs w:val="29"/>
          <w:shd w:val="clear" w:color="auto" w:fill="FFFFFF"/>
        </w:rPr>
        <w:t>開始</w:t>
      </w:r>
      <w:r w:rsidR="006D2CA3">
        <w:rPr>
          <w:rFonts w:ascii="標楷體" w:eastAsia="標楷體" w:hAnsi="標楷體" w:hint="eastAsia"/>
          <w:sz w:val="29"/>
          <w:szCs w:val="29"/>
          <w:shd w:val="clear" w:color="auto" w:fill="FFFFFF"/>
        </w:rPr>
        <w:t>，</w:t>
      </w:r>
      <w:r w:rsidR="005643A4" w:rsidRPr="005643A4">
        <w:rPr>
          <w:rFonts w:ascii="標楷體" w:eastAsia="標楷體" w:hAnsi="標楷體" w:hint="eastAsia"/>
          <w:sz w:val="29"/>
          <w:szCs w:val="29"/>
          <w:shd w:val="clear" w:color="auto" w:fill="FFFFFF"/>
        </w:rPr>
        <w:t>透過音樂、舞蹈等動態</w:t>
      </w:r>
      <w:r w:rsidR="007C7256">
        <w:rPr>
          <w:rFonts w:ascii="標楷體" w:eastAsia="標楷體" w:hAnsi="標楷體" w:hint="eastAsia"/>
          <w:sz w:val="29"/>
          <w:szCs w:val="29"/>
          <w:shd w:val="clear" w:color="auto" w:fill="FFFFFF"/>
        </w:rPr>
        <w:t>表</w:t>
      </w:r>
      <w:r w:rsidR="005643A4" w:rsidRPr="005643A4">
        <w:rPr>
          <w:rFonts w:ascii="標楷體" w:eastAsia="標楷體" w:hAnsi="標楷體" w:hint="eastAsia"/>
          <w:sz w:val="29"/>
          <w:szCs w:val="29"/>
          <w:shd w:val="clear" w:color="auto" w:fill="FFFFFF"/>
        </w:rPr>
        <w:t>演，彰顯</w:t>
      </w:r>
      <w:r w:rsidR="007C7256">
        <w:rPr>
          <w:rFonts w:ascii="標楷體" w:eastAsia="標楷體" w:hAnsi="標楷體" w:hint="eastAsia"/>
          <w:sz w:val="29"/>
          <w:szCs w:val="29"/>
          <w:shd w:val="clear" w:color="auto" w:fill="FFFFFF"/>
        </w:rPr>
        <w:t>苗栗原住民族群特色，</w:t>
      </w:r>
      <w:r w:rsidR="007F7A7D">
        <w:rPr>
          <w:rFonts w:ascii="標楷體" w:eastAsia="標楷體" w:hAnsi="標楷體" w:hint="eastAsia"/>
          <w:sz w:val="29"/>
          <w:szCs w:val="29"/>
          <w:shd w:val="clear" w:color="auto" w:fill="FFFFFF"/>
        </w:rPr>
        <w:t>讓</w:t>
      </w:r>
      <w:r w:rsidR="006D2CA3">
        <w:rPr>
          <w:rFonts w:ascii="標楷體" w:eastAsia="標楷體" w:hAnsi="標楷體" w:hint="eastAsia"/>
          <w:sz w:val="29"/>
          <w:szCs w:val="29"/>
          <w:shd w:val="clear" w:color="auto" w:fill="FFFFFF"/>
        </w:rPr>
        <w:t>遊</w:t>
      </w:r>
      <w:r w:rsidR="007F7A7D">
        <w:rPr>
          <w:rFonts w:ascii="標楷體" w:eastAsia="標楷體" w:hAnsi="標楷體" w:hint="eastAsia"/>
          <w:sz w:val="29"/>
          <w:szCs w:val="29"/>
          <w:shd w:val="clear" w:color="auto" w:fill="FFFFFF"/>
        </w:rPr>
        <w:t>客</w:t>
      </w:r>
      <w:r w:rsidR="005643A4" w:rsidRPr="005643A4">
        <w:rPr>
          <w:rFonts w:ascii="標楷體" w:eastAsia="標楷體" w:hAnsi="標楷體" w:hint="eastAsia"/>
          <w:sz w:val="29"/>
          <w:szCs w:val="29"/>
          <w:shd w:val="clear" w:color="auto" w:fill="FFFFFF"/>
        </w:rPr>
        <w:t>感受到</w:t>
      </w:r>
      <w:r w:rsidR="007F7A7D">
        <w:rPr>
          <w:rFonts w:ascii="標楷體" w:eastAsia="標楷體" w:hAnsi="標楷體" w:hint="eastAsia"/>
          <w:sz w:val="29"/>
          <w:szCs w:val="29"/>
          <w:shd w:val="clear" w:color="auto" w:fill="FFFFFF"/>
        </w:rPr>
        <w:t>原住民族</w:t>
      </w:r>
      <w:r w:rsidR="000D1B77" w:rsidRPr="000D1B77">
        <w:rPr>
          <w:rFonts w:ascii="標楷體" w:eastAsia="標楷體" w:hAnsi="標楷體" w:hint="eastAsia"/>
          <w:sz w:val="29"/>
          <w:szCs w:val="29"/>
          <w:shd w:val="clear" w:color="auto" w:fill="FFFFFF"/>
        </w:rPr>
        <w:t>的</w:t>
      </w:r>
      <w:r w:rsidR="006D2CA3">
        <w:rPr>
          <w:rFonts w:ascii="標楷體" w:eastAsia="標楷體" w:hAnsi="標楷體" w:hint="eastAsia"/>
          <w:sz w:val="29"/>
          <w:szCs w:val="29"/>
          <w:shd w:val="clear" w:color="auto" w:fill="FFFFFF"/>
        </w:rPr>
        <w:t>活</w:t>
      </w:r>
      <w:r w:rsidR="000D1B77" w:rsidRPr="000D1B77">
        <w:rPr>
          <w:rFonts w:ascii="標楷體" w:eastAsia="標楷體" w:hAnsi="標楷體" w:hint="eastAsia"/>
          <w:sz w:val="29"/>
          <w:szCs w:val="29"/>
          <w:shd w:val="clear" w:color="auto" w:fill="FFFFFF"/>
        </w:rPr>
        <w:t>力</w:t>
      </w:r>
      <w:r w:rsidR="007F7A7D">
        <w:rPr>
          <w:rFonts w:ascii="標楷體" w:eastAsia="標楷體" w:hAnsi="標楷體" w:hint="eastAsia"/>
          <w:sz w:val="29"/>
          <w:szCs w:val="29"/>
          <w:shd w:val="clear" w:color="auto" w:fill="FFFFFF"/>
        </w:rPr>
        <w:t>。</w:t>
      </w:r>
    </w:p>
    <w:p w14:paraId="4E26FE74" w14:textId="59AC0120" w:rsidR="0050317C" w:rsidRDefault="007F7A7D" w:rsidP="00B71503">
      <w:pPr>
        <w:tabs>
          <w:tab w:val="left" w:pos="5220"/>
        </w:tabs>
        <w:adjustRightInd w:val="0"/>
        <w:snapToGrid w:val="0"/>
        <w:spacing w:beforeLines="20" w:before="72" w:line="500" w:lineRule="exact"/>
        <w:ind w:firstLineChars="200" w:firstLine="580"/>
        <w:jc w:val="both"/>
        <w:rPr>
          <w:rFonts w:ascii="標楷體" w:eastAsia="標楷體" w:hAnsi="標楷體"/>
          <w:color w:val="FF0000"/>
          <w:sz w:val="29"/>
          <w:szCs w:val="29"/>
          <w:shd w:val="clear" w:color="auto" w:fill="FFFFFF"/>
        </w:rPr>
      </w:pPr>
      <w:r>
        <w:rPr>
          <w:rFonts w:ascii="標楷體" w:eastAsia="標楷體" w:hAnsi="標楷體" w:hint="eastAsia"/>
          <w:sz w:val="29"/>
          <w:szCs w:val="29"/>
          <w:shd w:val="clear" w:color="auto" w:fill="FFFFFF"/>
        </w:rPr>
        <w:t>賽夏族民俗文物館</w:t>
      </w:r>
      <w:r w:rsidR="00BD65B8" w:rsidRPr="00FD2EE1">
        <w:rPr>
          <w:rFonts w:ascii="標楷體" w:eastAsia="標楷體" w:hAnsi="標楷體" w:hint="eastAsia"/>
          <w:sz w:val="29"/>
          <w:szCs w:val="29"/>
          <w:shd w:val="clear" w:color="auto" w:fill="FFFFFF"/>
        </w:rPr>
        <w:t>收藏豐富珍貴</w:t>
      </w:r>
      <w:r w:rsidR="006203FB">
        <w:rPr>
          <w:rFonts w:ascii="標楷體" w:eastAsia="標楷體" w:hAnsi="標楷體" w:hint="eastAsia"/>
          <w:sz w:val="29"/>
          <w:szCs w:val="29"/>
          <w:shd w:val="clear" w:color="auto" w:fill="FFFFFF"/>
        </w:rPr>
        <w:t>的</w:t>
      </w:r>
      <w:r w:rsidR="00BD65B8" w:rsidRPr="00FD2EE1">
        <w:rPr>
          <w:rFonts w:ascii="標楷體" w:eastAsia="標楷體" w:hAnsi="標楷體" w:hint="eastAsia"/>
          <w:sz w:val="29"/>
          <w:szCs w:val="29"/>
          <w:shd w:val="clear" w:color="auto" w:fill="FFFFFF"/>
        </w:rPr>
        <w:t>文化資產，是臺灣全面性展示賽</w:t>
      </w:r>
      <w:r w:rsidR="00BD65B8">
        <w:rPr>
          <w:rFonts w:ascii="標楷體" w:eastAsia="標楷體" w:hAnsi="標楷體" w:hint="eastAsia"/>
          <w:sz w:val="29"/>
          <w:szCs w:val="29"/>
          <w:shd w:val="clear" w:color="auto" w:fill="FFFFFF"/>
        </w:rPr>
        <w:t>夏</w:t>
      </w:r>
      <w:r w:rsidR="00BD65B8" w:rsidRPr="00FD2EE1">
        <w:rPr>
          <w:rFonts w:ascii="標楷體" w:eastAsia="標楷體" w:hAnsi="標楷體" w:hint="eastAsia"/>
          <w:sz w:val="29"/>
          <w:szCs w:val="29"/>
          <w:shd w:val="clear" w:color="auto" w:fill="FFFFFF"/>
        </w:rPr>
        <w:t>族祭儀及物質文化</w:t>
      </w:r>
      <w:r w:rsidR="00BD65B8">
        <w:rPr>
          <w:rFonts w:ascii="標楷體" w:eastAsia="標楷體" w:hAnsi="標楷體" w:hint="eastAsia"/>
          <w:sz w:val="29"/>
          <w:szCs w:val="29"/>
          <w:shd w:val="clear" w:color="auto" w:fill="FFFFFF"/>
        </w:rPr>
        <w:t>的重要場域，透過簡介、影片觀賞、文物陳列介紹</w:t>
      </w:r>
      <w:r w:rsidR="002E5532">
        <w:rPr>
          <w:rFonts w:ascii="標楷體" w:eastAsia="標楷體" w:hAnsi="標楷體" w:hint="eastAsia"/>
          <w:sz w:val="29"/>
          <w:szCs w:val="29"/>
          <w:shd w:val="clear" w:color="auto" w:fill="FFFFFF"/>
        </w:rPr>
        <w:t>等</w:t>
      </w:r>
      <w:r w:rsidR="00BD65B8">
        <w:rPr>
          <w:rFonts w:ascii="標楷體" w:eastAsia="標楷體" w:hAnsi="標楷體" w:hint="eastAsia"/>
          <w:sz w:val="29"/>
          <w:szCs w:val="29"/>
          <w:shd w:val="clear" w:color="auto" w:fill="FFFFFF"/>
        </w:rPr>
        <w:t>靜態展示</w:t>
      </w:r>
      <w:r w:rsidR="0050317C">
        <w:rPr>
          <w:rFonts w:ascii="標楷體" w:eastAsia="標楷體" w:hAnsi="標楷體" w:hint="eastAsia"/>
          <w:sz w:val="29"/>
          <w:szCs w:val="29"/>
          <w:shd w:val="clear" w:color="auto" w:fill="FFFFFF"/>
        </w:rPr>
        <w:t>。</w:t>
      </w:r>
      <w:r w:rsidR="00EC0477" w:rsidRPr="00BE46B3">
        <w:rPr>
          <w:rFonts w:ascii="標楷體" w:eastAsia="標楷體" w:hAnsi="標楷體" w:hint="eastAsia"/>
          <w:sz w:val="29"/>
          <w:szCs w:val="29"/>
          <w:shd w:val="clear" w:color="auto" w:fill="FFFFFF"/>
        </w:rPr>
        <w:t>館內</w:t>
      </w:r>
      <w:r w:rsidR="006203FB">
        <w:rPr>
          <w:rFonts w:ascii="標楷體" w:eastAsia="標楷體" w:hAnsi="標楷體" w:hint="eastAsia"/>
          <w:sz w:val="29"/>
          <w:szCs w:val="29"/>
          <w:shd w:val="clear" w:color="auto" w:fill="FFFFFF"/>
        </w:rPr>
        <w:t>目前</w:t>
      </w:r>
      <w:r w:rsidR="00EC0477" w:rsidRPr="00BE46B3">
        <w:rPr>
          <w:rFonts w:ascii="標楷體" w:eastAsia="標楷體" w:hAnsi="標楷體" w:hint="eastAsia"/>
          <w:sz w:val="29"/>
          <w:szCs w:val="29"/>
          <w:shd w:val="clear" w:color="auto" w:fill="FFFFFF"/>
        </w:rPr>
        <w:t>舉辦「</w:t>
      </w:r>
      <w:r w:rsidR="0050317C" w:rsidRPr="00BE46B3">
        <w:rPr>
          <w:rFonts w:ascii="標楷體" w:eastAsia="標楷體" w:hAnsi="標楷體" w:hint="eastAsia"/>
          <w:sz w:val="29"/>
          <w:szCs w:val="29"/>
          <w:shd w:val="clear" w:color="auto" w:fill="FFFFFF"/>
        </w:rPr>
        <w:t>傳統工藝編織(織布)工藝師徐年枝作品」</w:t>
      </w:r>
      <w:proofErr w:type="gramStart"/>
      <w:r w:rsidR="0050317C" w:rsidRPr="00BE46B3">
        <w:rPr>
          <w:rFonts w:ascii="標楷體" w:eastAsia="標楷體" w:hAnsi="標楷體" w:hint="eastAsia"/>
          <w:sz w:val="29"/>
          <w:szCs w:val="29"/>
          <w:shd w:val="clear" w:color="auto" w:fill="FFFFFF"/>
        </w:rPr>
        <w:t>特</w:t>
      </w:r>
      <w:proofErr w:type="gramEnd"/>
      <w:r w:rsidR="0050317C" w:rsidRPr="00BE46B3">
        <w:rPr>
          <w:rFonts w:ascii="標楷體" w:eastAsia="標楷體" w:hAnsi="標楷體" w:hint="eastAsia"/>
          <w:sz w:val="29"/>
          <w:szCs w:val="29"/>
          <w:shd w:val="clear" w:color="auto" w:fill="FFFFFF"/>
        </w:rPr>
        <w:t>展</w:t>
      </w:r>
      <w:r w:rsidR="00EC0477" w:rsidRPr="00BE46B3">
        <w:rPr>
          <w:rFonts w:ascii="標楷體" w:eastAsia="標楷體" w:hAnsi="標楷體" w:hint="eastAsia"/>
          <w:sz w:val="29"/>
          <w:szCs w:val="29"/>
          <w:shd w:val="clear" w:color="auto" w:fill="FFFFFF"/>
        </w:rPr>
        <w:t>，</w:t>
      </w:r>
      <w:r w:rsidR="0050317C" w:rsidRPr="00BE46B3">
        <w:rPr>
          <w:rFonts w:ascii="標楷體" w:eastAsia="標楷體" w:hAnsi="標楷體" w:hint="eastAsia"/>
          <w:sz w:val="29"/>
          <w:szCs w:val="29"/>
          <w:shd w:val="clear" w:color="auto" w:fill="FFFFFF"/>
        </w:rPr>
        <w:t>「織布」為賽夏族傳統工藝特色之一，也是賽夏族至今引以為傲並希望能夠持續傳承的傳統工藝文化，同時</w:t>
      </w:r>
      <w:proofErr w:type="gramStart"/>
      <w:r w:rsidR="0050317C" w:rsidRPr="00BE46B3">
        <w:rPr>
          <w:rFonts w:ascii="標楷體" w:eastAsia="標楷體" w:hAnsi="標楷體" w:hint="eastAsia"/>
          <w:sz w:val="29"/>
          <w:szCs w:val="29"/>
          <w:shd w:val="clear" w:color="auto" w:fill="FFFFFF"/>
        </w:rPr>
        <w:t>特</w:t>
      </w:r>
      <w:proofErr w:type="gramEnd"/>
      <w:r w:rsidR="0050317C" w:rsidRPr="00BE46B3">
        <w:rPr>
          <w:rFonts w:ascii="標楷體" w:eastAsia="標楷體" w:hAnsi="標楷體" w:hint="eastAsia"/>
          <w:sz w:val="29"/>
          <w:szCs w:val="29"/>
          <w:shd w:val="clear" w:color="auto" w:fill="FFFFFF"/>
        </w:rPr>
        <w:t>展活動也將搭配傳統織布素材來源「苧麻」的基本植物運用，可以讓大眾了解賽夏族傳統工藝、苧麻植物等相關知識。</w:t>
      </w:r>
    </w:p>
    <w:p w14:paraId="62DDAC97" w14:textId="72011D47" w:rsidR="00EC0DA6" w:rsidRPr="00EC0477" w:rsidRDefault="00EC0477" w:rsidP="00B71503">
      <w:pPr>
        <w:tabs>
          <w:tab w:val="left" w:pos="5220"/>
        </w:tabs>
        <w:adjustRightInd w:val="0"/>
        <w:snapToGrid w:val="0"/>
        <w:spacing w:beforeLines="20" w:before="72" w:line="500" w:lineRule="exact"/>
        <w:ind w:firstLineChars="200" w:firstLine="580"/>
        <w:jc w:val="both"/>
        <w:rPr>
          <w:rFonts w:ascii="標楷體" w:eastAsia="標楷體" w:hAnsi="標楷體"/>
          <w:sz w:val="29"/>
          <w:szCs w:val="29"/>
          <w:shd w:val="clear" w:color="auto" w:fill="FFFFFF"/>
        </w:rPr>
      </w:pPr>
      <w:r w:rsidRPr="00EC0477">
        <w:rPr>
          <w:rFonts w:ascii="標楷體" w:eastAsia="標楷體" w:hAnsi="標楷體" w:hint="eastAsia"/>
          <w:sz w:val="29"/>
          <w:szCs w:val="29"/>
          <w:shd w:val="clear" w:color="auto" w:fill="FFFFFF"/>
        </w:rPr>
        <w:t>泰雅文物館</w:t>
      </w:r>
      <w:r w:rsidR="00B71503" w:rsidRPr="00B71503">
        <w:rPr>
          <w:rFonts w:ascii="標楷體" w:eastAsia="標楷體" w:hAnsi="標楷體" w:hint="eastAsia"/>
          <w:sz w:val="29"/>
          <w:szCs w:val="29"/>
          <w:shd w:val="clear" w:color="auto" w:fill="FFFFFF"/>
        </w:rPr>
        <w:t>靜態</w:t>
      </w:r>
      <w:r w:rsidRPr="00EC0477">
        <w:rPr>
          <w:rFonts w:ascii="標楷體" w:eastAsia="標楷體" w:hAnsi="標楷體" w:hint="eastAsia"/>
          <w:sz w:val="29"/>
          <w:szCs w:val="29"/>
          <w:shd w:val="clear" w:color="auto" w:fill="FFFFFF"/>
        </w:rPr>
        <w:t>展示</w:t>
      </w:r>
      <w:r>
        <w:rPr>
          <w:rFonts w:ascii="標楷體" w:eastAsia="標楷體" w:hAnsi="標楷體" w:hint="eastAsia"/>
          <w:sz w:val="29"/>
          <w:szCs w:val="29"/>
          <w:shd w:val="clear" w:color="auto" w:fill="FFFFFF"/>
        </w:rPr>
        <w:t>主要以</w:t>
      </w:r>
      <w:r w:rsidRPr="00EC0477">
        <w:rPr>
          <w:rFonts w:ascii="標楷體" w:eastAsia="標楷體" w:hAnsi="標楷體" w:hint="eastAsia"/>
          <w:sz w:val="29"/>
          <w:szCs w:val="29"/>
          <w:shd w:val="clear" w:color="auto" w:fill="FFFFFF"/>
        </w:rPr>
        <w:t>泰安鄉部落分布及遷移、</w:t>
      </w:r>
      <w:r w:rsidR="006D2CA3">
        <w:rPr>
          <w:rFonts w:ascii="標楷體" w:eastAsia="標楷體" w:hAnsi="標楷體" w:hint="eastAsia"/>
          <w:sz w:val="29"/>
          <w:szCs w:val="29"/>
          <w:shd w:val="clear" w:color="auto" w:fill="FFFFFF"/>
        </w:rPr>
        <w:t>當地</w:t>
      </w:r>
      <w:r w:rsidRPr="00EC0477">
        <w:rPr>
          <w:rFonts w:ascii="標楷體" w:eastAsia="標楷體" w:hAnsi="標楷體" w:hint="eastAsia"/>
          <w:sz w:val="29"/>
          <w:szCs w:val="29"/>
          <w:shd w:val="clear" w:color="auto" w:fill="FFFFFF"/>
        </w:rPr>
        <w:t>泰雅</w:t>
      </w:r>
      <w:r w:rsidR="006D2CA3">
        <w:rPr>
          <w:rFonts w:ascii="標楷體" w:eastAsia="標楷體" w:hAnsi="標楷體" w:hint="eastAsia"/>
          <w:sz w:val="29"/>
          <w:szCs w:val="29"/>
          <w:shd w:val="clear" w:color="auto" w:fill="FFFFFF"/>
        </w:rPr>
        <w:t>族文化、歲時祭儀介紹等；</w:t>
      </w:r>
      <w:r w:rsidRPr="00EC0477">
        <w:rPr>
          <w:rFonts w:ascii="標楷體" w:eastAsia="標楷體" w:hAnsi="標楷體" w:hint="eastAsia"/>
          <w:sz w:val="29"/>
          <w:szCs w:val="29"/>
          <w:shd w:val="clear" w:color="auto" w:fill="FFFFFF"/>
        </w:rPr>
        <w:t>館外</w:t>
      </w:r>
      <w:r w:rsidR="006D2CA3">
        <w:rPr>
          <w:rFonts w:ascii="標楷體" w:eastAsia="標楷體" w:hAnsi="標楷體" w:hint="eastAsia"/>
          <w:sz w:val="29"/>
          <w:szCs w:val="29"/>
          <w:shd w:val="clear" w:color="auto" w:fill="FFFFFF"/>
        </w:rPr>
        <w:t>設施</w:t>
      </w:r>
      <w:r w:rsidR="00F95AD2">
        <w:rPr>
          <w:rFonts w:ascii="標楷體" w:eastAsia="標楷體" w:hAnsi="標楷體" w:hint="eastAsia"/>
          <w:sz w:val="29"/>
          <w:szCs w:val="29"/>
          <w:shd w:val="clear" w:color="auto" w:fill="FFFFFF"/>
        </w:rPr>
        <w:t>除了原有的</w:t>
      </w:r>
      <w:r w:rsidR="00171AB4" w:rsidRPr="00171AB4">
        <w:rPr>
          <w:rFonts w:ascii="標楷體" w:eastAsia="標楷體" w:hAnsi="標楷體" w:hint="eastAsia"/>
          <w:sz w:val="29"/>
          <w:szCs w:val="29"/>
          <w:shd w:val="clear" w:color="auto" w:fill="FFFFFF"/>
        </w:rPr>
        <w:t>WAKHUL親子公園</w:t>
      </w:r>
      <w:r w:rsidRPr="00EC0477">
        <w:rPr>
          <w:rFonts w:ascii="標楷體" w:eastAsia="標楷體" w:hAnsi="標楷體" w:hint="eastAsia"/>
          <w:sz w:val="29"/>
          <w:szCs w:val="29"/>
          <w:shd w:val="clear" w:color="auto" w:fill="FFFFFF"/>
        </w:rPr>
        <w:t>、溫泉泡腳體驗區</w:t>
      </w:r>
      <w:r w:rsidR="00CB06C0">
        <w:rPr>
          <w:rFonts w:ascii="標楷體" w:eastAsia="標楷體" w:hAnsi="標楷體" w:hint="eastAsia"/>
          <w:sz w:val="29"/>
          <w:szCs w:val="29"/>
          <w:shd w:val="clear" w:color="auto" w:fill="FFFFFF"/>
        </w:rPr>
        <w:t>及</w:t>
      </w:r>
      <w:r w:rsidR="006203FB">
        <w:rPr>
          <w:rFonts w:ascii="標楷體" w:eastAsia="標楷體" w:hAnsi="標楷體" w:hint="eastAsia"/>
          <w:sz w:val="29"/>
          <w:szCs w:val="29"/>
          <w:shd w:val="clear" w:color="auto" w:fill="FFFFFF"/>
        </w:rPr>
        <w:t>兩</w:t>
      </w:r>
      <w:r w:rsidR="00F95AD2">
        <w:rPr>
          <w:rFonts w:ascii="標楷體" w:eastAsia="標楷體" w:hAnsi="標楷體" w:hint="eastAsia"/>
          <w:sz w:val="29"/>
          <w:szCs w:val="29"/>
          <w:shd w:val="clear" w:color="auto" w:fill="FFFFFF"/>
        </w:rPr>
        <w:t>座溫泉水</w:t>
      </w:r>
      <w:proofErr w:type="gramStart"/>
      <w:r w:rsidR="00F95AD2">
        <w:rPr>
          <w:rFonts w:ascii="標楷體" w:eastAsia="標楷體" w:hAnsi="標楷體" w:hint="eastAsia"/>
          <w:sz w:val="29"/>
          <w:szCs w:val="29"/>
          <w:shd w:val="clear" w:color="auto" w:fill="FFFFFF"/>
        </w:rPr>
        <w:t>煮蛋池</w:t>
      </w:r>
      <w:proofErr w:type="gramEnd"/>
      <w:r w:rsidR="00F95AD2">
        <w:rPr>
          <w:rFonts w:ascii="標楷體" w:eastAsia="標楷體" w:hAnsi="標楷體" w:hint="eastAsia"/>
          <w:sz w:val="29"/>
          <w:szCs w:val="29"/>
          <w:shd w:val="clear" w:color="auto" w:fill="FFFFFF"/>
        </w:rPr>
        <w:t>，</w:t>
      </w:r>
      <w:r w:rsidR="006D2CA3">
        <w:rPr>
          <w:rFonts w:ascii="標楷體" w:eastAsia="標楷體" w:hAnsi="標楷體" w:hint="eastAsia"/>
          <w:sz w:val="29"/>
          <w:szCs w:val="29"/>
          <w:shd w:val="clear" w:color="auto" w:fill="FFFFFF"/>
        </w:rPr>
        <w:t>民眾</w:t>
      </w:r>
      <w:r w:rsidR="007B2C54">
        <w:rPr>
          <w:rFonts w:ascii="標楷體" w:eastAsia="標楷體" w:hAnsi="標楷體" w:hint="eastAsia"/>
          <w:sz w:val="29"/>
          <w:szCs w:val="29"/>
          <w:shd w:val="clear" w:color="auto" w:fill="FFFFFF"/>
        </w:rPr>
        <w:t>不僅可在春節期間</w:t>
      </w:r>
      <w:r w:rsidR="006D2CA3">
        <w:rPr>
          <w:rFonts w:ascii="標楷體" w:eastAsia="標楷體" w:hAnsi="標楷體" w:hint="eastAsia"/>
          <w:sz w:val="29"/>
          <w:szCs w:val="29"/>
          <w:shd w:val="clear" w:color="auto" w:fill="FFFFFF"/>
        </w:rPr>
        <w:t>享受</w:t>
      </w:r>
      <w:r w:rsidR="007B2C54">
        <w:rPr>
          <w:rFonts w:ascii="標楷體" w:eastAsia="標楷體" w:hAnsi="標楷體" w:hint="eastAsia"/>
          <w:sz w:val="29"/>
          <w:szCs w:val="29"/>
          <w:shd w:val="clear" w:color="auto" w:fill="FFFFFF"/>
        </w:rPr>
        <w:t>到</w:t>
      </w:r>
      <w:r w:rsidR="006D2CA3">
        <w:rPr>
          <w:rFonts w:ascii="標楷體" w:eastAsia="標楷體" w:hAnsi="標楷體" w:hint="eastAsia"/>
          <w:sz w:val="29"/>
          <w:szCs w:val="29"/>
          <w:shd w:val="clear" w:color="auto" w:fill="FFFFFF"/>
        </w:rPr>
        <w:t>原住民歌舞及</w:t>
      </w:r>
      <w:r w:rsidR="007D1894">
        <w:rPr>
          <w:rFonts w:ascii="標楷體" w:eastAsia="標楷體" w:hAnsi="標楷體" w:hint="eastAsia"/>
          <w:sz w:val="29"/>
          <w:szCs w:val="29"/>
          <w:shd w:val="clear" w:color="auto" w:fill="FFFFFF"/>
        </w:rPr>
        <w:t>參觀</w:t>
      </w:r>
      <w:r w:rsidR="006D2CA3">
        <w:rPr>
          <w:rFonts w:ascii="標楷體" w:eastAsia="標楷體" w:hAnsi="標楷體" w:hint="eastAsia"/>
          <w:sz w:val="29"/>
          <w:szCs w:val="29"/>
          <w:shd w:val="clear" w:color="auto" w:fill="FFFFFF"/>
        </w:rPr>
        <w:t>部落文化</w:t>
      </w:r>
      <w:r w:rsidR="007D1894">
        <w:rPr>
          <w:rFonts w:ascii="標楷體" w:eastAsia="標楷體" w:hAnsi="標楷體" w:hint="eastAsia"/>
          <w:sz w:val="29"/>
          <w:szCs w:val="29"/>
          <w:shd w:val="clear" w:color="auto" w:fill="FFFFFF"/>
        </w:rPr>
        <w:t>之美</w:t>
      </w:r>
      <w:r w:rsidR="006D2CA3">
        <w:rPr>
          <w:rFonts w:ascii="標楷體" w:eastAsia="標楷體" w:hAnsi="標楷體" w:hint="eastAsia"/>
          <w:sz w:val="29"/>
          <w:szCs w:val="29"/>
          <w:shd w:val="clear" w:color="auto" w:fill="FFFFFF"/>
        </w:rPr>
        <w:t>，也</w:t>
      </w:r>
      <w:r w:rsidR="007B2C54">
        <w:rPr>
          <w:rFonts w:ascii="標楷體" w:eastAsia="標楷體" w:hAnsi="標楷體" w:hint="eastAsia"/>
          <w:sz w:val="29"/>
          <w:szCs w:val="29"/>
          <w:shd w:val="clear" w:color="auto" w:fill="FFFFFF"/>
        </w:rPr>
        <w:t>可透過</w:t>
      </w:r>
      <w:r w:rsidR="00B71503">
        <w:rPr>
          <w:rFonts w:ascii="標楷體" w:eastAsia="標楷體" w:hAnsi="標楷體" w:hint="eastAsia"/>
          <w:sz w:val="29"/>
          <w:szCs w:val="29"/>
          <w:shd w:val="clear" w:color="auto" w:fill="FFFFFF"/>
        </w:rPr>
        <w:t>寓教於樂的方式</w:t>
      </w:r>
      <w:r w:rsidR="006D2CA3">
        <w:rPr>
          <w:rFonts w:ascii="標楷體" w:eastAsia="標楷體" w:hAnsi="標楷體" w:hint="eastAsia"/>
          <w:sz w:val="29"/>
          <w:szCs w:val="29"/>
          <w:shd w:val="clear" w:color="auto" w:fill="FFFFFF"/>
        </w:rPr>
        <w:t>帶動原鄉觀光產業的發展</w:t>
      </w:r>
      <w:r w:rsidR="00171AB4" w:rsidRPr="00171AB4">
        <w:rPr>
          <w:rFonts w:ascii="標楷體" w:eastAsia="標楷體" w:hAnsi="標楷體" w:hint="eastAsia"/>
          <w:sz w:val="29"/>
          <w:szCs w:val="29"/>
          <w:shd w:val="clear" w:color="auto" w:fill="FFFFFF"/>
        </w:rPr>
        <w:t>。</w:t>
      </w:r>
    </w:p>
    <w:p w14:paraId="3EBEA18D" w14:textId="4C13760D" w:rsidR="00EB7CA3" w:rsidRPr="00387523" w:rsidRDefault="006D2CA3" w:rsidP="00B71503">
      <w:pPr>
        <w:tabs>
          <w:tab w:val="left" w:pos="5220"/>
        </w:tabs>
        <w:adjustRightInd w:val="0"/>
        <w:snapToGrid w:val="0"/>
        <w:spacing w:beforeLines="20" w:before="72" w:line="500" w:lineRule="exact"/>
        <w:ind w:firstLineChars="200" w:firstLine="580"/>
        <w:jc w:val="both"/>
        <w:rPr>
          <w:rFonts w:ascii="標楷體" w:eastAsia="標楷體" w:hAnsi="標楷體"/>
          <w:sz w:val="29"/>
          <w:szCs w:val="29"/>
        </w:rPr>
      </w:pPr>
      <w:r>
        <w:rPr>
          <w:rFonts w:ascii="標楷體" w:eastAsia="標楷體" w:hAnsi="標楷體" w:hint="eastAsia"/>
          <w:sz w:val="29"/>
          <w:szCs w:val="29"/>
        </w:rPr>
        <w:t>縣長鍾東錦邀請</w:t>
      </w:r>
      <w:r w:rsidR="00387523" w:rsidRPr="00387523">
        <w:rPr>
          <w:rFonts w:ascii="標楷體" w:eastAsia="標楷體" w:hAnsi="標楷體" w:hint="eastAsia"/>
          <w:sz w:val="29"/>
          <w:szCs w:val="29"/>
        </w:rPr>
        <w:t>民眾</w:t>
      </w:r>
      <w:r>
        <w:rPr>
          <w:rFonts w:ascii="標楷體" w:eastAsia="標楷體" w:hAnsi="標楷體" w:hint="eastAsia"/>
          <w:sz w:val="29"/>
          <w:szCs w:val="29"/>
        </w:rPr>
        <w:t>於</w:t>
      </w:r>
      <w:r w:rsidR="00387523" w:rsidRPr="00387523">
        <w:rPr>
          <w:rFonts w:ascii="標楷體" w:eastAsia="標楷體" w:hAnsi="標楷體" w:hint="eastAsia"/>
          <w:sz w:val="29"/>
          <w:szCs w:val="29"/>
        </w:rPr>
        <w:t>春節</w:t>
      </w:r>
      <w:r>
        <w:rPr>
          <w:rFonts w:ascii="標楷體" w:eastAsia="標楷體" w:hAnsi="標楷體" w:hint="eastAsia"/>
          <w:sz w:val="29"/>
          <w:szCs w:val="29"/>
        </w:rPr>
        <w:t>連</w:t>
      </w:r>
      <w:proofErr w:type="gramStart"/>
      <w:r>
        <w:rPr>
          <w:rFonts w:ascii="標楷體" w:eastAsia="標楷體" w:hAnsi="標楷體" w:hint="eastAsia"/>
          <w:sz w:val="29"/>
          <w:szCs w:val="29"/>
        </w:rPr>
        <w:t>假</w:t>
      </w:r>
      <w:r w:rsidR="007C7256">
        <w:rPr>
          <w:rFonts w:ascii="標楷體" w:eastAsia="標楷體" w:hAnsi="標楷體" w:hint="eastAsia"/>
          <w:sz w:val="29"/>
          <w:szCs w:val="29"/>
        </w:rPr>
        <w:t>期間</w:t>
      </w:r>
      <w:r>
        <w:rPr>
          <w:rFonts w:ascii="標楷體" w:eastAsia="標楷體" w:hAnsi="標楷體" w:hint="eastAsia"/>
          <w:sz w:val="29"/>
          <w:szCs w:val="29"/>
        </w:rPr>
        <w:t>來苗栗</w:t>
      </w:r>
      <w:proofErr w:type="gramEnd"/>
      <w:r>
        <w:rPr>
          <w:rFonts w:ascii="標楷體" w:eastAsia="標楷體" w:hAnsi="標楷體" w:hint="eastAsia"/>
          <w:sz w:val="29"/>
          <w:szCs w:val="29"/>
        </w:rPr>
        <w:t>遊玩，</w:t>
      </w:r>
      <w:r w:rsidR="00387523" w:rsidRPr="00387523">
        <w:rPr>
          <w:rFonts w:ascii="標楷體" w:eastAsia="標楷體" w:hAnsi="標楷體" w:hint="eastAsia"/>
          <w:sz w:val="29"/>
          <w:szCs w:val="29"/>
        </w:rPr>
        <w:t>前往</w:t>
      </w:r>
      <w:r>
        <w:rPr>
          <w:rFonts w:ascii="標楷體" w:eastAsia="標楷體" w:hAnsi="標楷體" w:hint="eastAsia"/>
          <w:sz w:val="29"/>
          <w:szCs w:val="29"/>
        </w:rPr>
        <w:t>位於南庄鄉向天湖的</w:t>
      </w:r>
      <w:r w:rsidR="00387523" w:rsidRPr="00387523">
        <w:rPr>
          <w:rFonts w:ascii="標楷體" w:eastAsia="標楷體" w:hAnsi="標楷體" w:hint="eastAsia"/>
          <w:sz w:val="29"/>
          <w:szCs w:val="29"/>
        </w:rPr>
        <w:t>賽夏族民俗文物</w:t>
      </w:r>
      <w:r w:rsidR="00B71503">
        <w:rPr>
          <w:rFonts w:ascii="標楷體" w:eastAsia="標楷體" w:hAnsi="標楷體" w:hint="eastAsia"/>
          <w:sz w:val="29"/>
          <w:szCs w:val="29"/>
        </w:rPr>
        <w:t>館</w:t>
      </w:r>
      <w:r>
        <w:rPr>
          <w:rFonts w:ascii="標楷體" w:eastAsia="標楷體" w:hAnsi="標楷體" w:hint="eastAsia"/>
          <w:sz w:val="29"/>
          <w:szCs w:val="29"/>
        </w:rPr>
        <w:t>以及位於泰安鄉錦水村的</w:t>
      </w:r>
      <w:r w:rsidR="00C81C42">
        <w:rPr>
          <w:rFonts w:ascii="標楷體" w:eastAsia="標楷體" w:hAnsi="標楷體" w:hint="eastAsia"/>
          <w:sz w:val="29"/>
          <w:szCs w:val="29"/>
        </w:rPr>
        <w:t>泰雅文物館</w:t>
      </w:r>
      <w:r w:rsidR="00387523" w:rsidRPr="00387523">
        <w:rPr>
          <w:rFonts w:ascii="標楷體" w:eastAsia="標楷體" w:hAnsi="標楷體" w:hint="eastAsia"/>
          <w:sz w:val="29"/>
          <w:szCs w:val="29"/>
        </w:rPr>
        <w:t>參觀，</w:t>
      </w:r>
      <w:r>
        <w:rPr>
          <w:rFonts w:ascii="標楷體" w:eastAsia="標楷體" w:hAnsi="標楷體" w:hint="eastAsia"/>
          <w:sz w:val="29"/>
          <w:szCs w:val="29"/>
        </w:rPr>
        <w:t>並且</w:t>
      </w:r>
      <w:r w:rsidR="00387523" w:rsidRPr="00387523">
        <w:rPr>
          <w:rFonts w:ascii="標楷體" w:eastAsia="標楷體" w:hAnsi="標楷體" w:hint="eastAsia"/>
          <w:sz w:val="29"/>
          <w:szCs w:val="29"/>
        </w:rPr>
        <w:t>一同欣賞</w:t>
      </w:r>
      <w:r w:rsidR="007D1894">
        <w:rPr>
          <w:rFonts w:ascii="標楷體" w:eastAsia="標楷體" w:hAnsi="標楷體" w:hint="eastAsia"/>
          <w:sz w:val="29"/>
          <w:szCs w:val="29"/>
        </w:rPr>
        <w:t>假日藝文展</w:t>
      </w:r>
      <w:r w:rsidR="00387523" w:rsidRPr="00387523">
        <w:rPr>
          <w:rFonts w:ascii="標楷體" w:eastAsia="標楷體" w:hAnsi="標楷體" w:hint="eastAsia"/>
          <w:sz w:val="29"/>
          <w:szCs w:val="29"/>
        </w:rPr>
        <w:t>演</w:t>
      </w:r>
      <w:r w:rsidR="00C81C42">
        <w:rPr>
          <w:rFonts w:ascii="標楷體" w:eastAsia="標楷體" w:hAnsi="標楷體" w:hint="eastAsia"/>
          <w:sz w:val="29"/>
          <w:szCs w:val="29"/>
        </w:rPr>
        <w:t>，</w:t>
      </w:r>
      <w:r w:rsidR="00EC0DA6" w:rsidRPr="00EC0DA6">
        <w:rPr>
          <w:rFonts w:ascii="標楷體" w:eastAsia="標楷體" w:hAnsi="標楷體" w:hint="eastAsia"/>
          <w:sz w:val="29"/>
          <w:szCs w:val="29"/>
        </w:rPr>
        <w:t>開啟一趟</w:t>
      </w:r>
      <w:r w:rsidR="00C81C42">
        <w:rPr>
          <w:rFonts w:ascii="標楷體" w:eastAsia="標楷體" w:hAnsi="標楷體" w:hint="eastAsia"/>
          <w:sz w:val="29"/>
          <w:szCs w:val="29"/>
        </w:rPr>
        <w:t>原住民族</w:t>
      </w:r>
      <w:r w:rsidR="00EC0DA6" w:rsidRPr="00EC0DA6">
        <w:rPr>
          <w:rFonts w:ascii="標楷體" w:eastAsia="標楷體" w:hAnsi="標楷體" w:hint="eastAsia"/>
          <w:sz w:val="29"/>
          <w:szCs w:val="29"/>
        </w:rPr>
        <w:t>文化體驗之旅。</w:t>
      </w:r>
    </w:p>
    <w:sectPr w:rsidR="00EB7CA3" w:rsidRPr="00387523" w:rsidSect="00A65F19">
      <w:headerReference w:type="default" r:id="rId7"/>
      <w:footerReference w:type="default" r:id="rId8"/>
      <w:pgSz w:w="11906" w:h="16838"/>
      <w:pgMar w:top="1440" w:right="1274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80A4" w14:textId="77777777" w:rsidR="00A65F19" w:rsidRDefault="00A65F19" w:rsidP="00864D9C">
      <w:r>
        <w:separator/>
      </w:r>
    </w:p>
  </w:endnote>
  <w:endnote w:type="continuationSeparator" w:id="0">
    <w:p w14:paraId="5AE23A02" w14:textId="77777777" w:rsidR="00A65F19" w:rsidRDefault="00A65F19" w:rsidP="0086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587979"/>
      <w:docPartObj>
        <w:docPartGallery w:val="Page Numbers (Bottom of Page)"/>
        <w:docPartUnique/>
      </w:docPartObj>
    </w:sdtPr>
    <w:sdtContent>
      <w:p w14:paraId="0AB8559C" w14:textId="0CB8D3FB" w:rsidR="0096018A" w:rsidRDefault="009601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256" w:rsidRPr="007C7256">
          <w:rPr>
            <w:noProof/>
            <w:lang w:val="zh-TW"/>
          </w:rPr>
          <w:t>1</w:t>
        </w:r>
        <w:r>
          <w:fldChar w:fldCharType="end"/>
        </w:r>
      </w:p>
    </w:sdtContent>
  </w:sdt>
  <w:p w14:paraId="2F27BDFA" w14:textId="77777777" w:rsidR="00373007" w:rsidRDefault="003730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300A" w14:textId="77777777" w:rsidR="00A65F19" w:rsidRDefault="00A65F19" w:rsidP="00864D9C">
      <w:r>
        <w:separator/>
      </w:r>
    </w:p>
  </w:footnote>
  <w:footnote w:type="continuationSeparator" w:id="0">
    <w:p w14:paraId="12C5ED23" w14:textId="77777777" w:rsidR="00A65F19" w:rsidRDefault="00A65F19" w:rsidP="0086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3FDE" w14:textId="77777777" w:rsidR="004B6C23" w:rsidRDefault="004B6C23">
    <w:pPr>
      <w:pStyle w:val="a4"/>
    </w:pPr>
    <w:r w:rsidRPr="0074058F">
      <w:rPr>
        <w:rFonts w:ascii="標楷體" w:eastAsia="標楷體" w:hAnsi="標楷體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2456912" wp14:editId="6BDCC84E">
              <wp:simplePos x="0" y="0"/>
              <wp:positionH relativeFrom="column">
                <wp:posOffset>3185160</wp:posOffset>
              </wp:positionH>
              <wp:positionV relativeFrom="paragraph">
                <wp:posOffset>-179070</wp:posOffset>
              </wp:positionV>
              <wp:extent cx="3141345" cy="1302105"/>
              <wp:effectExtent l="0" t="0" r="1905" b="0"/>
              <wp:wrapNone/>
              <wp:docPr id="4" name="文字方塊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1345" cy="13021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06945D" w14:textId="039B8CF3" w:rsidR="004B6C23" w:rsidRPr="00D36F6D" w:rsidRDefault="004B6C23" w:rsidP="004B6C23">
                          <w:pPr>
                            <w:adjustRightInd w:val="0"/>
                            <w:snapToGrid w:val="0"/>
                            <w:rPr>
                              <w:rFonts w:ascii="微軟正黑體" w:eastAsia="微軟正黑體" w:hAnsi="微軟正黑體"/>
                              <w:sz w:val="22"/>
                            </w:rPr>
                          </w:pPr>
                          <w:r w:rsidRPr="00D36F6D">
                            <w:rPr>
                              <w:rFonts w:ascii="微軟正黑體" w:eastAsia="微軟正黑體" w:hAnsi="微軟正黑體" w:hint="eastAsia"/>
                              <w:kern w:val="0"/>
                              <w:sz w:val="22"/>
                            </w:rPr>
                            <w:t>發稿單位：原住民族事務中心</w:t>
                          </w:r>
                        </w:p>
                        <w:p w14:paraId="67768036" w14:textId="584403C0" w:rsidR="004B6C23" w:rsidRPr="00D36F6D" w:rsidRDefault="004B6C23" w:rsidP="004B6C23">
                          <w:pPr>
                            <w:adjustRightInd w:val="0"/>
                            <w:snapToGrid w:val="0"/>
                            <w:rPr>
                              <w:rFonts w:ascii="微軟正黑體" w:eastAsia="微軟正黑體" w:hAnsi="微軟正黑體"/>
                              <w:sz w:val="22"/>
                            </w:rPr>
                          </w:pPr>
                          <w:r w:rsidRPr="004B6C23">
                            <w:rPr>
                              <w:rFonts w:ascii="微軟正黑體" w:eastAsia="微軟正黑體" w:hAnsi="微軟正黑體" w:hint="eastAsia"/>
                              <w:spacing w:val="75"/>
                              <w:kern w:val="0"/>
                              <w:sz w:val="22"/>
                              <w:fitText w:val="960" w:id="1496470272"/>
                            </w:rPr>
                            <w:t>聯絡</w:t>
                          </w:r>
                          <w:r w:rsidRPr="004B6C23">
                            <w:rPr>
                              <w:rFonts w:ascii="微軟正黑體" w:eastAsia="微軟正黑體" w:hAnsi="微軟正黑體" w:hint="eastAsia"/>
                              <w:kern w:val="0"/>
                              <w:sz w:val="22"/>
                              <w:fitText w:val="960" w:id="1496470272"/>
                            </w:rPr>
                            <w:t>人</w:t>
                          </w:r>
                          <w:r w:rsidR="007B0D62">
                            <w:rPr>
                              <w:rFonts w:ascii="微軟正黑體" w:eastAsia="微軟正黑體" w:hAnsi="微軟正黑體" w:hint="eastAsia"/>
                              <w:kern w:val="0"/>
                              <w:sz w:val="22"/>
                            </w:rPr>
                            <w:t>：</w:t>
                          </w:r>
                          <w:r w:rsidR="00C51953">
                            <w:rPr>
                              <w:rFonts w:ascii="微軟正黑體" w:eastAsia="微軟正黑體" w:hAnsi="微軟正黑體" w:hint="eastAsia"/>
                              <w:kern w:val="0"/>
                              <w:sz w:val="22"/>
                            </w:rPr>
                            <w:t>鄭健利</w:t>
                          </w:r>
                        </w:p>
                        <w:p w14:paraId="48217BF2" w14:textId="680C29EE" w:rsidR="004B6C23" w:rsidRPr="00D36F6D" w:rsidRDefault="004B6C23" w:rsidP="004B6C23">
                          <w:pPr>
                            <w:adjustRightInd w:val="0"/>
                            <w:snapToGrid w:val="0"/>
                            <w:rPr>
                              <w:rFonts w:ascii="微軟正黑體" w:eastAsia="微軟正黑體" w:hAnsi="微軟正黑體"/>
                              <w:sz w:val="22"/>
                            </w:rPr>
                          </w:pPr>
                          <w:r w:rsidRPr="00D36F6D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連絡電話：037-</w:t>
                          </w:r>
                          <w:r w:rsidR="007B0D62">
                            <w:rPr>
                              <w:rFonts w:ascii="微軟正黑體" w:eastAsia="微軟正黑體" w:hAnsi="微軟正黑體"/>
                              <w:sz w:val="22"/>
                            </w:rPr>
                            <w:t>559</w:t>
                          </w:r>
                          <w:r w:rsidR="00EB7CA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22</w:t>
                          </w:r>
                          <w:r w:rsidR="00C51953">
                            <w:rPr>
                              <w:rFonts w:ascii="微軟正黑體" w:eastAsia="微軟正黑體" w:hAnsi="微軟正黑體"/>
                              <w:sz w:val="22"/>
                            </w:rPr>
                            <w:t>1</w:t>
                          </w:r>
                        </w:p>
                        <w:p w14:paraId="66A6EB6E" w14:textId="5F4D85C5" w:rsidR="004B6C23" w:rsidRDefault="004B6C23" w:rsidP="004B6C23">
                          <w:pPr>
                            <w:adjustRightInd w:val="0"/>
                            <w:snapToGrid w:val="0"/>
                            <w:rPr>
                              <w:rFonts w:ascii="微軟正黑體" w:eastAsia="微軟正黑體" w:hAnsi="微軟正黑體"/>
                              <w:sz w:val="22"/>
                            </w:rPr>
                          </w:pPr>
                          <w:r w:rsidRPr="00D36F6D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發稿日期：</w:t>
                          </w:r>
                          <w:r w:rsidRPr="00732D22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1</w:t>
                          </w:r>
                          <w:r w:rsidRPr="00732D22">
                            <w:rPr>
                              <w:rFonts w:ascii="微軟正黑體" w:eastAsia="微軟正黑體" w:hAnsi="微軟正黑體"/>
                              <w:sz w:val="22"/>
                            </w:rPr>
                            <w:t>1</w:t>
                          </w:r>
                          <w:r w:rsidR="00C51953" w:rsidRPr="00732D22">
                            <w:rPr>
                              <w:rFonts w:ascii="微軟正黑體" w:eastAsia="微軟正黑體" w:hAnsi="微軟正黑體"/>
                              <w:sz w:val="22"/>
                            </w:rPr>
                            <w:t>3</w:t>
                          </w:r>
                          <w:r w:rsidRPr="00732D22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年</w:t>
                          </w:r>
                          <w:r w:rsidR="00C51953" w:rsidRPr="00732D22">
                            <w:rPr>
                              <w:rFonts w:ascii="微軟正黑體" w:eastAsia="微軟正黑體" w:hAnsi="微軟正黑體"/>
                              <w:sz w:val="22"/>
                            </w:rPr>
                            <w:t>2</w:t>
                          </w:r>
                          <w:r w:rsidRPr="00732D22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月</w:t>
                          </w:r>
                          <w:r w:rsidR="00C51953" w:rsidRPr="00732D22">
                            <w:rPr>
                              <w:rFonts w:ascii="微軟正黑體" w:eastAsia="微軟正黑體" w:hAnsi="微軟正黑體"/>
                              <w:sz w:val="22"/>
                            </w:rPr>
                            <w:t>6</w:t>
                          </w:r>
                          <w:r w:rsidRPr="00732D22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日(</w:t>
                          </w:r>
                          <w:r w:rsidR="00C51953" w:rsidRPr="00732D22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二</w:t>
                          </w:r>
                          <w:r w:rsidRPr="00732D22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)</w:t>
                          </w:r>
                        </w:p>
                        <w:p w14:paraId="5FC3E779" w14:textId="030152C1" w:rsidR="00806206" w:rsidRPr="00F23864" w:rsidRDefault="00806206" w:rsidP="00806206">
                          <w:pPr>
                            <w:adjustRightInd w:val="0"/>
                            <w:snapToGrid w:val="0"/>
                            <w:rPr>
                              <w:rFonts w:ascii="微軟正黑體" w:eastAsia="微軟正黑體" w:hAnsi="微軟正黑體"/>
                              <w:sz w:val="22"/>
                            </w:rPr>
                          </w:pPr>
                          <w:r w:rsidRPr="00F23864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電子信箱：</w:t>
                          </w:r>
                          <w:r w:rsidR="00C51953">
                            <w:rPr>
                              <w:rFonts w:ascii="微軟正黑體" w:eastAsia="微軟正黑體" w:hAnsi="微軟正黑體"/>
                              <w:sz w:val="22"/>
                            </w:rPr>
                            <w:t>jianli</w:t>
                          </w:r>
                          <w:r w:rsidRPr="00F23864">
                            <w:rPr>
                              <w:rFonts w:ascii="Helvetica" w:eastAsia="新細明體" w:hAnsi="Helvetica" w:cs="Helvetica"/>
                              <w:color w:val="000000"/>
                              <w:kern w:val="0"/>
                              <w:sz w:val="22"/>
                            </w:rPr>
                            <w:t>@</w:t>
                          </w:r>
                          <w:r>
                            <w:rPr>
                              <w:rFonts w:ascii="Helvetica" w:eastAsia="新細明體" w:hAnsi="Helvetica" w:cs="Helvetica"/>
                              <w:color w:val="000000"/>
                              <w:kern w:val="0"/>
                              <w:sz w:val="22"/>
                            </w:rPr>
                            <w:t>ems.miaoli.gov.tw</w:t>
                          </w:r>
                        </w:p>
                        <w:p w14:paraId="141AB5FA" w14:textId="77777777" w:rsidR="00806206" w:rsidRPr="00806206" w:rsidRDefault="00806206" w:rsidP="004B6C23">
                          <w:pPr>
                            <w:adjustRightInd w:val="0"/>
                            <w:snapToGrid w:val="0"/>
                            <w:rPr>
                              <w:rFonts w:ascii="微軟正黑體" w:eastAsia="微軟正黑體" w:hAnsi="微軟正黑體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456912"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26" type="#_x0000_t202" style="position:absolute;margin-left:250.8pt;margin-top:-14.1pt;width:247.35pt;height:10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" fillcolor="white [3201]" stroked="f" strokeweight=".5pt">
              <v:textbox>
                <w:txbxContent>
                  <w:p w14:paraId="1006945D" w14:textId="039B8CF3" w:rsidR="004B6C23" w:rsidRPr="00D36F6D" w:rsidRDefault="004B6C23" w:rsidP="004B6C23">
                    <w:pPr>
                      <w:adjustRightInd w:val="0"/>
                      <w:snapToGrid w:val="0"/>
                      <w:rPr>
                        <w:rFonts w:ascii="微軟正黑體" w:eastAsia="微軟正黑體" w:hAnsi="微軟正黑體"/>
                        <w:sz w:val="22"/>
                      </w:rPr>
                    </w:pPr>
                    <w:r w:rsidRPr="00D36F6D">
                      <w:rPr>
                        <w:rFonts w:ascii="微軟正黑體" w:eastAsia="微軟正黑體" w:hAnsi="微軟正黑體" w:hint="eastAsia"/>
                        <w:kern w:val="0"/>
                        <w:sz w:val="22"/>
                      </w:rPr>
                      <w:t>發稿單位：原住民族事務中心</w:t>
                    </w:r>
                  </w:p>
                  <w:p w14:paraId="67768036" w14:textId="584403C0" w:rsidR="004B6C23" w:rsidRPr="00D36F6D" w:rsidRDefault="004B6C23" w:rsidP="004B6C23">
                    <w:pPr>
                      <w:adjustRightInd w:val="0"/>
                      <w:snapToGrid w:val="0"/>
                      <w:rPr>
                        <w:rFonts w:ascii="微軟正黑體" w:eastAsia="微軟正黑體" w:hAnsi="微軟正黑體"/>
                        <w:sz w:val="22"/>
                      </w:rPr>
                    </w:pPr>
                    <w:r w:rsidRPr="004B6C23">
                      <w:rPr>
                        <w:rFonts w:ascii="微軟正黑體" w:eastAsia="微軟正黑體" w:hAnsi="微軟正黑體" w:hint="eastAsia"/>
                        <w:spacing w:val="75"/>
                        <w:kern w:val="0"/>
                        <w:sz w:val="22"/>
                        <w:fitText w:val="960" w:id="1496470272"/>
                      </w:rPr>
                      <w:t>聯絡</w:t>
                    </w:r>
                    <w:r w:rsidRPr="004B6C23">
                      <w:rPr>
                        <w:rFonts w:ascii="微軟正黑體" w:eastAsia="微軟正黑體" w:hAnsi="微軟正黑體" w:hint="eastAsia"/>
                        <w:kern w:val="0"/>
                        <w:sz w:val="22"/>
                        <w:fitText w:val="960" w:id="1496470272"/>
                      </w:rPr>
                      <w:t>人</w:t>
                    </w:r>
                    <w:r w:rsidR="007B0D62">
                      <w:rPr>
                        <w:rFonts w:ascii="微軟正黑體" w:eastAsia="微軟正黑體" w:hAnsi="微軟正黑體" w:hint="eastAsia"/>
                        <w:kern w:val="0"/>
                        <w:sz w:val="22"/>
                      </w:rPr>
                      <w:t>：</w:t>
                    </w:r>
                    <w:r w:rsidR="00C51953">
                      <w:rPr>
                        <w:rFonts w:ascii="微軟正黑體" w:eastAsia="微軟正黑體" w:hAnsi="微軟正黑體" w:hint="eastAsia"/>
                        <w:kern w:val="0"/>
                        <w:sz w:val="22"/>
                      </w:rPr>
                      <w:t>鄭健利</w:t>
                    </w:r>
                  </w:p>
                  <w:p w14:paraId="48217BF2" w14:textId="680C29EE" w:rsidR="004B6C23" w:rsidRPr="00D36F6D" w:rsidRDefault="004B6C23" w:rsidP="004B6C23">
                    <w:pPr>
                      <w:adjustRightInd w:val="0"/>
                      <w:snapToGrid w:val="0"/>
                      <w:rPr>
                        <w:rFonts w:ascii="微軟正黑體" w:eastAsia="微軟正黑體" w:hAnsi="微軟正黑體"/>
                        <w:sz w:val="22"/>
                      </w:rPr>
                    </w:pPr>
                    <w:r w:rsidRPr="00D36F6D">
                      <w:rPr>
                        <w:rFonts w:ascii="微軟正黑體" w:eastAsia="微軟正黑體" w:hAnsi="微軟正黑體" w:hint="eastAsia"/>
                        <w:sz w:val="22"/>
                      </w:rPr>
                      <w:t>連絡電話：037-</w:t>
                    </w:r>
                    <w:r w:rsidR="007B0D62">
                      <w:rPr>
                        <w:rFonts w:ascii="微軟正黑體" w:eastAsia="微軟正黑體" w:hAnsi="微軟正黑體"/>
                        <w:sz w:val="22"/>
                      </w:rPr>
                      <w:t>559</w:t>
                    </w:r>
                    <w:r w:rsidR="00EB7CA3">
                      <w:rPr>
                        <w:rFonts w:ascii="微軟正黑體" w:eastAsia="微軟正黑體" w:hAnsi="微軟正黑體" w:hint="eastAsia"/>
                        <w:sz w:val="22"/>
                      </w:rPr>
                      <w:t>22</w:t>
                    </w:r>
                    <w:r w:rsidR="00C51953">
                      <w:rPr>
                        <w:rFonts w:ascii="微軟正黑體" w:eastAsia="微軟正黑體" w:hAnsi="微軟正黑體"/>
                        <w:sz w:val="22"/>
                      </w:rPr>
                      <w:t>1</w:t>
                    </w:r>
                  </w:p>
                  <w:p w14:paraId="66A6EB6E" w14:textId="5F4D85C5" w:rsidR="004B6C23" w:rsidRDefault="004B6C23" w:rsidP="004B6C23">
                    <w:pPr>
                      <w:adjustRightInd w:val="0"/>
                      <w:snapToGrid w:val="0"/>
                      <w:rPr>
                        <w:rFonts w:ascii="微軟正黑體" w:eastAsia="微軟正黑體" w:hAnsi="微軟正黑體"/>
                        <w:sz w:val="22"/>
                      </w:rPr>
                    </w:pPr>
                    <w:r w:rsidRPr="00D36F6D">
                      <w:rPr>
                        <w:rFonts w:ascii="微軟正黑體" w:eastAsia="微軟正黑體" w:hAnsi="微軟正黑體" w:hint="eastAsia"/>
                        <w:sz w:val="22"/>
                      </w:rPr>
                      <w:t>發稿日期：</w:t>
                    </w:r>
                    <w:r w:rsidRPr="00732D22">
                      <w:rPr>
                        <w:rFonts w:ascii="微軟正黑體" w:eastAsia="微軟正黑體" w:hAnsi="微軟正黑體" w:hint="eastAsia"/>
                        <w:sz w:val="22"/>
                      </w:rPr>
                      <w:t>1</w:t>
                    </w:r>
                    <w:r w:rsidRPr="00732D22">
                      <w:rPr>
                        <w:rFonts w:ascii="微軟正黑體" w:eastAsia="微軟正黑體" w:hAnsi="微軟正黑體"/>
                        <w:sz w:val="22"/>
                      </w:rPr>
                      <w:t>1</w:t>
                    </w:r>
                    <w:r w:rsidR="00C51953" w:rsidRPr="00732D22">
                      <w:rPr>
                        <w:rFonts w:ascii="微軟正黑體" w:eastAsia="微軟正黑體" w:hAnsi="微軟正黑體"/>
                        <w:sz w:val="22"/>
                      </w:rPr>
                      <w:t>3</w:t>
                    </w:r>
                    <w:r w:rsidRPr="00732D22">
                      <w:rPr>
                        <w:rFonts w:ascii="微軟正黑體" w:eastAsia="微軟正黑體" w:hAnsi="微軟正黑體" w:hint="eastAsia"/>
                        <w:sz w:val="22"/>
                      </w:rPr>
                      <w:t>年</w:t>
                    </w:r>
                    <w:r w:rsidR="00C51953" w:rsidRPr="00732D22">
                      <w:rPr>
                        <w:rFonts w:ascii="微軟正黑體" w:eastAsia="微軟正黑體" w:hAnsi="微軟正黑體"/>
                        <w:sz w:val="22"/>
                      </w:rPr>
                      <w:t>2</w:t>
                    </w:r>
                    <w:r w:rsidRPr="00732D22">
                      <w:rPr>
                        <w:rFonts w:ascii="微軟正黑體" w:eastAsia="微軟正黑體" w:hAnsi="微軟正黑體" w:hint="eastAsia"/>
                        <w:sz w:val="22"/>
                      </w:rPr>
                      <w:t>月</w:t>
                    </w:r>
                    <w:r w:rsidR="00C51953" w:rsidRPr="00732D22">
                      <w:rPr>
                        <w:rFonts w:ascii="微軟正黑體" w:eastAsia="微軟正黑體" w:hAnsi="微軟正黑體"/>
                        <w:sz w:val="22"/>
                      </w:rPr>
                      <w:t>6</w:t>
                    </w:r>
                    <w:r w:rsidRPr="00732D22">
                      <w:rPr>
                        <w:rFonts w:ascii="微軟正黑體" w:eastAsia="微軟正黑體" w:hAnsi="微軟正黑體" w:hint="eastAsia"/>
                        <w:sz w:val="22"/>
                      </w:rPr>
                      <w:t>日(</w:t>
                    </w:r>
                    <w:r w:rsidR="00C51953" w:rsidRPr="00732D22">
                      <w:rPr>
                        <w:rFonts w:ascii="微軟正黑體" w:eastAsia="微軟正黑體" w:hAnsi="微軟正黑體" w:hint="eastAsia"/>
                        <w:sz w:val="22"/>
                      </w:rPr>
                      <w:t>二</w:t>
                    </w:r>
                    <w:r w:rsidRPr="00732D22">
                      <w:rPr>
                        <w:rFonts w:ascii="微軟正黑體" w:eastAsia="微軟正黑體" w:hAnsi="微軟正黑體" w:hint="eastAsia"/>
                        <w:sz w:val="22"/>
                      </w:rPr>
                      <w:t>)</w:t>
                    </w:r>
                  </w:p>
                  <w:p w14:paraId="5FC3E779" w14:textId="030152C1" w:rsidR="00806206" w:rsidRPr="00F23864" w:rsidRDefault="00806206" w:rsidP="00806206">
                    <w:pPr>
                      <w:adjustRightInd w:val="0"/>
                      <w:snapToGrid w:val="0"/>
                      <w:rPr>
                        <w:rFonts w:ascii="微軟正黑體" w:eastAsia="微軟正黑體" w:hAnsi="微軟正黑體"/>
                        <w:sz w:val="22"/>
                      </w:rPr>
                    </w:pPr>
                    <w:r w:rsidRPr="00F23864">
                      <w:rPr>
                        <w:rFonts w:ascii="微軟正黑體" w:eastAsia="微軟正黑體" w:hAnsi="微軟正黑體" w:hint="eastAsia"/>
                        <w:sz w:val="22"/>
                      </w:rPr>
                      <w:t>電子信箱：</w:t>
                    </w:r>
                    <w:r w:rsidR="00C51953">
                      <w:rPr>
                        <w:rFonts w:ascii="微軟正黑體" w:eastAsia="微軟正黑體" w:hAnsi="微軟正黑體"/>
                        <w:sz w:val="22"/>
                      </w:rPr>
                      <w:t>jianli</w:t>
                    </w:r>
                    <w:r w:rsidRPr="00F23864">
                      <w:rPr>
                        <w:rFonts w:ascii="Helvetica" w:eastAsia="新細明體" w:hAnsi="Helvetica" w:cs="Helvetica"/>
                        <w:color w:val="000000"/>
                        <w:kern w:val="0"/>
                        <w:sz w:val="22"/>
                      </w:rPr>
                      <w:t>@</w:t>
                    </w:r>
                    <w:r>
                      <w:rPr>
                        <w:rFonts w:ascii="Helvetica" w:eastAsia="新細明體" w:hAnsi="Helvetica" w:cs="Helvetica"/>
                        <w:color w:val="000000"/>
                        <w:kern w:val="0"/>
                        <w:sz w:val="22"/>
                      </w:rPr>
                      <w:t>ems.miaoli.gov.tw</w:t>
                    </w:r>
                  </w:p>
                  <w:p w14:paraId="141AB5FA" w14:textId="77777777" w:rsidR="00806206" w:rsidRPr="00806206" w:rsidRDefault="00806206" w:rsidP="004B6C23">
                    <w:pPr>
                      <w:adjustRightInd w:val="0"/>
                      <w:snapToGrid w:val="0"/>
                      <w:rPr>
                        <w:rFonts w:ascii="微軟正黑體" w:eastAsia="微軟正黑體" w:hAnsi="微軟正黑體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74058F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0FFD406A" wp14:editId="019CE187">
              <wp:simplePos x="0" y="0"/>
              <wp:positionH relativeFrom="column">
                <wp:posOffset>-34290</wp:posOffset>
              </wp:positionH>
              <wp:positionV relativeFrom="paragraph">
                <wp:posOffset>-321945</wp:posOffset>
              </wp:positionV>
              <wp:extent cx="2842260" cy="1511943"/>
              <wp:effectExtent l="0" t="0" r="0" b="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2260" cy="15119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95DC9E0" w14:textId="77777777" w:rsidR="004B6C23" w:rsidRPr="00964B00" w:rsidRDefault="004B6C23" w:rsidP="004B6C23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sz w:val="72"/>
                              <w:szCs w:val="72"/>
                            </w:rPr>
                          </w:pPr>
                          <w:r w:rsidRPr="00964B00">
                            <w:rPr>
                              <w:rFonts w:ascii="微軟正黑體" w:eastAsia="微軟正黑體" w:hAnsi="微軟正黑體" w:hint="eastAsia"/>
                              <w:sz w:val="72"/>
                              <w:szCs w:val="72"/>
                            </w:rPr>
                            <w:t>苗栗縣政府</w:t>
                          </w:r>
                        </w:p>
                        <w:p w14:paraId="1E16813A" w14:textId="77777777" w:rsidR="004B6C23" w:rsidRPr="00865E1E" w:rsidRDefault="004B6C23" w:rsidP="004B6C23">
                          <w:pPr>
                            <w:spacing w:line="0" w:lineRule="atLeas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000000" w:themeColor="text1"/>
                              <w:sz w:val="56"/>
                              <w:szCs w:val="56"/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865E1E">
                            <w:rPr>
                              <w:rFonts w:ascii="微軟正黑體" w:eastAsia="微軟正黑體" w:hAnsi="微軟正黑體" w:hint="eastAsia"/>
                              <w:b/>
                              <w:color w:val="000000" w:themeColor="text1"/>
                              <w:sz w:val="56"/>
                              <w:szCs w:val="56"/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【新聞稿】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FD406A" id="文字方塊 1" o:spid="_x0000_s1027" type="#_x0000_t202" style="position:absolute;margin-left:-2.7pt;margin-top:-25.35pt;width:223.8pt;height:119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" filled="f" stroked="f">
              <v:textbox>
                <w:txbxContent>
                  <w:p w14:paraId="795DC9E0" w14:textId="77777777" w:rsidR="004B6C23" w:rsidRPr="00964B00" w:rsidRDefault="004B6C23" w:rsidP="004B6C23">
                    <w:pPr>
                      <w:spacing w:line="0" w:lineRule="atLeast"/>
                      <w:jc w:val="center"/>
                      <w:rPr>
                        <w:rFonts w:ascii="微軟正黑體" w:eastAsia="微軟正黑體" w:hAnsi="微軟正黑體"/>
                        <w:sz w:val="72"/>
                        <w:szCs w:val="72"/>
                      </w:rPr>
                    </w:pPr>
                    <w:r w:rsidRPr="00964B00">
                      <w:rPr>
                        <w:rFonts w:ascii="微軟正黑體" w:eastAsia="微軟正黑體" w:hAnsi="微軟正黑體" w:hint="eastAsia"/>
                        <w:sz w:val="72"/>
                        <w:szCs w:val="72"/>
                      </w:rPr>
                      <w:t>苗栗縣政府</w:t>
                    </w:r>
                  </w:p>
                  <w:p w14:paraId="1E16813A" w14:textId="77777777" w:rsidR="004B6C23" w:rsidRPr="00865E1E" w:rsidRDefault="004B6C23" w:rsidP="004B6C23">
                    <w:pPr>
                      <w:spacing w:line="0" w:lineRule="atLeast"/>
                      <w:jc w:val="center"/>
                      <w:rPr>
                        <w:rFonts w:ascii="微軟正黑體" w:eastAsia="微軟正黑體" w:hAnsi="微軟正黑體"/>
                        <w:b/>
                        <w:color w:val="000000" w:themeColor="text1"/>
                        <w:sz w:val="56"/>
                        <w:szCs w:val="56"/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865E1E">
                      <w:rPr>
                        <w:rFonts w:ascii="微軟正黑體" w:eastAsia="微軟正黑體" w:hAnsi="微軟正黑體" w:hint="eastAsia"/>
                        <w:b/>
                        <w:color w:val="000000" w:themeColor="text1"/>
                        <w:sz w:val="56"/>
                        <w:szCs w:val="56"/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</w:rPr>
                      <w:t>【新聞稿】</w:t>
                    </w:r>
                  </w:p>
                </w:txbxContent>
              </v:textbox>
            </v:shape>
          </w:pict>
        </mc:Fallback>
      </mc:AlternateContent>
    </w:r>
  </w:p>
  <w:p w14:paraId="1CC012A6" w14:textId="77777777" w:rsidR="004B6C23" w:rsidRDefault="004B6C23">
    <w:pPr>
      <w:pStyle w:val="a4"/>
    </w:pPr>
  </w:p>
  <w:p w14:paraId="0F982C78" w14:textId="77777777" w:rsidR="004B6C23" w:rsidRDefault="004B6C23">
    <w:pPr>
      <w:pStyle w:val="a4"/>
    </w:pPr>
  </w:p>
  <w:p w14:paraId="5BEEB9FB" w14:textId="77777777" w:rsidR="004B6C23" w:rsidRDefault="004B6C23">
    <w:pPr>
      <w:pStyle w:val="a4"/>
    </w:pPr>
  </w:p>
  <w:p w14:paraId="7061A979" w14:textId="77777777" w:rsidR="004B6C23" w:rsidRDefault="004B6C23">
    <w:pPr>
      <w:pStyle w:val="a4"/>
    </w:pPr>
  </w:p>
  <w:p w14:paraId="6DAF783F" w14:textId="77777777" w:rsidR="004B6C23" w:rsidRDefault="004B6C23">
    <w:pPr>
      <w:pStyle w:val="a4"/>
    </w:pPr>
  </w:p>
  <w:p w14:paraId="7FA4FB4C" w14:textId="77777777" w:rsidR="004B6C23" w:rsidRDefault="004B6C23">
    <w:pPr>
      <w:pStyle w:val="a4"/>
    </w:pPr>
  </w:p>
  <w:p w14:paraId="7749A0E5" w14:textId="77777777" w:rsidR="004B6C23" w:rsidRDefault="004B6C23">
    <w:pPr>
      <w:pStyle w:val="a4"/>
    </w:pPr>
    <w:r w:rsidRPr="0074058F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A84A24D" wp14:editId="4D534EE5">
              <wp:simplePos x="0" y="0"/>
              <wp:positionH relativeFrom="page">
                <wp:posOffset>376555</wp:posOffset>
              </wp:positionH>
              <wp:positionV relativeFrom="paragraph">
                <wp:posOffset>238125</wp:posOffset>
              </wp:positionV>
              <wp:extent cx="6847200" cy="0"/>
              <wp:effectExtent l="0" t="0" r="11430" b="19050"/>
              <wp:wrapNone/>
              <wp:docPr id="5" name="直線接點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472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CD7DA2" id="直線接點 5" o:spid="_x0000_s1026" style="position:absolute;flip:y;z-index:2516940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9.65pt,18.75pt" to="568.8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" strokecolor="black [3040]" strokeweight="1.5pt">
              <w10:wrap anchorx="page"/>
            </v:line>
          </w:pict>
        </mc:Fallback>
      </mc:AlternateContent>
    </w:r>
  </w:p>
  <w:p w14:paraId="5EAE6EFF" w14:textId="77777777" w:rsidR="004B6C23" w:rsidRDefault="004B6C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300"/>
    <w:multiLevelType w:val="hybridMultilevel"/>
    <w:tmpl w:val="2426213A"/>
    <w:lvl w:ilvl="0" w:tplc="538EFB40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BB57F1"/>
    <w:multiLevelType w:val="hybridMultilevel"/>
    <w:tmpl w:val="F8C42E3A"/>
    <w:lvl w:ilvl="0" w:tplc="04090001">
      <w:start w:val="1"/>
      <w:numFmt w:val="bullet"/>
      <w:lvlText w:val=""/>
      <w:lvlJc w:val="left"/>
      <w:pPr>
        <w:ind w:left="31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14" w:hanging="480"/>
      </w:pPr>
      <w:rPr>
        <w:rFonts w:ascii="Wingdings" w:hAnsi="Wingdings" w:hint="default"/>
      </w:rPr>
    </w:lvl>
  </w:abstractNum>
  <w:abstractNum w:abstractNumId="2" w15:restartNumberingAfterBreak="0">
    <w:nsid w:val="15395515"/>
    <w:multiLevelType w:val="hybridMultilevel"/>
    <w:tmpl w:val="DBB08A84"/>
    <w:lvl w:ilvl="0" w:tplc="B2B68CB8">
      <w:start w:val="1"/>
      <w:numFmt w:val="bullet"/>
      <w:suff w:val="space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9C4C9F"/>
    <w:multiLevelType w:val="hybridMultilevel"/>
    <w:tmpl w:val="685AB4E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F00A1B"/>
    <w:multiLevelType w:val="hybridMultilevel"/>
    <w:tmpl w:val="B596E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E913AA5"/>
    <w:multiLevelType w:val="hybridMultilevel"/>
    <w:tmpl w:val="4B6824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8A0DB9"/>
    <w:multiLevelType w:val="hybridMultilevel"/>
    <w:tmpl w:val="9EC6B1A6"/>
    <w:lvl w:ilvl="0" w:tplc="DBD8B0C2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8314EB9"/>
    <w:multiLevelType w:val="hybridMultilevel"/>
    <w:tmpl w:val="0BFC46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CBF7C75"/>
    <w:multiLevelType w:val="hybridMultilevel"/>
    <w:tmpl w:val="D598BB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4F467A60"/>
    <w:multiLevelType w:val="hybridMultilevel"/>
    <w:tmpl w:val="24449C3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1920238"/>
    <w:multiLevelType w:val="hybridMultilevel"/>
    <w:tmpl w:val="01E0407A"/>
    <w:lvl w:ilvl="0" w:tplc="359AC44C">
      <w:start w:val="1"/>
      <w:numFmt w:val="taiwaneseCountingThousand"/>
      <w:lvlText w:val="%1、"/>
      <w:lvlJc w:val="left"/>
      <w:pPr>
        <w:ind w:left="317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3654" w:hanging="480"/>
      </w:pPr>
    </w:lvl>
    <w:lvl w:ilvl="2" w:tplc="0409001B">
      <w:start w:val="1"/>
      <w:numFmt w:val="lowerRoman"/>
      <w:lvlText w:val="%3."/>
      <w:lvlJc w:val="right"/>
      <w:pPr>
        <w:ind w:left="4134" w:hanging="480"/>
      </w:pPr>
    </w:lvl>
    <w:lvl w:ilvl="3" w:tplc="0409000F">
      <w:start w:val="1"/>
      <w:numFmt w:val="decimal"/>
      <w:lvlText w:val="%4."/>
      <w:lvlJc w:val="left"/>
      <w:pPr>
        <w:ind w:left="4614" w:hanging="480"/>
      </w:pPr>
    </w:lvl>
    <w:lvl w:ilvl="4" w:tplc="04090019">
      <w:start w:val="1"/>
      <w:numFmt w:val="ideographTraditional"/>
      <w:lvlText w:val="%5、"/>
      <w:lvlJc w:val="left"/>
      <w:pPr>
        <w:ind w:left="5094" w:hanging="480"/>
      </w:pPr>
    </w:lvl>
    <w:lvl w:ilvl="5" w:tplc="0409001B">
      <w:start w:val="1"/>
      <w:numFmt w:val="lowerRoman"/>
      <w:lvlText w:val="%6."/>
      <w:lvlJc w:val="right"/>
      <w:pPr>
        <w:ind w:left="5574" w:hanging="480"/>
      </w:pPr>
    </w:lvl>
    <w:lvl w:ilvl="6" w:tplc="0409000F">
      <w:start w:val="1"/>
      <w:numFmt w:val="decimal"/>
      <w:lvlText w:val="%7."/>
      <w:lvlJc w:val="left"/>
      <w:pPr>
        <w:ind w:left="6054" w:hanging="480"/>
      </w:pPr>
    </w:lvl>
    <w:lvl w:ilvl="7" w:tplc="04090019">
      <w:start w:val="1"/>
      <w:numFmt w:val="ideographTraditional"/>
      <w:lvlText w:val="%8、"/>
      <w:lvlJc w:val="left"/>
      <w:pPr>
        <w:ind w:left="6534" w:hanging="480"/>
      </w:pPr>
    </w:lvl>
    <w:lvl w:ilvl="8" w:tplc="0409001B">
      <w:start w:val="1"/>
      <w:numFmt w:val="lowerRoman"/>
      <w:lvlText w:val="%9."/>
      <w:lvlJc w:val="right"/>
      <w:pPr>
        <w:ind w:left="7014" w:hanging="480"/>
      </w:pPr>
    </w:lvl>
  </w:abstractNum>
  <w:abstractNum w:abstractNumId="11" w15:restartNumberingAfterBreak="0">
    <w:nsid w:val="5F2E43AA"/>
    <w:multiLevelType w:val="hybridMultilevel"/>
    <w:tmpl w:val="C584ED6C"/>
    <w:lvl w:ilvl="0" w:tplc="1AB2A782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03A5B7C"/>
    <w:multiLevelType w:val="hybridMultilevel"/>
    <w:tmpl w:val="54B2B05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4597224"/>
    <w:multiLevelType w:val="hybridMultilevel"/>
    <w:tmpl w:val="22846D00"/>
    <w:lvl w:ilvl="0" w:tplc="04090001">
      <w:start w:val="1"/>
      <w:numFmt w:val="bullet"/>
      <w:lvlText w:val=""/>
      <w:lvlJc w:val="left"/>
      <w:pPr>
        <w:ind w:left="3174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3654" w:hanging="480"/>
      </w:pPr>
    </w:lvl>
    <w:lvl w:ilvl="2" w:tplc="0409001B">
      <w:start w:val="1"/>
      <w:numFmt w:val="lowerRoman"/>
      <w:lvlText w:val="%3."/>
      <w:lvlJc w:val="right"/>
      <w:pPr>
        <w:ind w:left="4134" w:hanging="480"/>
      </w:pPr>
    </w:lvl>
    <w:lvl w:ilvl="3" w:tplc="0409000F">
      <w:start w:val="1"/>
      <w:numFmt w:val="decimal"/>
      <w:lvlText w:val="%4."/>
      <w:lvlJc w:val="left"/>
      <w:pPr>
        <w:ind w:left="4614" w:hanging="480"/>
      </w:pPr>
    </w:lvl>
    <w:lvl w:ilvl="4" w:tplc="04090019">
      <w:start w:val="1"/>
      <w:numFmt w:val="ideographTraditional"/>
      <w:lvlText w:val="%5、"/>
      <w:lvlJc w:val="left"/>
      <w:pPr>
        <w:ind w:left="5094" w:hanging="480"/>
      </w:pPr>
    </w:lvl>
    <w:lvl w:ilvl="5" w:tplc="0409001B">
      <w:start w:val="1"/>
      <w:numFmt w:val="lowerRoman"/>
      <w:lvlText w:val="%6."/>
      <w:lvlJc w:val="right"/>
      <w:pPr>
        <w:ind w:left="5574" w:hanging="480"/>
      </w:pPr>
    </w:lvl>
    <w:lvl w:ilvl="6" w:tplc="0409000F">
      <w:start w:val="1"/>
      <w:numFmt w:val="decimal"/>
      <w:lvlText w:val="%7."/>
      <w:lvlJc w:val="left"/>
      <w:pPr>
        <w:ind w:left="6054" w:hanging="480"/>
      </w:pPr>
    </w:lvl>
    <w:lvl w:ilvl="7" w:tplc="04090019">
      <w:start w:val="1"/>
      <w:numFmt w:val="ideographTraditional"/>
      <w:lvlText w:val="%8、"/>
      <w:lvlJc w:val="left"/>
      <w:pPr>
        <w:ind w:left="6534" w:hanging="480"/>
      </w:pPr>
    </w:lvl>
    <w:lvl w:ilvl="8" w:tplc="0409001B">
      <w:start w:val="1"/>
      <w:numFmt w:val="lowerRoman"/>
      <w:lvlText w:val="%9."/>
      <w:lvlJc w:val="right"/>
      <w:pPr>
        <w:ind w:left="7014" w:hanging="480"/>
      </w:pPr>
    </w:lvl>
  </w:abstractNum>
  <w:abstractNum w:abstractNumId="14" w15:restartNumberingAfterBreak="0">
    <w:nsid w:val="76C64CFC"/>
    <w:multiLevelType w:val="hybridMultilevel"/>
    <w:tmpl w:val="53C404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32289740">
    <w:abstractNumId w:val="14"/>
  </w:num>
  <w:num w:numId="2" w16cid:durableId="7223771">
    <w:abstractNumId w:val="3"/>
  </w:num>
  <w:num w:numId="3" w16cid:durableId="19627323">
    <w:abstractNumId w:val="9"/>
  </w:num>
  <w:num w:numId="4" w16cid:durableId="17395654">
    <w:abstractNumId w:val="11"/>
  </w:num>
  <w:num w:numId="5" w16cid:durableId="1806704641">
    <w:abstractNumId w:val="2"/>
  </w:num>
  <w:num w:numId="6" w16cid:durableId="363870752">
    <w:abstractNumId w:val="6"/>
  </w:num>
  <w:num w:numId="7" w16cid:durableId="788165444">
    <w:abstractNumId w:val="10"/>
  </w:num>
  <w:num w:numId="8" w16cid:durableId="379288426">
    <w:abstractNumId w:val="7"/>
  </w:num>
  <w:num w:numId="9" w16cid:durableId="260724803">
    <w:abstractNumId w:val="8"/>
  </w:num>
  <w:num w:numId="10" w16cid:durableId="933511422">
    <w:abstractNumId w:val="5"/>
  </w:num>
  <w:num w:numId="11" w16cid:durableId="495342605">
    <w:abstractNumId w:val="4"/>
  </w:num>
  <w:num w:numId="12" w16cid:durableId="933705541">
    <w:abstractNumId w:val="0"/>
  </w:num>
  <w:num w:numId="13" w16cid:durableId="911695298">
    <w:abstractNumId w:val="1"/>
  </w:num>
  <w:num w:numId="14" w16cid:durableId="341737278">
    <w:abstractNumId w:val="13"/>
  </w:num>
  <w:num w:numId="15" w16cid:durableId="3198482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6E"/>
    <w:rsid w:val="00004A85"/>
    <w:rsid w:val="00004D44"/>
    <w:rsid w:val="00006297"/>
    <w:rsid w:val="00023F62"/>
    <w:rsid w:val="00047A62"/>
    <w:rsid w:val="00052217"/>
    <w:rsid w:val="00065387"/>
    <w:rsid w:val="00072DB3"/>
    <w:rsid w:val="00077345"/>
    <w:rsid w:val="00084B83"/>
    <w:rsid w:val="0008646E"/>
    <w:rsid w:val="000874E5"/>
    <w:rsid w:val="000907A1"/>
    <w:rsid w:val="000914A6"/>
    <w:rsid w:val="0009367A"/>
    <w:rsid w:val="000A3237"/>
    <w:rsid w:val="000A5799"/>
    <w:rsid w:val="000A57B3"/>
    <w:rsid w:val="000B0F70"/>
    <w:rsid w:val="000B2204"/>
    <w:rsid w:val="000B5339"/>
    <w:rsid w:val="000B6653"/>
    <w:rsid w:val="000C04B9"/>
    <w:rsid w:val="000C1A3D"/>
    <w:rsid w:val="000C35A3"/>
    <w:rsid w:val="000C6299"/>
    <w:rsid w:val="000D1B77"/>
    <w:rsid w:val="000D2778"/>
    <w:rsid w:val="000D27F4"/>
    <w:rsid w:val="000E036F"/>
    <w:rsid w:val="00112DE1"/>
    <w:rsid w:val="00112E2E"/>
    <w:rsid w:val="00115D76"/>
    <w:rsid w:val="0015577C"/>
    <w:rsid w:val="00156CB7"/>
    <w:rsid w:val="00162425"/>
    <w:rsid w:val="00170DF0"/>
    <w:rsid w:val="00171AB4"/>
    <w:rsid w:val="00173C5D"/>
    <w:rsid w:val="001812B1"/>
    <w:rsid w:val="001A10B7"/>
    <w:rsid w:val="001A384B"/>
    <w:rsid w:val="001B215E"/>
    <w:rsid w:val="001B6F1E"/>
    <w:rsid w:val="001C424E"/>
    <w:rsid w:val="001D3113"/>
    <w:rsid w:val="001D4912"/>
    <w:rsid w:val="001E65AA"/>
    <w:rsid w:val="001E6EB2"/>
    <w:rsid w:val="001F0F10"/>
    <w:rsid w:val="001F11ED"/>
    <w:rsid w:val="002017A9"/>
    <w:rsid w:val="00204E65"/>
    <w:rsid w:val="002078A0"/>
    <w:rsid w:val="00212905"/>
    <w:rsid w:val="002163D1"/>
    <w:rsid w:val="00230925"/>
    <w:rsid w:val="00230935"/>
    <w:rsid w:val="002546D7"/>
    <w:rsid w:val="00260F4F"/>
    <w:rsid w:val="0026655D"/>
    <w:rsid w:val="0026749D"/>
    <w:rsid w:val="00274396"/>
    <w:rsid w:val="002770BA"/>
    <w:rsid w:val="00280941"/>
    <w:rsid w:val="0028352B"/>
    <w:rsid w:val="00292A0E"/>
    <w:rsid w:val="00297D73"/>
    <w:rsid w:val="002A16E2"/>
    <w:rsid w:val="002B25A4"/>
    <w:rsid w:val="002D2995"/>
    <w:rsid w:val="002E5532"/>
    <w:rsid w:val="002E6920"/>
    <w:rsid w:val="00300768"/>
    <w:rsid w:val="00304C5D"/>
    <w:rsid w:val="003074E2"/>
    <w:rsid w:val="00312394"/>
    <w:rsid w:val="00315436"/>
    <w:rsid w:val="00327BCD"/>
    <w:rsid w:val="003306A5"/>
    <w:rsid w:val="00332E47"/>
    <w:rsid w:val="003338DF"/>
    <w:rsid w:val="00337C7C"/>
    <w:rsid w:val="003511D2"/>
    <w:rsid w:val="00357089"/>
    <w:rsid w:val="00373007"/>
    <w:rsid w:val="00375FE3"/>
    <w:rsid w:val="003849E9"/>
    <w:rsid w:val="00384B29"/>
    <w:rsid w:val="003863B8"/>
    <w:rsid w:val="00387523"/>
    <w:rsid w:val="003906F1"/>
    <w:rsid w:val="003906FD"/>
    <w:rsid w:val="003917AC"/>
    <w:rsid w:val="00396D4E"/>
    <w:rsid w:val="003B1808"/>
    <w:rsid w:val="003B29CC"/>
    <w:rsid w:val="003B7EA7"/>
    <w:rsid w:val="003C1E51"/>
    <w:rsid w:val="003E01E5"/>
    <w:rsid w:val="003E2873"/>
    <w:rsid w:val="003E4C6B"/>
    <w:rsid w:val="003F6B2E"/>
    <w:rsid w:val="00400B04"/>
    <w:rsid w:val="00403C56"/>
    <w:rsid w:val="00404691"/>
    <w:rsid w:val="0040549F"/>
    <w:rsid w:val="0040701F"/>
    <w:rsid w:val="00410C81"/>
    <w:rsid w:val="00414CED"/>
    <w:rsid w:val="004237A5"/>
    <w:rsid w:val="004262D4"/>
    <w:rsid w:val="0042692D"/>
    <w:rsid w:val="00430DB0"/>
    <w:rsid w:val="00432FA1"/>
    <w:rsid w:val="004362CB"/>
    <w:rsid w:val="004370C2"/>
    <w:rsid w:val="00440A15"/>
    <w:rsid w:val="004550D2"/>
    <w:rsid w:val="0046767F"/>
    <w:rsid w:val="00472874"/>
    <w:rsid w:val="00495D89"/>
    <w:rsid w:val="004960C4"/>
    <w:rsid w:val="004B6C23"/>
    <w:rsid w:val="004C576E"/>
    <w:rsid w:val="004D01F8"/>
    <w:rsid w:val="004D59EF"/>
    <w:rsid w:val="004E3B7C"/>
    <w:rsid w:val="004F1A16"/>
    <w:rsid w:val="0050317C"/>
    <w:rsid w:val="00516ED4"/>
    <w:rsid w:val="00517C48"/>
    <w:rsid w:val="00523006"/>
    <w:rsid w:val="005267C8"/>
    <w:rsid w:val="00527440"/>
    <w:rsid w:val="00531520"/>
    <w:rsid w:val="00531F2F"/>
    <w:rsid w:val="00532B05"/>
    <w:rsid w:val="00537D1E"/>
    <w:rsid w:val="0055361F"/>
    <w:rsid w:val="005643A4"/>
    <w:rsid w:val="005713F2"/>
    <w:rsid w:val="00571E59"/>
    <w:rsid w:val="00576FB5"/>
    <w:rsid w:val="005808E5"/>
    <w:rsid w:val="00582A07"/>
    <w:rsid w:val="005831D4"/>
    <w:rsid w:val="00583649"/>
    <w:rsid w:val="00585494"/>
    <w:rsid w:val="0059193F"/>
    <w:rsid w:val="005974A4"/>
    <w:rsid w:val="005A0E0E"/>
    <w:rsid w:val="005A24B8"/>
    <w:rsid w:val="005A60B7"/>
    <w:rsid w:val="005B664B"/>
    <w:rsid w:val="005C31DB"/>
    <w:rsid w:val="005D35AE"/>
    <w:rsid w:val="005F7C35"/>
    <w:rsid w:val="00600339"/>
    <w:rsid w:val="006062AC"/>
    <w:rsid w:val="00607143"/>
    <w:rsid w:val="006176CC"/>
    <w:rsid w:val="006203FB"/>
    <w:rsid w:val="006243F3"/>
    <w:rsid w:val="006328EA"/>
    <w:rsid w:val="00646FA4"/>
    <w:rsid w:val="006615F3"/>
    <w:rsid w:val="006642EF"/>
    <w:rsid w:val="006662A4"/>
    <w:rsid w:val="0067016E"/>
    <w:rsid w:val="0067483A"/>
    <w:rsid w:val="00682577"/>
    <w:rsid w:val="006825F3"/>
    <w:rsid w:val="00695C09"/>
    <w:rsid w:val="006A1FAF"/>
    <w:rsid w:val="006A44C1"/>
    <w:rsid w:val="006A63E4"/>
    <w:rsid w:val="006B1315"/>
    <w:rsid w:val="006B3A56"/>
    <w:rsid w:val="006D2CA3"/>
    <w:rsid w:val="006D4060"/>
    <w:rsid w:val="006D6CFA"/>
    <w:rsid w:val="006E0993"/>
    <w:rsid w:val="006F2B51"/>
    <w:rsid w:val="006F76A7"/>
    <w:rsid w:val="00702D9E"/>
    <w:rsid w:val="007125BB"/>
    <w:rsid w:val="00715086"/>
    <w:rsid w:val="00717D55"/>
    <w:rsid w:val="0073049F"/>
    <w:rsid w:val="0073061D"/>
    <w:rsid w:val="00732D22"/>
    <w:rsid w:val="00732E79"/>
    <w:rsid w:val="0074058F"/>
    <w:rsid w:val="007424C9"/>
    <w:rsid w:val="00754695"/>
    <w:rsid w:val="0075623F"/>
    <w:rsid w:val="00770C01"/>
    <w:rsid w:val="00771B85"/>
    <w:rsid w:val="00781033"/>
    <w:rsid w:val="00785399"/>
    <w:rsid w:val="00795109"/>
    <w:rsid w:val="007954BA"/>
    <w:rsid w:val="007955E3"/>
    <w:rsid w:val="00796888"/>
    <w:rsid w:val="007A5FA6"/>
    <w:rsid w:val="007B0B79"/>
    <w:rsid w:val="007B0D62"/>
    <w:rsid w:val="007B2C54"/>
    <w:rsid w:val="007C20E6"/>
    <w:rsid w:val="007C24D1"/>
    <w:rsid w:val="007C7256"/>
    <w:rsid w:val="007D1332"/>
    <w:rsid w:val="007D1894"/>
    <w:rsid w:val="007E6C56"/>
    <w:rsid w:val="007E6E50"/>
    <w:rsid w:val="007F1801"/>
    <w:rsid w:val="007F7A7D"/>
    <w:rsid w:val="0080431B"/>
    <w:rsid w:val="00805D2B"/>
    <w:rsid w:val="00806206"/>
    <w:rsid w:val="0082011F"/>
    <w:rsid w:val="00824B12"/>
    <w:rsid w:val="00825318"/>
    <w:rsid w:val="00825787"/>
    <w:rsid w:val="008312AE"/>
    <w:rsid w:val="00840406"/>
    <w:rsid w:val="0084050F"/>
    <w:rsid w:val="00845399"/>
    <w:rsid w:val="00847A3C"/>
    <w:rsid w:val="00851AEC"/>
    <w:rsid w:val="0086112D"/>
    <w:rsid w:val="00864D9C"/>
    <w:rsid w:val="00865E1E"/>
    <w:rsid w:val="00873317"/>
    <w:rsid w:val="00874564"/>
    <w:rsid w:val="00875691"/>
    <w:rsid w:val="00877FD1"/>
    <w:rsid w:val="0088324B"/>
    <w:rsid w:val="00892843"/>
    <w:rsid w:val="008A4547"/>
    <w:rsid w:val="008B2125"/>
    <w:rsid w:val="008C42CB"/>
    <w:rsid w:val="008C6C11"/>
    <w:rsid w:val="008C7935"/>
    <w:rsid w:val="008D0C20"/>
    <w:rsid w:val="008D2632"/>
    <w:rsid w:val="008E07FC"/>
    <w:rsid w:val="008E5EB5"/>
    <w:rsid w:val="008E7B40"/>
    <w:rsid w:val="008F6435"/>
    <w:rsid w:val="0090431E"/>
    <w:rsid w:val="00910BDC"/>
    <w:rsid w:val="00912FA4"/>
    <w:rsid w:val="00935E06"/>
    <w:rsid w:val="00937DF5"/>
    <w:rsid w:val="009408A0"/>
    <w:rsid w:val="00951C08"/>
    <w:rsid w:val="0096018A"/>
    <w:rsid w:val="00964B00"/>
    <w:rsid w:val="009659ED"/>
    <w:rsid w:val="00966018"/>
    <w:rsid w:val="00966644"/>
    <w:rsid w:val="00973A2F"/>
    <w:rsid w:val="00982BD6"/>
    <w:rsid w:val="009A463A"/>
    <w:rsid w:val="009A7520"/>
    <w:rsid w:val="009C2A55"/>
    <w:rsid w:val="009E02C9"/>
    <w:rsid w:val="009E544B"/>
    <w:rsid w:val="009E5F80"/>
    <w:rsid w:val="009F1254"/>
    <w:rsid w:val="009F1FE8"/>
    <w:rsid w:val="009F5C67"/>
    <w:rsid w:val="00A022F6"/>
    <w:rsid w:val="00A12BF2"/>
    <w:rsid w:val="00A134F9"/>
    <w:rsid w:val="00A235CF"/>
    <w:rsid w:val="00A43907"/>
    <w:rsid w:val="00A50DC6"/>
    <w:rsid w:val="00A5241F"/>
    <w:rsid w:val="00A65F19"/>
    <w:rsid w:val="00A77A46"/>
    <w:rsid w:val="00A90546"/>
    <w:rsid w:val="00A917B7"/>
    <w:rsid w:val="00A9185C"/>
    <w:rsid w:val="00A91F5D"/>
    <w:rsid w:val="00AA0706"/>
    <w:rsid w:val="00AA4995"/>
    <w:rsid w:val="00AB316B"/>
    <w:rsid w:val="00AD06DF"/>
    <w:rsid w:val="00AD1946"/>
    <w:rsid w:val="00AD2EBF"/>
    <w:rsid w:val="00AD45BB"/>
    <w:rsid w:val="00AE25D7"/>
    <w:rsid w:val="00AF6F5C"/>
    <w:rsid w:val="00B02AB7"/>
    <w:rsid w:val="00B06BF8"/>
    <w:rsid w:val="00B128E1"/>
    <w:rsid w:val="00B237FE"/>
    <w:rsid w:val="00B31D38"/>
    <w:rsid w:val="00B32BB7"/>
    <w:rsid w:val="00B345DF"/>
    <w:rsid w:val="00B37048"/>
    <w:rsid w:val="00B37177"/>
    <w:rsid w:val="00B4269E"/>
    <w:rsid w:val="00B45F88"/>
    <w:rsid w:val="00B47FBF"/>
    <w:rsid w:val="00B510A5"/>
    <w:rsid w:val="00B54E09"/>
    <w:rsid w:val="00B57F5A"/>
    <w:rsid w:val="00B6038E"/>
    <w:rsid w:val="00B635A1"/>
    <w:rsid w:val="00B64935"/>
    <w:rsid w:val="00B64C14"/>
    <w:rsid w:val="00B676BA"/>
    <w:rsid w:val="00B71503"/>
    <w:rsid w:val="00B73CF4"/>
    <w:rsid w:val="00B77F1C"/>
    <w:rsid w:val="00B90E40"/>
    <w:rsid w:val="00B94373"/>
    <w:rsid w:val="00B95615"/>
    <w:rsid w:val="00BA1CA4"/>
    <w:rsid w:val="00BA2A59"/>
    <w:rsid w:val="00BA38F6"/>
    <w:rsid w:val="00BA637A"/>
    <w:rsid w:val="00BC046F"/>
    <w:rsid w:val="00BD41A9"/>
    <w:rsid w:val="00BD5ACF"/>
    <w:rsid w:val="00BD65B8"/>
    <w:rsid w:val="00BE46B3"/>
    <w:rsid w:val="00BF04CF"/>
    <w:rsid w:val="00C06661"/>
    <w:rsid w:val="00C10466"/>
    <w:rsid w:val="00C141CF"/>
    <w:rsid w:val="00C15B52"/>
    <w:rsid w:val="00C17ADB"/>
    <w:rsid w:val="00C21615"/>
    <w:rsid w:val="00C258C5"/>
    <w:rsid w:val="00C26A9C"/>
    <w:rsid w:val="00C32E1E"/>
    <w:rsid w:val="00C441BD"/>
    <w:rsid w:val="00C477A2"/>
    <w:rsid w:val="00C51953"/>
    <w:rsid w:val="00C555FB"/>
    <w:rsid w:val="00C573B2"/>
    <w:rsid w:val="00C60CBB"/>
    <w:rsid w:val="00C72243"/>
    <w:rsid w:val="00C81C42"/>
    <w:rsid w:val="00C856A1"/>
    <w:rsid w:val="00C90A25"/>
    <w:rsid w:val="00C92988"/>
    <w:rsid w:val="00C96F03"/>
    <w:rsid w:val="00CA0C6A"/>
    <w:rsid w:val="00CB06C0"/>
    <w:rsid w:val="00CB48E7"/>
    <w:rsid w:val="00CB5B7D"/>
    <w:rsid w:val="00CB5BE2"/>
    <w:rsid w:val="00CB5C92"/>
    <w:rsid w:val="00CC11FC"/>
    <w:rsid w:val="00CC648E"/>
    <w:rsid w:val="00CD30EE"/>
    <w:rsid w:val="00CD4DB7"/>
    <w:rsid w:val="00CD6F8D"/>
    <w:rsid w:val="00CE469B"/>
    <w:rsid w:val="00CE5B18"/>
    <w:rsid w:val="00CE5C9B"/>
    <w:rsid w:val="00CF188D"/>
    <w:rsid w:val="00D038FE"/>
    <w:rsid w:val="00D05979"/>
    <w:rsid w:val="00D1289B"/>
    <w:rsid w:val="00D13617"/>
    <w:rsid w:val="00D201DF"/>
    <w:rsid w:val="00D206DA"/>
    <w:rsid w:val="00D21459"/>
    <w:rsid w:val="00D25E1E"/>
    <w:rsid w:val="00D36F6D"/>
    <w:rsid w:val="00D4082F"/>
    <w:rsid w:val="00D46A1C"/>
    <w:rsid w:val="00D46D0A"/>
    <w:rsid w:val="00D47E45"/>
    <w:rsid w:val="00D60752"/>
    <w:rsid w:val="00D66EAB"/>
    <w:rsid w:val="00D74A6D"/>
    <w:rsid w:val="00DA76CE"/>
    <w:rsid w:val="00DB0626"/>
    <w:rsid w:val="00DB364D"/>
    <w:rsid w:val="00DB55DE"/>
    <w:rsid w:val="00DB57F0"/>
    <w:rsid w:val="00DE1CDA"/>
    <w:rsid w:val="00DE367D"/>
    <w:rsid w:val="00DE6C2D"/>
    <w:rsid w:val="00DE71D9"/>
    <w:rsid w:val="00DF16B5"/>
    <w:rsid w:val="00DF375A"/>
    <w:rsid w:val="00DF58C9"/>
    <w:rsid w:val="00DF6265"/>
    <w:rsid w:val="00E063AB"/>
    <w:rsid w:val="00E22649"/>
    <w:rsid w:val="00E2680A"/>
    <w:rsid w:val="00E30094"/>
    <w:rsid w:val="00E311B2"/>
    <w:rsid w:val="00E31852"/>
    <w:rsid w:val="00E43DE5"/>
    <w:rsid w:val="00E617B3"/>
    <w:rsid w:val="00E6249E"/>
    <w:rsid w:val="00E6603A"/>
    <w:rsid w:val="00E67ECE"/>
    <w:rsid w:val="00E80692"/>
    <w:rsid w:val="00E87C1B"/>
    <w:rsid w:val="00E90CF4"/>
    <w:rsid w:val="00EA4FB5"/>
    <w:rsid w:val="00EB2BBF"/>
    <w:rsid w:val="00EB7CA3"/>
    <w:rsid w:val="00EC0477"/>
    <w:rsid w:val="00EC0DA6"/>
    <w:rsid w:val="00EC4664"/>
    <w:rsid w:val="00ED1129"/>
    <w:rsid w:val="00EE7F75"/>
    <w:rsid w:val="00EF46D9"/>
    <w:rsid w:val="00EF5C2C"/>
    <w:rsid w:val="00EF6C4D"/>
    <w:rsid w:val="00F13013"/>
    <w:rsid w:val="00F14D3A"/>
    <w:rsid w:val="00F23864"/>
    <w:rsid w:val="00F2605A"/>
    <w:rsid w:val="00F311BE"/>
    <w:rsid w:val="00F3724C"/>
    <w:rsid w:val="00F37297"/>
    <w:rsid w:val="00F434C4"/>
    <w:rsid w:val="00F502C0"/>
    <w:rsid w:val="00F60368"/>
    <w:rsid w:val="00F61F56"/>
    <w:rsid w:val="00F65F12"/>
    <w:rsid w:val="00F70C21"/>
    <w:rsid w:val="00F70C41"/>
    <w:rsid w:val="00F80D0A"/>
    <w:rsid w:val="00F855E2"/>
    <w:rsid w:val="00F90113"/>
    <w:rsid w:val="00F95AD2"/>
    <w:rsid w:val="00FA345F"/>
    <w:rsid w:val="00FB0830"/>
    <w:rsid w:val="00FB0B31"/>
    <w:rsid w:val="00FB3BF8"/>
    <w:rsid w:val="00FB4630"/>
    <w:rsid w:val="00FB71F9"/>
    <w:rsid w:val="00FC6FAF"/>
    <w:rsid w:val="00FD2EE1"/>
    <w:rsid w:val="00FE6A7B"/>
    <w:rsid w:val="00FF329A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3A5C4"/>
  <w15:docId w15:val="{A1D70360-96E5-4747-9C3C-FC754B92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F0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9E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rsid w:val="003849E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4">
    <w:name w:val="header"/>
    <w:basedOn w:val="a"/>
    <w:link w:val="a5"/>
    <w:uiPriority w:val="99"/>
    <w:unhideWhenUsed/>
    <w:rsid w:val="00864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4D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4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4D9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15577C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rsid w:val="0015577C"/>
    <w:rPr>
      <w:rFonts w:ascii="Times New Roman" w:eastAsia="新細明體" w:hAnsi="Times New Roman" w:cs="Times New Roman"/>
      <w:szCs w:val="24"/>
    </w:rPr>
  </w:style>
  <w:style w:type="table" w:styleId="2-2">
    <w:name w:val="Medium Shading 2 Accent 2"/>
    <w:basedOn w:val="a1"/>
    <w:uiPriority w:val="64"/>
    <w:rsid w:val="002B2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F70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70C21"/>
    <w:rPr>
      <w:rFonts w:asciiTheme="majorHAnsi" w:eastAsiaTheme="majorEastAsia" w:hAnsiTheme="majorHAnsi" w:cstheme="majorBidi"/>
      <w:sz w:val="18"/>
      <w:szCs w:val="18"/>
    </w:rPr>
  </w:style>
  <w:style w:type="table" w:styleId="1-5">
    <w:name w:val="Medium Shading 1 Accent 5"/>
    <w:basedOn w:val="a1"/>
    <w:uiPriority w:val="63"/>
    <w:rsid w:val="009F1FE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暗色網底 1 - 輔色 51"/>
    <w:basedOn w:val="a1"/>
    <w:next w:val="1-5"/>
    <w:uiPriority w:val="63"/>
    <w:rsid w:val="009F1FE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0">
    <w:name w:val="Light List Accent 5"/>
    <w:basedOn w:val="a1"/>
    <w:uiPriority w:val="61"/>
    <w:rsid w:val="00C555F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c">
    <w:name w:val="Hyperlink"/>
    <w:basedOn w:val="a0"/>
    <w:uiPriority w:val="99"/>
    <w:unhideWhenUsed/>
    <w:rsid w:val="00516ED4"/>
    <w:rPr>
      <w:color w:val="0000FF" w:themeColor="hyperlink"/>
      <w:u w:val="single"/>
    </w:rPr>
  </w:style>
  <w:style w:type="table" w:styleId="1-1">
    <w:name w:val="Medium Shading 1 Accent 1"/>
    <w:basedOn w:val="a1"/>
    <w:uiPriority w:val="63"/>
    <w:rsid w:val="00516ED4"/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d">
    <w:name w:val="[基本段落]"/>
    <w:basedOn w:val="a"/>
    <w:uiPriority w:val="99"/>
    <w:rsid w:val="00966644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 w:cs="Adobe 明體 Std L"/>
      <w:color w:val="000000"/>
      <w:kern w:val="0"/>
      <w:szCs w:val="24"/>
      <w:lang w:val="zh-TW"/>
    </w:rPr>
  </w:style>
  <w:style w:type="character" w:customStyle="1" w:styleId="gi">
    <w:name w:val="gi"/>
    <w:basedOn w:val="a0"/>
    <w:rsid w:val="00F23864"/>
  </w:style>
  <w:style w:type="table" w:styleId="-2">
    <w:name w:val="Light Shading Accent 2"/>
    <w:basedOn w:val="a1"/>
    <w:uiPriority w:val="60"/>
    <w:rsid w:val="00B128E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Web">
    <w:name w:val="Normal (Web)"/>
    <w:basedOn w:val="a"/>
    <w:uiPriority w:val="99"/>
    <w:semiHidden/>
    <w:unhideWhenUsed/>
    <w:rsid w:val="00156CB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e">
    <w:name w:val="Body Text"/>
    <w:basedOn w:val="a"/>
    <w:link w:val="af"/>
    <w:uiPriority w:val="99"/>
    <w:unhideWhenUsed/>
    <w:rsid w:val="00C96F03"/>
    <w:pPr>
      <w:spacing w:after="120"/>
    </w:pPr>
  </w:style>
  <w:style w:type="character" w:customStyle="1" w:styleId="af">
    <w:name w:val="本文 字元"/>
    <w:basedOn w:val="a0"/>
    <w:link w:val="ae"/>
    <w:uiPriority w:val="99"/>
    <w:rsid w:val="00C96F03"/>
  </w:style>
  <w:style w:type="paragraph" w:styleId="af0">
    <w:name w:val="Body Text First Indent"/>
    <w:basedOn w:val="ae"/>
    <w:link w:val="af1"/>
    <w:uiPriority w:val="99"/>
    <w:unhideWhenUsed/>
    <w:rsid w:val="00C96F03"/>
    <w:pPr>
      <w:ind w:firstLineChars="100" w:firstLine="210"/>
    </w:pPr>
  </w:style>
  <w:style w:type="character" w:customStyle="1" w:styleId="af1">
    <w:name w:val="本文第一層縮排 字元"/>
    <w:basedOn w:val="af"/>
    <w:link w:val="af0"/>
    <w:uiPriority w:val="99"/>
    <w:rsid w:val="00C96F03"/>
  </w:style>
  <w:style w:type="character" w:customStyle="1" w:styleId="10">
    <w:name w:val="標題 1 字元"/>
    <w:basedOn w:val="a0"/>
    <w:link w:val="1"/>
    <w:uiPriority w:val="9"/>
    <w:rsid w:val="00C96F03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92</Words>
  <Characters>531</Characters>
  <Application>Microsoft Office Word</Application>
  <DocSecurity>0</DocSecurity>
  <Lines>4</Lines>
  <Paragraphs>1</Paragraphs>
  <ScaleCrop>false</ScaleCrop>
  <Company>SYNNEX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2024-02-06T01:51:00Z</cp:lastPrinted>
  <dcterms:created xsi:type="dcterms:W3CDTF">2024-02-06T01:04:00Z</dcterms:created>
  <dcterms:modified xsi:type="dcterms:W3CDTF">2024-02-06T08:19:00Z</dcterms:modified>
</cp:coreProperties>
</file>