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4A" w:rsidRPr="001B6DD6" w:rsidRDefault="001B6DD6" w:rsidP="001B6DD6">
      <w:pPr>
        <w:jc w:val="center"/>
        <w:rPr>
          <w:rFonts w:ascii="標楷體" w:eastAsia="標楷體" w:hAnsi="標楷體"/>
          <w:sz w:val="32"/>
          <w:szCs w:val="32"/>
        </w:rPr>
      </w:pPr>
      <w:r w:rsidRPr="001B6DD6">
        <w:rPr>
          <w:rFonts w:ascii="標楷體" w:eastAsia="標楷體" w:hAnsi="標楷體" w:hint="eastAsia"/>
          <w:sz w:val="32"/>
          <w:szCs w:val="32"/>
        </w:rPr>
        <w:t>苗栗縣政府補助機關團體推廣殯葬業務作業計畫</w:t>
      </w:r>
    </w:p>
    <w:p w:rsidR="001B6DD6" w:rsidRPr="001B6DD6" w:rsidRDefault="001B6DD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B6DD6">
        <w:rPr>
          <w:rFonts w:ascii="標楷體" w:eastAsia="標楷體" w:hAnsi="標楷體" w:hint="eastAsia"/>
          <w:sz w:val="28"/>
          <w:szCs w:val="28"/>
        </w:rPr>
        <w:t>苗栗縣政府（以下簡稱本府）為推動殯葬業務，提升本縣殯葬服務品質及業務管理，特訂定本計畫。</w:t>
      </w:r>
    </w:p>
    <w:p w:rsidR="001B6DD6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</w:t>
      </w:r>
      <w:r w:rsidR="00792F3C">
        <w:rPr>
          <w:rFonts w:eastAsia="標楷體" w:hint="eastAsia"/>
          <w:sz w:val="28"/>
          <w:szCs w:val="28"/>
        </w:rPr>
        <w:t>與殯葬業務或殯葬教育相關之機關、團體或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組織。</w:t>
      </w:r>
    </w:p>
    <w:p w:rsidR="00C37FAD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補助項目如下：</w:t>
      </w:r>
    </w:p>
    <w:p w:rsidR="00C37FAD" w:rsidRPr="00C37FAD" w:rsidRDefault="00C37FAD" w:rsidP="0080521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37FAD">
        <w:rPr>
          <w:rFonts w:ascii="標楷體" w:eastAsia="標楷體" w:hAnsi="標楷體" w:hint="eastAsia"/>
          <w:sz w:val="28"/>
          <w:szCs w:val="28"/>
        </w:rPr>
        <w:t>舉辦殯葬服務業務觀摩交流活動。</w:t>
      </w:r>
    </w:p>
    <w:p w:rsidR="00C37FAD" w:rsidRDefault="00C37FAD" w:rsidP="0080521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舉辦殯葬活動教育訓練。</w:t>
      </w:r>
    </w:p>
    <w:p w:rsidR="00C37FAD" w:rsidRPr="00C37FAD" w:rsidRDefault="00C37FAD" w:rsidP="0080521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其他有關殯葬業務推展事項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。</m:t>
        </m:r>
      </m:oMath>
    </w:p>
    <w:p w:rsidR="00C37FAD" w:rsidRPr="00C37FAD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37FAD">
        <w:rPr>
          <w:rFonts w:ascii="標楷體" w:eastAsia="標楷體" w:hAnsi="標楷體" w:hint="eastAsia"/>
          <w:sz w:val="28"/>
          <w:szCs w:val="28"/>
        </w:rPr>
        <w:t>補助原則：按申請計畫總經費補助，但補助金額最高不得超過新臺幣九萬八仟元。</w:t>
      </w:r>
    </w:p>
    <w:p w:rsidR="00C37FAD" w:rsidRDefault="00C37FA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申請單位最遲應於活動日前</w:t>
      </w:r>
      <w:r w:rsidR="006463C1">
        <w:rPr>
          <w:rFonts w:ascii="標楷體" w:eastAsia="標楷體" w:hAnsi="標楷體" w:hint="eastAsia"/>
          <w:sz w:val="28"/>
          <w:szCs w:val="28"/>
        </w:rPr>
        <w:t>半個月</w:t>
      </w:r>
      <w:r>
        <w:rPr>
          <w:rFonts w:ascii="標楷體" w:eastAsia="標楷體" w:hAnsi="標楷體" w:hint="eastAsia"/>
          <w:sz w:val="28"/>
          <w:szCs w:val="28"/>
        </w:rPr>
        <w:t>檢具下列文件備文提出申請：</w:t>
      </w:r>
    </w:p>
    <w:p w:rsidR="00C37FAD" w:rsidRPr="00B1608F" w:rsidRDefault="00C2210B" w:rsidP="0080521E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608F">
        <w:rPr>
          <w:rFonts w:ascii="標楷體" w:eastAsia="標楷體" w:hAnsi="標楷體" w:hint="eastAsia"/>
          <w:sz w:val="28"/>
          <w:szCs w:val="28"/>
        </w:rPr>
        <w:t>計畫書</w:t>
      </w:r>
      <w:r w:rsidR="00B1608F" w:rsidRPr="00B1608F">
        <w:rPr>
          <w:rFonts w:ascii="標楷體" w:eastAsia="標楷體" w:hAnsi="標楷體" w:hint="eastAsia"/>
          <w:sz w:val="28"/>
          <w:szCs w:val="28"/>
        </w:rPr>
        <w:t>（格式自訂，內容包括名稱、目的、時間、地點、計畫內容、預期成果及經費預算等項目）。</w:t>
      </w:r>
    </w:p>
    <w:p w:rsidR="00B1608F" w:rsidRDefault="00B1608F" w:rsidP="0080521E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登記有案之證明文件。</w:t>
      </w:r>
    </w:p>
    <w:p w:rsidR="00B1608F" w:rsidRPr="007B769D" w:rsidRDefault="007B769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B769D">
        <w:rPr>
          <w:rFonts w:ascii="標楷體" w:eastAsia="標楷體" w:hAnsi="標楷體" w:hint="eastAsia"/>
          <w:sz w:val="28"/>
          <w:szCs w:val="28"/>
        </w:rPr>
        <w:t>經同意之補助案若計畫變更或因故無法舉辦者，應即報本府核備。</w:t>
      </w:r>
    </w:p>
    <w:p w:rsidR="007B769D" w:rsidRDefault="007B769D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接受補助單位，於計畫執行完成後一個月內，應檢附下列資料送本府核</w:t>
      </w:r>
      <w:r w:rsidR="00586F7C">
        <w:rPr>
          <w:rFonts w:ascii="標楷體" w:eastAsia="標楷體" w:hAnsi="標楷體" w:hint="eastAsia"/>
          <w:sz w:val="28"/>
          <w:szCs w:val="28"/>
        </w:rPr>
        <w:t>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B769D" w:rsidRDefault="00FF3126" w:rsidP="0080521E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原始支出憑證應依「支出憑證處理要點」之規定辦理。</w:t>
      </w:r>
    </w:p>
    <w:p w:rsidR="00FF3126" w:rsidRDefault="00FF3126" w:rsidP="0080521E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成果報告書1式3份（辦理活動內容、參加對象人次、計畫之預期效益內容</w:t>
      </w:r>
      <w:r w:rsidR="00C9083C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達成預期效益之百分比等）。</w:t>
      </w:r>
    </w:p>
    <w:p w:rsidR="00FF3126" w:rsidRDefault="00FF3126" w:rsidP="0080521E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經費支出明細表，詳列支出項目。</w:t>
      </w:r>
    </w:p>
    <w:p w:rsidR="00FF3126" w:rsidRPr="00FF312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3126">
        <w:rPr>
          <w:rFonts w:ascii="標楷體" w:eastAsia="標楷體" w:hAnsi="標楷體" w:hint="eastAsia"/>
          <w:sz w:val="28"/>
          <w:szCs w:val="28"/>
        </w:rPr>
        <w:t>接受補助之機關團體或組織，辦理活動時本府得會同相關單位辦理實地查核，接受補助單位應予配合，未配合者本府得減少或收回補助款。</w:t>
      </w:r>
    </w:p>
    <w:p w:rsidR="00FF312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接受補助者如以詐欺或其他不正當行為而領有本項補助時，應追回已領款項，並依相關規定辦理。</w:t>
      </w:r>
    </w:p>
    <w:p w:rsidR="00FF312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計畫所需經費，由本府編列預算支應。</w:t>
      </w:r>
    </w:p>
    <w:p w:rsidR="00FF3126" w:rsidRPr="00FF3126" w:rsidRDefault="00FF3126" w:rsidP="0080521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本計畫如有未盡事宜，得隨時解釋、修正或補充之。</w:t>
      </w:r>
    </w:p>
    <w:sectPr w:rsidR="00FF3126" w:rsidRPr="00FF3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10" w:rsidRDefault="00B16C10" w:rsidP="006463C1">
      <w:r>
        <w:separator/>
      </w:r>
    </w:p>
  </w:endnote>
  <w:endnote w:type="continuationSeparator" w:id="0">
    <w:p w:rsidR="00B16C10" w:rsidRDefault="00B16C10" w:rsidP="006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10" w:rsidRDefault="00B16C10" w:rsidP="006463C1">
      <w:r>
        <w:separator/>
      </w:r>
    </w:p>
  </w:footnote>
  <w:footnote w:type="continuationSeparator" w:id="0">
    <w:p w:rsidR="00B16C10" w:rsidRDefault="00B16C10" w:rsidP="0064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960"/>
    <w:multiLevelType w:val="hybridMultilevel"/>
    <w:tmpl w:val="C522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E2A2A"/>
    <w:multiLevelType w:val="hybridMultilevel"/>
    <w:tmpl w:val="A7285736"/>
    <w:lvl w:ilvl="0" w:tplc="E0A46FB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488147BC"/>
    <w:multiLevelType w:val="hybridMultilevel"/>
    <w:tmpl w:val="B0789C44"/>
    <w:lvl w:ilvl="0" w:tplc="4C5CF83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F8D1D9D"/>
    <w:multiLevelType w:val="hybridMultilevel"/>
    <w:tmpl w:val="8F36B34E"/>
    <w:lvl w:ilvl="0" w:tplc="5F00F6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A2250F"/>
    <w:multiLevelType w:val="hybridMultilevel"/>
    <w:tmpl w:val="2FEE346C"/>
    <w:lvl w:ilvl="0" w:tplc="704C80F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9"/>
    <w:rsid w:val="001B6DD6"/>
    <w:rsid w:val="002E3156"/>
    <w:rsid w:val="00412F01"/>
    <w:rsid w:val="00586F7C"/>
    <w:rsid w:val="006463C1"/>
    <w:rsid w:val="00775499"/>
    <w:rsid w:val="00792F3C"/>
    <w:rsid w:val="007B604A"/>
    <w:rsid w:val="007B769D"/>
    <w:rsid w:val="0080521E"/>
    <w:rsid w:val="00973B93"/>
    <w:rsid w:val="00A83D62"/>
    <w:rsid w:val="00B1608F"/>
    <w:rsid w:val="00B16C10"/>
    <w:rsid w:val="00C2210B"/>
    <w:rsid w:val="00C37FAD"/>
    <w:rsid w:val="00C9083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0E621-DCFE-46C1-8606-27CAC0C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D6"/>
    <w:pPr>
      <w:ind w:leftChars="200" w:left="480"/>
    </w:pPr>
  </w:style>
  <w:style w:type="character" w:styleId="a4">
    <w:name w:val="Placeholder Text"/>
    <w:basedOn w:val="a0"/>
    <w:uiPriority w:val="99"/>
    <w:semiHidden/>
    <w:rsid w:val="00C37FAD"/>
    <w:rPr>
      <w:color w:val="808080"/>
    </w:rPr>
  </w:style>
  <w:style w:type="paragraph" w:styleId="a5">
    <w:name w:val="header"/>
    <w:basedOn w:val="a"/>
    <w:link w:val="a6"/>
    <w:uiPriority w:val="99"/>
    <w:unhideWhenUsed/>
    <w:rsid w:val="0064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3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詹淑惠</dc:creator>
  <cp:keywords/>
  <dc:description/>
  <cp:lastModifiedBy>吳梓鈺</cp:lastModifiedBy>
  <cp:revision>14</cp:revision>
  <dcterms:created xsi:type="dcterms:W3CDTF">2017-02-23T01:26:00Z</dcterms:created>
  <dcterms:modified xsi:type="dcterms:W3CDTF">2022-12-14T05:44:00Z</dcterms:modified>
</cp:coreProperties>
</file>