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8ABE" w14:textId="5E0A0218" w:rsidR="007D1F2F" w:rsidRPr="007D1F2F" w:rsidRDefault="007D1F2F" w:rsidP="007D1F2F">
      <w:pPr>
        <w:jc w:val="center"/>
        <w:rPr>
          <w:b/>
          <w:sz w:val="32"/>
          <w:szCs w:val="32"/>
        </w:rPr>
      </w:pPr>
      <w:proofErr w:type="gramStart"/>
      <w:r w:rsidRPr="007D1F2F">
        <w:rPr>
          <w:b/>
          <w:sz w:val="32"/>
          <w:szCs w:val="32"/>
        </w:rPr>
        <w:t>11</w:t>
      </w:r>
      <w:r w:rsidR="00BD792D">
        <w:rPr>
          <w:rFonts w:hint="eastAsia"/>
          <w:b/>
          <w:sz w:val="32"/>
          <w:szCs w:val="32"/>
        </w:rPr>
        <w:t>3</w:t>
      </w:r>
      <w:proofErr w:type="gramEnd"/>
      <w:r w:rsidRPr="007D1F2F">
        <w:rPr>
          <w:b/>
          <w:sz w:val="32"/>
          <w:szCs w:val="32"/>
        </w:rPr>
        <w:t>年度兒童及少年性剝削防制教育宣導計畫</w:t>
      </w:r>
    </w:p>
    <w:p w14:paraId="513B5C10" w14:textId="6D47B47E" w:rsidR="007D1F2F" w:rsidRPr="00CA10D0" w:rsidRDefault="007D1F2F" w:rsidP="007D1F2F">
      <w:pPr>
        <w:pStyle w:val="a3"/>
        <w:numPr>
          <w:ilvl w:val="0"/>
          <w:numId w:val="1"/>
        </w:numPr>
        <w:ind w:leftChars="0"/>
        <w:rPr>
          <w:b/>
        </w:rPr>
      </w:pPr>
      <w:r w:rsidRPr="00CA10D0">
        <w:rPr>
          <w:b/>
        </w:rPr>
        <w:t>依據</w:t>
      </w:r>
      <w:r w:rsidRPr="00CA10D0">
        <w:rPr>
          <w:b/>
        </w:rPr>
        <w:t xml:space="preserve"> </w:t>
      </w:r>
    </w:p>
    <w:p w14:paraId="421B9922" w14:textId="10735576" w:rsidR="007D1F2F" w:rsidRDefault="007D1F2F" w:rsidP="007D1F2F">
      <w:pPr>
        <w:pStyle w:val="a3"/>
        <w:ind w:leftChars="0" w:left="720"/>
        <w:rPr>
          <w:rFonts w:hint="eastAsia"/>
        </w:rPr>
      </w:pPr>
      <w:r>
        <w:t>依兒童及少年性剝削防制條例</w:t>
      </w:r>
      <w:r>
        <w:t>(</w:t>
      </w:r>
      <w:r>
        <w:t>以下稱本條例</w:t>
      </w:r>
      <w:r>
        <w:t>)</w:t>
      </w:r>
      <w:r>
        <w:t>第</w:t>
      </w:r>
      <w:r>
        <w:t>3</w:t>
      </w:r>
      <w:r>
        <w:t>條第</w:t>
      </w:r>
      <w:r>
        <w:t>2</w:t>
      </w:r>
      <w:r>
        <w:t>項：</w:t>
      </w:r>
      <w:r>
        <w:t xml:space="preserve"> </w:t>
      </w:r>
      <w:r>
        <w:t>「內政、法務、教育、國防、文化、經濟、勞動、交通</w:t>
      </w:r>
      <w:r>
        <w:t xml:space="preserve"> </w:t>
      </w:r>
      <w:r>
        <w:t>及通訊傳播等相關目的事業主管機關涉及兒童及少年</w:t>
      </w:r>
      <w:proofErr w:type="gramStart"/>
      <w:r>
        <w:t>性剝</w:t>
      </w:r>
      <w:r>
        <w:t xml:space="preserve"> </w:t>
      </w:r>
      <w:r>
        <w:t>削防</w:t>
      </w:r>
      <w:proofErr w:type="gramEnd"/>
      <w:r>
        <w:t>制業務時，應全力配合並辦理防制教育宣導」辦理。</w:t>
      </w:r>
    </w:p>
    <w:p w14:paraId="59FF165A" w14:textId="27A8E14C" w:rsidR="007D1F2F" w:rsidRPr="00CA10D0" w:rsidRDefault="007D1F2F" w:rsidP="007D1F2F">
      <w:pPr>
        <w:pStyle w:val="a3"/>
        <w:numPr>
          <w:ilvl w:val="0"/>
          <w:numId w:val="1"/>
        </w:numPr>
        <w:ind w:leftChars="0"/>
        <w:rPr>
          <w:b/>
        </w:rPr>
      </w:pPr>
      <w:r w:rsidRPr="00CA10D0">
        <w:rPr>
          <w:b/>
        </w:rPr>
        <w:t>目的</w:t>
      </w:r>
    </w:p>
    <w:p w14:paraId="14D7F3DC" w14:textId="44B398EB" w:rsidR="007D1F2F" w:rsidRDefault="007D1F2F" w:rsidP="007D1F2F">
      <w:pPr>
        <w:pStyle w:val="a3"/>
        <w:ind w:leftChars="0" w:left="720"/>
        <w:rPr>
          <w:rFonts w:hint="eastAsia"/>
        </w:rPr>
      </w:pPr>
      <w:r>
        <w:t>為整合協調各部會力量，並與民間團體密切合作，由各</w:t>
      </w:r>
      <w:r>
        <w:t xml:space="preserve"> </w:t>
      </w:r>
      <w:r>
        <w:t>機關本於權責，全面推動各項宣導措施，以提高兒童少</w:t>
      </w:r>
      <w:r>
        <w:t xml:space="preserve"> </w:t>
      </w:r>
      <w:r>
        <w:t>年自我保護意識，加強一般大眾對本條例之認知，防制</w:t>
      </w:r>
      <w:r>
        <w:t xml:space="preserve"> </w:t>
      </w:r>
      <w:r>
        <w:t>兒童少年免於遭受性剝削，特訂定本計畫。</w:t>
      </w:r>
    </w:p>
    <w:p w14:paraId="3F169BCF" w14:textId="67521870" w:rsidR="007D1F2F" w:rsidRPr="00CA10D0" w:rsidRDefault="007D1F2F" w:rsidP="007D1F2F">
      <w:pPr>
        <w:pStyle w:val="a3"/>
        <w:numPr>
          <w:ilvl w:val="0"/>
          <w:numId w:val="1"/>
        </w:numPr>
        <w:ind w:leftChars="0"/>
        <w:rPr>
          <w:b/>
        </w:rPr>
      </w:pPr>
      <w:r w:rsidRPr="00CA10D0">
        <w:rPr>
          <w:b/>
        </w:rPr>
        <w:t>執行期程</w:t>
      </w:r>
    </w:p>
    <w:p w14:paraId="53806BFC" w14:textId="51212854" w:rsidR="007D1F2F" w:rsidRDefault="007D1F2F" w:rsidP="007D1F2F">
      <w:pPr>
        <w:pStyle w:val="a3"/>
        <w:ind w:leftChars="0" w:left="720"/>
        <w:rPr>
          <w:rFonts w:hint="eastAsia"/>
        </w:rPr>
      </w:pPr>
      <w:r>
        <w:t>本計畫執行期程自</w:t>
      </w:r>
      <w:r>
        <w:t>11</w:t>
      </w:r>
      <w:r w:rsidR="00BD792D">
        <w:rPr>
          <w:rFonts w:hint="eastAsia"/>
        </w:rPr>
        <w:t>3</w:t>
      </w:r>
      <w:r>
        <w:t>年</w:t>
      </w:r>
      <w:r>
        <w:t>1</w:t>
      </w:r>
      <w:r>
        <w:t>月</w:t>
      </w:r>
      <w:r>
        <w:t>1</w:t>
      </w:r>
      <w:r>
        <w:t>日起至</w:t>
      </w:r>
      <w:r>
        <w:t>11</w:t>
      </w:r>
      <w:r w:rsidR="00BD792D">
        <w:rPr>
          <w:rFonts w:hint="eastAsia"/>
        </w:rPr>
        <w:t>3</w:t>
      </w:r>
      <w:r>
        <w:t>年</w:t>
      </w:r>
      <w:r>
        <w:t>12</w:t>
      </w:r>
      <w:r>
        <w:t>月</w:t>
      </w:r>
      <w:r>
        <w:t>31</w:t>
      </w:r>
      <w:r>
        <w:t>日止。</w:t>
      </w:r>
    </w:p>
    <w:p w14:paraId="5ECFDCAF" w14:textId="54B2E1BC" w:rsidR="007D1F2F" w:rsidRPr="00CA10D0" w:rsidRDefault="007D1F2F" w:rsidP="007D1F2F">
      <w:pPr>
        <w:pStyle w:val="a3"/>
        <w:numPr>
          <w:ilvl w:val="0"/>
          <w:numId w:val="1"/>
        </w:numPr>
        <w:ind w:leftChars="0"/>
        <w:rPr>
          <w:b/>
        </w:rPr>
      </w:pPr>
      <w:r w:rsidRPr="00CA10D0">
        <w:rPr>
          <w:b/>
        </w:rPr>
        <w:t>預期目標</w:t>
      </w:r>
    </w:p>
    <w:p w14:paraId="4A67F525" w14:textId="77777777" w:rsidR="007D1F2F" w:rsidRDefault="007D1F2F" w:rsidP="002E30F1">
      <w:pPr>
        <w:pStyle w:val="a3"/>
        <w:ind w:leftChars="0" w:left="720"/>
      </w:pPr>
      <w:r>
        <w:t>一、</w:t>
      </w:r>
      <w:r>
        <w:t xml:space="preserve"> </w:t>
      </w:r>
      <w:r>
        <w:t>整合各政府機關資源，透過運用各目的事業主管機關之</w:t>
      </w:r>
      <w:r>
        <w:t xml:space="preserve"> </w:t>
      </w:r>
      <w:r>
        <w:t>宣導管道，從初級、次級、三級辦理防制教育宣導，並</w:t>
      </w:r>
      <w:r>
        <w:t xml:space="preserve"> </w:t>
      </w:r>
      <w:r>
        <w:t>針對校園與社區加強辦理。</w:t>
      </w:r>
    </w:p>
    <w:p w14:paraId="6D8AD8CA" w14:textId="3408A328" w:rsidR="007D1F2F" w:rsidRDefault="007D1F2F" w:rsidP="007D1F2F">
      <w:pPr>
        <w:pStyle w:val="a3"/>
        <w:ind w:leftChars="0" w:left="720"/>
        <w:rPr>
          <w:rFonts w:hint="eastAsia"/>
        </w:rPr>
      </w:pPr>
      <w:r>
        <w:t>二、</w:t>
      </w:r>
      <w:r>
        <w:t xml:space="preserve"> </w:t>
      </w:r>
      <w:r>
        <w:t>提升兒童少年對遭受性剝削的警覺、責任報告人員對案</w:t>
      </w:r>
      <w:r>
        <w:t xml:space="preserve"> </w:t>
      </w:r>
      <w:r>
        <w:t>件的敏感度、網絡人員的專業知能，建立民眾的防制意</w:t>
      </w:r>
      <w:r>
        <w:t xml:space="preserve"> </w:t>
      </w:r>
      <w:r>
        <w:t>識，以減少</w:t>
      </w:r>
      <w:proofErr w:type="gramStart"/>
      <w:r>
        <w:t>兒少性剝削</w:t>
      </w:r>
      <w:proofErr w:type="gramEnd"/>
      <w:r>
        <w:t>案件之發生。</w:t>
      </w:r>
    </w:p>
    <w:p w14:paraId="284844C5" w14:textId="7782F8CE" w:rsidR="002E30F1" w:rsidRPr="00CA10D0" w:rsidRDefault="002E30F1" w:rsidP="002E30F1">
      <w:pPr>
        <w:pStyle w:val="a3"/>
        <w:numPr>
          <w:ilvl w:val="0"/>
          <w:numId w:val="1"/>
        </w:numPr>
        <w:ind w:leftChars="0"/>
        <w:rPr>
          <w:b/>
        </w:rPr>
      </w:pPr>
      <w:r w:rsidRPr="00CA10D0">
        <w:rPr>
          <w:b/>
        </w:rPr>
        <w:t>宣導內容</w:t>
      </w:r>
    </w:p>
    <w:p w14:paraId="768FDC5C" w14:textId="7E1BCF06" w:rsidR="002E30F1" w:rsidRDefault="002E30F1" w:rsidP="002E30F1">
      <w:pPr>
        <w:pStyle w:val="a3"/>
        <w:numPr>
          <w:ilvl w:val="0"/>
          <w:numId w:val="2"/>
        </w:numPr>
        <w:ind w:leftChars="0"/>
      </w:pPr>
      <w:r>
        <w:t>依據兒童及少年性剝削防制諮詢會第</w:t>
      </w:r>
      <w:r>
        <w:t>3</w:t>
      </w:r>
      <w:r>
        <w:t>屆第</w:t>
      </w:r>
      <w:r>
        <w:t>3</w:t>
      </w:r>
      <w:r>
        <w:t>次報告案二</w:t>
      </w:r>
      <w:r>
        <w:t xml:space="preserve"> </w:t>
      </w:r>
      <w:r>
        <w:t>會議決定略以，為配合整體趨勢，請各目的事業主管機</w:t>
      </w:r>
      <w:r>
        <w:t xml:space="preserve"> </w:t>
      </w:r>
      <w:r>
        <w:t>關以「</w:t>
      </w:r>
      <w:r>
        <w:t>12</w:t>
      </w:r>
      <w:r>
        <w:t>歲至</w:t>
      </w:r>
      <w:r>
        <w:t>18</w:t>
      </w:r>
      <w:r>
        <w:t>歲性私密照議題」為賡續</w:t>
      </w:r>
      <w:r>
        <w:t>11</w:t>
      </w:r>
      <w:r w:rsidR="00683D66">
        <w:rPr>
          <w:rFonts w:hint="eastAsia"/>
        </w:rPr>
        <w:t>2</w:t>
      </w:r>
      <w:r>
        <w:t>年度教育</w:t>
      </w:r>
      <w:bookmarkStart w:id="0" w:name="_GoBack"/>
      <w:bookmarkEnd w:id="0"/>
      <w:r>
        <w:t>宣導主題。</w:t>
      </w:r>
    </w:p>
    <w:p w14:paraId="364F182A" w14:textId="135ED814" w:rsidR="002E30F1" w:rsidRDefault="002E30F1" w:rsidP="002E30F1">
      <w:pPr>
        <w:pStyle w:val="a3"/>
        <w:numPr>
          <w:ilvl w:val="0"/>
          <w:numId w:val="2"/>
        </w:numPr>
        <w:ind w:leftChars="0"/>
      </w:pPr>
      <w:r>
        <w:t>隨著科技及網路資訊傳播的發達，衍生出新興的網路兒</w:t>
      </w:r>
      <w:r>
        <w:t xml:space="preserve"> </w:t>
      </w:r>
      <w:proofErr w:type="gramStart"/>
      <w:r>
        <w:t>少性剝削</w:t>
      </w:r>
      <w:proofErr w:type="gramEnd"/>
      <w:r>
        <w:rPr>
          <w:rFonts w:hint="eastAsia"/>
        </w:rPr>
        <w:t xml:space="preserve"> </w:t>
      </w:r>
    </w:p>
    <w:p w14:paraId="7EA3D166" w14:textId="3B07D3A4" w:rsidR="002E30F1" w:rsidRDefault="002E30F1" w:rsidP="002E30F1">
      <w:pPr>
        <w:pStyle w:val="a3"/>
        <w:ind w:leftChars="0" w:left="1320"/>
        <w:rPr>
          <w:rFonts w:hint="eastAsia"/>
        </w:rPr>
      </w:pPr>
      <w:r>
        <w:t>態樣，如</w:t>
      </w:r>
      <w:proofErr w:type="gramStart"/>
      <w:r>
        <w:t>性私密照</w:t>
      </w:r>
      <w:proofErr w:type="gramEnd"/>
      <w:r>
        <w:t>，於本條例第</w:t>
      </w:r>
      <w:r>
        <w:t>2</w:t>
      </w:r>
      <w:r>
        <w:t>條第</w:t>
      </w:r>
      <w:r>
        <w:t>1</w:t>
      </w:r>
      <w:r>
        <w:t>項第</w:t>
      </w:r>
      <w:r>
        <w:t xml:space="preserve">3 </w:t>
      </w:r>
      <w:r>
        <w:t>款亦針對</w:t>
      </w:r>
      <w:proofErr w:type="gramStart"/>
      <w:r>
        <w:t>性私密照</w:t>
      </w:r>
      <w:proofErr w:type="gramEnd"/>
      <w:r>
        <w:t>有相關定義，其規定略以</w:t>
      </w:r>
      <w:r>
        <w:t>:</w:t>
      </w:r>
      <w:r>
        <w:t>「本條例</w:t>
      </w:r>
      <w:r>
        <w:t xml:space="preserve"> </w:t>
      </w:r>
      <w:r>
        <w:t>所稱兒童或少年性剝削，係指拍攝、製造兒童或少年為</w:t>
      </w:r>
      <w:r>
        <w:t xml:space="preserve"> </w:t>
      </w:r>
      <w:r>
        <w:t>性交或猥褻行為之圖畫、照片、影片、影帶、光碟、電</w:t>
      </w:r>
      <w:r>
        <w:t xml:space="preserve"> </w:t>
      </w:r>
      <w:r>
        <w:t>子訊號或其他物品」，為有效防</w:t>
      </w:r>
      <w:proofErr w:type="gramStart"/>
      <w:r>
        <w:t>制兒少性私密照</w:t>
      </w:r>
      <w:proofErr w:type="gramEnd"/>
      <w:r>
        <w:t>事件發</w:t>
      </w:r>
      <w:r>
        <w:t xml:space="preserve"> </w:t>
      </w:r>
      <w:r>
        <w:t>生，建議宣導內容如下：</w:t>
      </w:r>
    </w:p>
    <w:p w14:paraId="43CE7C1A" w14:textId="773562C1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(1) </w:t>
      </w:r>
      <w:r w:rsidR="007D1F2F">
        <w:t>不拍、不</w:t>
      </w:r>
      <w:proofErr w:type="gramStart"/>
      <w:r w:rsidR="007D1F2F">
        <w:t>傳私密照</w:t>
      </w:r>
      <w:proofErr w:type="gramEnd"/>
      <w:r w:rsidR="007D1F2F">
        <w:t>。</w:t>
      </w:r>
      <w:r w:rsidR="007D1F2F">
        <w:t xml:space="preserve"> </w:t>
      </w:r>
    </w:p>
    <w:p w14:paraId="1F1E791A" w14:textId="641B3FD0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(2) </w:t>
      </w:r>
      <w:proofErr w:type="gramStart"/>
      <w:r w:rsidR="007D1F2F">
        <w:t>蒐</w:t>
      </w:r>
      <w:proofErr w:type="gramEnd"/>
      <w:r w:rsidR="007D1F2F">
        <w:t>證、報警以及求助</w:t>
      </w:r>
      <w:r w:rsidR="007D1F2F">
        <w:t>(</w:t>
      </w:r>
      <w:r w:rsidR="007D1F2F">
        <w:t>例如</w:t>
      </w:r>
      <w:r w:rsidR="007D1F2F">
        <w:t>:</w:t>
      </w:r>
      <w:r w:rsidR="007D1F2F">
        <w:t>向</w:t>
      </w:r>
      <w:proofErr w:type="spellStart"/>
      <w:r w:rsidR="007D1F2F">
        <w:t>iWIN</w:t>
      </w:r>
      <w:proofErr w:type="spellEnd"/>
      <w:r w:rsidR="007D1F2F">
        <w:t>申訴檢舉</w:t>
      </w:r>
      <w:r w:rsidR="007D1F2F">
        <w:t>)</w:t>
      </w:r>
      <w:r w:rsidR="007D1F2F">
        <w:t>。</w:t>
      </w:r>
      <w:r w:rsidR="007D1F2F">
        <w:t xml:space="preserve"> </w:t>
      </w:r>
    </w:p>
    <w:p w14:paraId="1EEF070B" w14:textId="1E0681C1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(3) </w:t>
      </w:r>
      <w:proofErr w:type="gramStart"/>
      <w:r w:rsidR="007D1F2F">
        <w:t>性私密照</w:t>
      </w:r>
      <w:proofErr w:type="gramEnd"/>
      <w:r w:rsidR="007D1F2F">
        <w:t>犯罪之認識。</w:t>
      </w:r>
      <w:r w:rsidR="007D1F2F">
        <w:t xml:space="preserve"> </w:t>
      </w:r>
    </w:p>
    <w:p w14:paraId="0CF53587" w14:textId="6D702D52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(4) </w:t>
      </w:r>
      <w:r w:rsidR="007D1F2F">
        <w:t>遭拍攝兒</w:t>
      </w:r>
      <w:proofErr w:type="gramStart"/>
      <w:r w:rsidR="007D1F2F">
        <w:t>少性私密照</w:t>
      </w:r>
      <w:proofErr w:type="gramEnd"/>
      <w:r w:rsidR="007D1F2F">
        <w:t>之處境與傷害。</w:t>
      </w:r>
      <w:r w:rsidR="007D1F2F">
        <w:t xml:space="preserve"> </w:t>
      </w:r>
    </w:p>
    <w:p w14:paraId="18C8165A" w14:textId="14FEAE7C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(5) </w:t>
      </w:r>
      <w:r w:rsidR="007D1F2F">
        <w:t>網路安全及正確使用網路之知識。</w:t>
      </w:r>
      <w:r w:rsidR="007D1F2F">
        <w:t xml:space="preserve"> </w:t>
      </w:r>
    </w:p>
    <w:p w14:paraId="728BEBEC" w14:textId="428A033E" w:rsidR="002E30F1" w:rsidRDefault="002E30F1" w:rsidP="002E30F1">
      <w:pPr>
        <w:pStyle w:val="a3"/>
        <w:ind w:leftChars="0" w:left="720"/>
      </w:pPr>
      <w:r>
        <w:rPr>
          <w:rFonts w:hint="eastAsia"/>
        </w:rPr>
        <w:t xml:space="preserve">     </w:t>
      </w:r>
      <w:r w:rsidR="007D1F2F">
        <w:t xml:space="preserve">(6) </w:t>
      </w:r>
      <w:r w:rsidR="007D1F2F">
        <w:t>其他有關</w:t>
      </w:r>
      <w:proofErr w:type="gramStart"/>
      <w:r w:rsidR="007D1F2F">
        <w:t>性私密照防</w:t>
      </w:r>
      <w:proofErr w:type="gramEnd"/>
      <w:r w:rsidR="007D1F2F">
        <w:t>制事項。</w:t>
      </w:r>
      <w:r w:rsidR="007D1F2F">
        <w:t xml:space="preserve"> </w:t>
      </w:r>
    </w:p>
    <w:p w14:paraId="10B2FC0D" w14:textId="77777777" w:rsidR="00FB7695" w:rsidRDefault="007D1F2F" w:rsidP="002E30F1">
      <w:pPr>
        <w:pStyle w:val="a3"/>
        <w:ind w:leftChars="0" w:left="720"/>
      </w:pPr>
      <w:r>
        <w:t>三、</w:t>
      </w:r>
      <w:r>
        <w:t xml:space="preserve"> </w:t>
      </w:r>
      <w:r>
        <w:t>另查</w:t>
      </w:r>
      <w:r>
        <w:t>110</w:t>
      </w:r>
      <w:r>
        <w:t>年上半年各直轄市、縣（市）政府計受理</w:t>
      </w:r>
      <w:r>
        <w:t>898</w:t>
      </w:r>
      <w:r>
        <w:t>件</w:t>
      </w:r>
      <w:r>
        <w:t xml:space="preserve"> (</w:t>
      </w:r>
      <w:r>
        <w:t>預估</w:t>
      </w:r>
    </w:p>
    <w:p w14:paraId="575EC479" w14:textId="77777777" w:rsidR="00FB7695" w:rsidRDefault="00FB7695" w:rsidP="002E30F1">
      <w:pPr>
        <w:pStyle w:val="a3"/>
        <w:ind w:leftChars="0" w:left="720"/>
      </w:pPr>
      <w:r>
        <w:rPr>
          <w:rFonts w:hint="eastAsia"/>
        </w:rPr>
        <w:t xml:space="preserve">    </w:t>
      </w:r>
      <w:r w:rsidR="007D1F2F">
        <w:t>數</w:t>
      </w:r>
      <w:r w:rsidR="007D1F2F">
        <w:t>)</w:t>
      </w:r>
      <w:proofErr w:type="gramStart"/>
      <w:r w:rsidR="007D1F2F">
        <w:t>兒少性剝削</w:t>
      </w:r>
      <w:proofErr w:type="gramEnd"/>
      <w:r w:rsidR="007D1F2F">
        <w:t>通報案件，其中涉及拍攝、散</w:t>
      </w:r>
      <w:proofErr w:type="gramStart"/>
      <w:r w:rsidR="007D1F2F">
        <w:t>布兒</w:t>
      </w:r>
      <w:r w:rsidR="007D1F2F">
        <w:t xml:space="preserve"> </w:t>
      </w:r>
      <w:r w:rsidR="007D1F2F">
        <w:t>少私</w:t>
      </w:r>
      <w:proofErr w:type="gramEnd"/>
      <w:r w:rsidR="007D1F2F">
        <w:t>密影像之案</w:t>
      </w:r>
      <w:r w:rsidR="007D1F2F">
        <w:lastRenderedPageBreak/>
        <w:t>件為</w:t>
      </w:r>
      <w:r w:rsidR="007D1F2F">
        <w:t>749</w:t>
      </w:r>
      <w:r w:rsidR="007D1F2F">
        <w:t>件</w:t>
      </w:r>
      <w:r w:rsidR="007D1F2F">
        <w:t>(</w:t>
      </w:r>
      <w:r w:rsidR="007D1F2F">
        <w:t>預估數</w:t>
      </w:r>
      <w:r w:rsidR="007D1F2F">
        <w:t>)</w:t>
      </w:r>
      <w:r w:rsidR="007D1F2F">
        <w:t>，約</w:t>
      </w:r>
      <w:proofErr w:type="gramStart"/>
      <w:r w:rsidR="007D1F2F">
        <w:t>佔</w:t>
      </w:r>
      <w:proofErr w:type="gramEnd"/>
      <w:r w:rsidR="007D1F2F">
        <w:t>總案件數</w:t>
      </w:r>
      <w:proofErr w:type="gramStart"/>
      <w:r w:rsidR="007D1F2F">
        <w:t>8</w:t>
      </w:r>
      <w:r w:rsidR="007D1F2F">
        <w:t>成</w:t>
      </w:r>
      <w:proofErr w:type="gramEnd"/>
      <w:r w:rsidR="007D1F2F">
        <w:t xml:space="preserve"> 3</w:t>
      </w:r>
      <w:r w:rsidR="007D1F2F">
        <w:t>。</w:t>
      </w:r>
      <w:proofErr w:type="gramStart"/>
      <w:r w:rsidR="007D1F2F">
        <w:t>爰</w:t>
      </w:r>
      <w:proofErr w:type="gramEnd"/>
      <w:r w:rsidR="007D1F2F">
        <w:t>各單位執行本計畫，應將該類案件型態列為重點</w:t>
      </w:r>
      <w:r w:rsidR="007D1F2F">
        <w:t xml:space="preserve"> </w:t>
      </w:r>
      <w:r w:rsidR="007D1F2F">
        <w:t>宣導項目，以達到預防成效。</w:t>
      </w:r>
      <w:r w:rsidR="007D1F2F">
        <w:t xml:space="preserve"> </w:t>
      </w:r>
    </w:p>
    <w:p w14:paraId="2EA2B694" w14:textId="77777777" w:rsidR="00FB7695" w:rsidRDefault="007D1F2F" w:rsidP="00FB7695">
      <w:r w:rsidRPr="00CA10D0">
        <w:rPr>
          <w:b/>
        </w:rPr>
        <w:t>陸、</w:t>
      </w:r>
      <w:r w:rsidRPr="00CA10D0">
        <w:rPr>
          <w:b/>
        </w:rPr>
        <w:t xml:space="preserve"> </w:t>
      </w:r>
      <w:r w:rsidRPr="00CA10D0">
        <w:rPr>
          <w:b/>
        </w:rPr>
        <w:t>執行機關</w:t>
      </w:r>
      <w:r>
        <w:t xml:space="preserve"> </w:t>
      </w:r>
    </w:p>
    <w:p w14:paraId="53EAA7A6" w14:textId="77777777" w:rsidR="00FB7695" w:rsidRDefault="00FB7695" w:rsidP="00FB7695">
      <w:r>
        <w:rPr>
          <w:rFonts w:hint="eastAsia"/>
        </w:rPr>
        <w:t xml:space="preserve">     </w:t>
      </w:r>
      <w:r w:rsidR="007D1F2F">
        <w:t>由衛生福利部、教育部、國家通訊傳播委員會、內政部、</w:t>
      </w:r>
      <w:r w:rsidR="007D1F2F">
        <w:t xml:space="preserve"> </w:t>
      </w:r>
      <w:r w:rsidR="007D1F2F">
        <w:t>法務部、經濟</w:t>
      </w:r>
      <w:r>
        <w:rPr>
          <w:rFonts w:hint="eastAsia"/>
        </w:rPr>
        <w:t xml:space="preserve"> </w:t>
      </w:r>
    </w:p>
    <w:p w14:paraId="0287F7FB" w14:textId="77777777" w:rsidR="00FB7695" w:rsidRDefault="00FB7695" w:rsidP="00FB7695">
      <w:r>
        <w:rPr>
          <w:rFonts w:hint="eastAsia"/>
        </w:rPr>
        <w:t xml:space="preserve">     </w:t>
      </w:r>
      <w:r w:rsidR="007D1F2F">
        <w:t>部、交通部、勞動部、文化部、國防部及</w:t>
      </w:r>
      <w:r w:rsidR="007D1F2F">
        <w:t xml:space="preserve"> </w:t>
      </w:r>
      <w:r w:rsidR="007D1F2F">
        <w:t>及各直轄市、縣</w:t>
      </w:r>
      <w:r w:rsidR="007D1F2F">
        <w:t>(</w:t>
      </w:r>
      <w:r w:rsidR="007D1F2F">
        <w:t>市</w:t>
      </w:r>
      <w:r w:rsidR="007D1F2F">
        <w:t>)</w:t>
      </w:r>
      <w:r w:rsidR="007D1F2F">
        <w:t>政府等機關</w:t>
      </w:r>
    </w:p>
    <w:p w14:paraId="36AD7CA8" w14:textId="77777777" w:rsidR="00FB7695" w:rsidRDefault="00FB7695" w:rsidP="00FB7695">
      <w:r>
        <w:rPr>
          <w:rFonts w:hint="eastAsia"/>
        </w:rPr>
        <w:t xml:space="preserve">     </w:t>
      </w:r>
      <w:r w:rsidR="007D1F2F">
        <w:t>共同辦理。</w:t>
      </w:r>
      <w:r w:rsidR="007D1F2F">
        <w:t xml:space="preserve"> </w:t>
      </w:r>
    </w:p>
    <w:p w14:paraId="22CA6784" w14:textId="77777777" w:rsidR="00FB7695" w:rsidRDefault="007D1F2F" w:rsidP="00CA10D0">
      <w:proofErr w:type="gramStart"/>
      <w:r w:rsidRPr="00CA10D0">
        <w:rPr>
          <w:b/>
        </w:rPr>
        <w:t>柒</w:t>
      </w:r>
      <w:proofErr w:type="gramEnd"/>
      <w:r w:rsidRPr="00CA10D0">
        <w:rPr>
          <w:b/>
        </w:rPr>
        <w:t>、</w:t>
      </w:r>
      <w:r w:rsidRPr="00CA10D0">
        <w:rPr>
          <w:b/>
        </w:rPr>
        <w:t xml:space="preserve"> </w:t>
      </w:r>
      <w:r w:rsidRPr="00CA10D0">
        <w:rPr>
          <w:b/>
        </w:rPr>
        <w:t>督導考核</w:t>
      </w:r>
      <w:r w:rsidRPr="00CA10D0">
        <w:rPr>
          <w:b/>
        </w:rPr>
        <w:t xml:space="preserve"> </w:t>
      </w:r>
    </w:p>
    <w:p w14:paraId="1A087ECA" w14:textId="77777777" w:rsidR="00FB7695" w:rsidRDefault="00FB7695" w:rsidP="00FB7695">
      <w:r>
        <w:rPr>
          <w:rFonts w:hint="eastAsia"/>
        </w:rPr>
        <w:t xml:space="preserve">     </w:t>
      </w:r>
      <w:r w:rsidR="007D1F2F">
        <w:t>一、</w:t>
      </w:r>
      <w:r w:rsidR="007D1F2F">
        <w:t xml:space="preserve"> </w:t>
      </w:r>
      <w:r w:rsidR="007D1F2F">
        <w:t>為落實本計畫，擬透過「兒童及少年性剝削防制諮詢會」</w:t>
      </w:r>
      <w:r w:rsidR="007D1F2F">
        <w:t xml:space="preserve"> </w:t>
      </w:r>
      <w:r w:rsidR="007D1F2F">
        <w:t>協調督考</w:t>
      </w:r>
      <w:r>
        <w:rPr>
          <w:rFonts w:hint="eastAsia"/>
        </w:rPr>
        <w:t xml:space="preserve">  </w:t>
      </w:r>
    </w:p>
    <w:p w14:paraId="74309DA5" w14:textId="77777777" w:rsidR="00FB7695" w:rsidRDefault="00FB7695" w:rsidP="00FB7695">
      <w:r>
        <w:rPr>
          <w:rFonts w:hint="eastAsia"/>
        </w:rPr>
        <w:t xml:space="preserve">          </w:t>
      </w:r>
      <w:r w:rsidR="007D1F2F">
        <w:t>具體措施辦理情形，由衛生福利部（保護服務</w:t>
      </w:r>
      <w:r w:rsidR="007D1F2F">
        <w:t xml:space="preserve"> </w:t>
      </w:r>
      <w:r w:rsidR="007D1F2F">
        <w:t>司）彙整各機關辦理</w:t>
      </w:r>
    </w:p>
    <w:p w14:paraId="54AF3B5D" w14:textId="77777777" w:rsidR="00FB7695" w:rsidRDefault="00FB7695" w:rsidP="00FB7695">
      <w:r>
        <w:rPr>
          <w:rFonts w:hint="eastAsia"/>
        </w:rPr>
        <w:t xml:space="preserve">          </w:t>
      </w:r>
      <w:r w:rsidR="007D1F2F">
        <w:t>情形提報諮詢會報告，各機關並輪</w:t>
      </w:r>
      <w:r w:rsidR="007D1F2F">
        <w:t xml:space="preserve"> </w:t>
      </w:r>
      <w:r w:rsidR="007D1F2F">
        <w:t>流進行案例分享。</w:t>
      </w:r>
      <w:r w:rsidR="007D1F2F">
        <w:t xml:space="preserve"> </w:t>
      </w:r>
    </w:p>
    <w:p w14:paraId="6F758911" w14:textId="0F9AF9A5" w:rsidR="00FB7695" w:rsidRDefault="007D1F2F" w:rsidP="00FB7695">
      <w:pPr>
        <w:pStyle w:val="a3"/>
        <w:numPr>
          <w:ilvl w:val="1"/>
          <w:numId w:val="1"/>
        </w:numPr>
        <w:ind w:leftChars="0"/>
      </w:pPr>
      <w:r>
        <w:t>本計畫各項具體措施由各辦理機關依業管權責確實規劃</w:t>
      </w:r>
      <w:r>
        <w:t xml:space="preserve"> </w:t>
      </w:r>
      <w:r>
        <w:t>辦理，並定期檢視辦理成效，於推動教育宣導工作遇有</w:t>
      </w:r>
      <w:r>
        <w:t xml:space="preserve"> </w:t>
      </w:r>
      <w:r>
        <w:t>執行困難時，可於轄</w:t>
      </w:r>
    </w:p>
    <w:p w14:paraId="219192FB" w14:textId="1727DDD2" w:rsidR="00FB7695" w:rsidRDefault="007D1F2F" w:rsidP="00FB7695">
      <w:pPr>
        <w:pStyle w:val="a3"/>
        <w:ind w:leftChars="0" w:left="1080"/>
      </w:pPr>
      <w:r>
        <w:t>內跨網絡會議機制或本部諮詢會提</w:t>
      </w:r>
      <w:r>
        <w:t xml:space="preserve"> </w:t>
      </w:r>
      <w:r>
        <w:t>會討論。</w:t>
      </w:r>
      <w:r>
        <w:t xml:space="preserve"> </w:t>
      </w:r>
    </w:p>
    <w:p w14:paraId="39DB0F1B" w14:textId="790866AD" w:rsidR="00FB7695" w:rsidRDefault="00FB7695" w:rsidP="00FB7695">
      <w:r>
        <w:rPr>
          <w:rFonts w:hint="eastAsia"/>
        </w:rPr>
        <w:t xml:space="preserve">     </w:t>
      </w:r>
      <w:r w:rsidR="007D1F2F">
        <w:t>三、</w:t>
      </w:r>
      <w:r w:rsidR="007D1F2F">
        <w:t xml:space="preserve"> </w:t>
      </w:r>
      <w:r w:rsidR="007D1F2F">
        <w:t>本計畫由各辦理</w:t>
      </w:r>
      <w:proofErr w:type="gramStart"/>
      <w:r w:rsidR="007D1F2F">
        <w:t>機關循業管</w:t>
      </w:r>
      <w:proofErr w:type="gramEnd"/>
      <w:r w:rsidR="007D1F2F">
        <w:t>系統落實督考辦理。</w:t>
      </w:r>
      <w:r w:rsidR="007D1F2F">
        <w:t xml:space="preserve"> </w:t>
      </w:r>
    </w:p>
    <w:p w14:paraId="13DF7821" w14:textId="77777777" w:rsidR="00FB7695" w:rsidRPr="00CA10D0" w:rsidRDefault="007D1F2F" w:rsidP="00FB7695">
      <w:pPr>
        <w:rPr>
          <w:b/>
        </w:rPr>
      </w:pPr>
      <w:r w:rsidRPr="00CA10D0">
        <w:rPr>
          <w:b/>
        </w:rPr>
        <w:t>捌、</w:t>
      </w:r>
      <w:r w:rsidRPr="00CA10D0">
        <w:rPr>
          <w:b/>
        </w:rPr>
        <w:t xml:space="preserve"> </w:t>
      </w:r>
      <w:r w:rsidRPr="00CA10D0">
        <w:rPr>
          <w:b/>
        </w:rPr>
        <w:t>經費來源</w:t>
      </w:r>
      <w:r w:rsidRPr="00CA10D0">
        <w:rPr>
          <w:b/>
        </w:rPr>
        <w:t xml:space="preserve"> </w:t>
      </w:r>
    </w:p>
    <w:p w14:paraId="492AD78E" w14:textId="325AB30B" w:rsidR="00FB7695" w:rsidRDefault="00FB7695" w:rsidP="00FB7695">
      <w:r>
        <w:rPr>
          <w:rFonts w:hint="eastAsia"/>
        </w:rPr>
        <w:t xml:space="preserve">     </w:t>
      </w:r>
      <w:r w:rsidR="007D1F2F">
        <w:t>由各辦理機關自行編列預算辦理本計畫相關事宜。</w:t>
      </w:r>
      <w:r w:rsidR="007D1F2F">
        <w:t xml:space="preserve"> </w:t>
      </w:r>
    </w:p>
    <w:p w14:paraId="1FC2F2C8" w14:textId="77777777" w:rsidR="00FB7695" w:rsidRPr="00CA10D0" w:rsidRDefault="007D1F2F" w:rsidP="00FB7695">
      <w:pPr>
        <w:rPr>
          <w:b/>
        </w:rPr>
      </w:pPr>
      <w:r w:rsidRPr="00CA10D0">
        <w:rPr>
          <w:b/>
        </w:rPr>
        <w:t>玖、</w:t>
      </w:r>
      <w:r w:rsidRPr="00CA10D0">
        <w:rPr>
          <w:b/>
        </w:rPr>
        <w:t xml:space="preserve"> </w:t>
      </w:r>
      <w:r w:rsidRPr="00CA10D0">
        <w:rPr>
          <w:b/>
        </w:rPr>
        <w:t>附則</w:t>
      </w:r>
      <w:r w:rsidRPr="00CA10D0">
        <w:rPr>
          <w:b/>
        </w:rPr>
        <w:t xml:space="preserve"> </w:t>
      </w:r>
    </w:p>
    <w:p w14:paraId="56AA9267" w14:textId="77777777" w:rsidR="00FB7695" w:rsidRDefault="00FB7695" w:rsidP="00FB7695">
      <w:r>
        <w:rPr>
          <w:rFonts w:hint="eastAsia"/>
        </w:rPr>
        <w:t xml:space="preserve">      </w:t>
      </w:r>
      <w:r w:rsidR="007D1F2F">
        <w:t>一、</w:t>
      </w:r>
      <w:r w:rsidR="007D1F2F">
        <w:t xml:space="preserve"> </w:t>
      </w:r>
      <w:r w:rsidR="007D1F2F">
        <w:t>各機關辦理</w:t>
      </w:r>
      <w:proofErr w:type="gramStart"/>
      <w:r w:rsidR="007D1F2F">
        <w:t>期程詳附表</w:t>
      </w:r>
      <w:proofErr w:type="gramEnd"/>
      <w:r w:rsidR="007D1F2F">
        <w:t>。</w:t>
      </w:r>
      <w:r w:rsidR="007D1F2F">
        <w:t xml:space="preserve"> </w:t>
      </w:r>
    </w:p>
    <w:p w14:paraId="25332182" w14:textId="2DA85B26" w:rsidR="007A5BDE" w:rsidRDefault="00FB7695" w:rsidP="00FB7695">
      <w:r>
        <w:rPr>
          <w:rFonts w:hint="eastAsia"/>
        </w:rPr>
        <w:t xml:space="preserve">      </w:t>
      </w:r>
      <w:r w:rsidR="007D1F2F">
        <w:t>二、</w:t>
      </w:r>
      <w:r w:rsidR="007D1F2F">
        <w:t xml:space="preserve"> </w:t>
      </w:r>
      <w:r w:rsidR="007D1F2F">
        <w:t>本計畫如有未盡事宜，得適時修正補充之</w:t>
      </w:r>
    </w:p>
    <w:sectPr w:rsidR="007A5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2C6D"/>
    <w:multiLevelType w:val="hybridMultilevel"/>
    <w:tmpl w:val="628AC4EC"/>
    <w:lvl w:ilvl="0" w:tplc="42481472">
      <w:start w:val="1"/>
      <w:numFmt w:val="ideographLegalTraditional"/>
      <w:lvlText w:val="%1、"/>
      <w:lvlJc w:val="left"/>
      <w:pPr>
        <w:ind w:left="720" w:hanging="600"/>
      </w:pPr>
      <w:rPr>
        <w:rFonts w:hint="default"/>
      </w:rPr>
    </w:lvl>
    <w:lvl w:ilvl="1" w:tplc="3A3211CE">
      <w:start w:val="2"/>
      <w:numFmt w:val="taiwaneseCountingThousand"/>
      <w:lvlText w:val="%2、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4AB1963"/>
    <w:multiLevelType w:val="hybridMultilevel"/>
    <w:tmpl w:val="F30A6CEA"/>
    <w:lvl w:ilvl="0" w:tplc="B29EF530">
      <w:start w:val="1"/>
      <w:numFmt w:val="taiwaneseCountingThousand"/>
      <w:lvlText w:val="%1、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75"/>
    <w:rsid w:val="002E30F1"/>
    <w:rsid w:val="00437304"/>
    <w:rsid w:val="00683D66"/>
    <w:rsid w:val="007D1F2F"/>
    <w:rsid w:val="00985275"/>
    <w:rsid w:val="00A106A7"/>
    <w:rsid w:val="00BD792D"/>
    <w:rsid w:val="00CA10D0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4A2C"/>
  <w15:chartTrackingRefBased/>
  <w15:docId w15:val="{8FD06F5F-71E2-4507-8CD7-D56CE576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劉嘉鈴</dc:creator>
  <cp:keywords/>
  <dc:description/>
  <cp:lastModifiedBy>劉嘉鈴</cp:lastModifiedBy>
  <cp:revision>6</cp:revision>
  <dcterms:created xsi:type="dcterms:W3CDTF">2023-12-26T02:29:00Z</dcterms:created>
  <dcterms:modified xsi:type="dcterms:W3CDTF">2023-12-26T02:39:00Z</dcterms:modified>
</cp:coreProperties>
</file>