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申請表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  <w:bookmarkEnd w:id="0"/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32658D">
              <w:rPr>
                <w:rFonts w:ascii="標楷體" w:eastAsia="標楷體" w:hAnsi="標楷體" w:cs="標楷體"/>
              </w:rPr>
              <w:t>定額獎</w:t>
            </w:r>
            <w:r>
              <w:rPr>
                <w:rFonts w:ascii="標楷體" w:eastAsia="標楷體" w:hAnsi="標楷體" w:cs="標楷體"/>
              </w:rPr>
              <w:t>助</w:t>
            </w:r>
          </w:p>
          <w:p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:rsidTr="00134BDD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DD0857">
        <w:trPr>
          <w:cantSplit/>
          <w:trHeight w:val="844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市       市       鎮       村       路      段     巷     弄     號     樓 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縣       縣       市       里</w:t>
            </w:r>
          </w:p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申請要件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Pr="00F81355">
              <w:rPr>
                <w:rFonts w:ascii="標楷體" w:eastAsia="標楷體" w:hAnsi="標楷體" w:cs="標楷體" w:hint="eastAsia"/>
              </w:rPr>
              <w:t>申請資料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Pr="00F81355">
              <w:rPr>
                <w:rFonts w:ascii="標楷體" w:eastAsia="標楷體" w:hAnsi="標楷體"/>
              </w:rPr>
              <w:t>領據</w:t>
            </w:r>
          </w:p>
          <w:p w:rsidR="00C92821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2.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BD6CF4"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006F" w:rsidRDefault="00CE006F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:rsidR="00E47E46" w:rsidRPr="00F81355" w:rsidRDefault="00CE006F" w:rsidP="00BA588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</w:t>
            </w:r>
            <w:r w:rsidR="00342A73" w:rsidRPr="004A4BAD">
              <w:rPr>
                <w:rFonts w:ascii="標楷體" w:eastAsia="標楷體" w:hAnsi="標楷體" w:hint="eastAsia"/>
              </w:rPr>
              <w:t>__日</w:t>
            </w:r>
            <w:r w:rsidR="00BD6CF4" w:rsidRPr="004A4BAD">
              <w:rPr>
                <w:rFonts w:ascii="標楷體" w:eastAsia="標楷體" w:hAnsi="標楷體" w:hint="eastAsia"/>
              </w:rPr>
              <w:t>收托名冊</w:t>
            </w:r>
            <w:r w:rsidRPr="004A4BA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CF4" w:rsidRPr="00134BDD" w:rsidRDefault="00E47E46" w:rsidP="00134BDD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</w:p>
          <w:p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差額清冊(採專案認定者需檢附)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rPr>
                <w:rFonts w:ascii="標楷體" w:eastAsia="標楷體" w:hAnsi="標楷體"/>
              </w:rPr>
              <w:t>雇主應負勞、健保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勞、健保繳款證明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投保單位被保險人名冊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五</w:t>
            </w:r>
            <w:r w:rsidRPr="00F81355">
              <w:rPr>
                <w:rFonts w:ascii="標楷體" w:eastAsia="標楷體" w:hAnsi="標楷體" w:cs="標楷體"/>
                <w:w w:val="95"/>
              </w:rPr>
              <w:t>)雇主提撥勞退準備金費用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勞退繳款證明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2.提繳名冊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3101C8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9C3B7A">
              <w:rPr>
                <w:rFonts w:ascii="標楷體" w:eastAsia="標楷體" w:hAnsi="標楷體" w:cs="標楷體"/>
                <w:w w:val="95"/>
              </w:rPr>
              <w:t>六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3101C8"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180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 w:rsidR="004F5AD9"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:rsidR="00E47E4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 w:rsidR="0011755B"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前一年度收支餘絀</w:t>
            </w:r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結算表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="004F5AD9"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3101C8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134BDD" w:rsidP="003101C8">
            <w:pPr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>(七)其他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3101C8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3101C8" w:rsidP="00BA588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79D6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6C5784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申請獎</w:t>
            </w:r>
            <w:r w:rsidR="00A079D6">
              <w:rPr>
                <w:rFonts w:ascii="標楷體" w:eastAsia="標楷體" w:hAnsi="標楷體" w:cs="標楷體"/>
              </w:rPr>
              <w:t>助</w:t>
            </w:r>
          </w:p>
          <w:p w:rsidR="00A079D6" w:rsidRPr="00F81355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Pr="00F81355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</w:t>
            </w:r>
            <w:r w:rsidR="009C3B7A"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核定</w:t>
            </w:r>
            <w:r>
              <w:rPr>
                <w:rFonts w:ascii="標楷體" w:eastAsia="標楷體" w:hAnsi="標楷體" w:cs="標楷體"/>
              </w:rPr>
              <w:t>額度</w:t>
            </w:r>
          </w:p>
          <w:p w:rsidR="009C3B7A" w:rsidRPr="00F81355" w:rsidRDefault="009C3B7A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Pr="00F81355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第一期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Pr="00F81355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A079D6" w:rsidP="00CE006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營運費：</w:t>
            </w:r>
            <w:r w:rsidR="009C3B7A"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 xml:space="preserve">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Default="009C3B7A" w:rsidP="00CE0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 w:rsidR="00A079D6">
              <w:rPr>
                <w:rFonts w:ascii="標楷體" w:eastAsia="標楷體" w:hAnsi="標楷體" w:cs="標楷體"/>
              </w:rPr>
              <w:t xml:space="preserve">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E47E46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A079D6">
            <w:pPr>
              <w:rPr>
                <w:rFonts w:ascii="標楷體" w:eastAsia="標楷體" w:hAnsi="標楷體" w:cs="標楷體"/>
                <w:sz w:val="22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F81355" w:rsidRDefault="00E47E46" w:rsidP="00A079D6">
            <w:pPr>
              <w:rPr>
                <w:rFonts w:ascii="標楷體" w:eastAsia="標楷體" w:hAnsi="標楷體"/>
                <w:sz w:val="16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95" w:rsidRDefault="00FF5D95" w:rsidP="00E47E46">
      <w:r>
        <w:separator/>
      </w:r>
    </w:p>
  </w:endnote>
  <w:endnote w:type="continuationSeparator" w:id="0">
    <w:p w:rsidR="00FF5D95" w:rsidRDefault="00FF5D95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95" w:rsidRDefault="00FF5D95" w:rsidP="00E47E46">
      <w:r>
        <w:separator/>
      </w:r>
    </w:p>
  </w:footnote>
  <w:footnote w:type="continuationSeparator" w:id="0">
    <w:p w:rsidR="00FF5D95" w:rsidRDefault="00FF5D95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3101C8"/>
    <w:rsid w:val="0032658D"/>
    <w:rsid w:val="00342A73"/>
    <w:rsid w:val="003D5C97"/>
    <w:rsid w:val="00487AEE"/>
    <w:rsid w:val="004A4BAD"/>
    <w:rsid w:val="004F5AD9"/>
    <w:rsid w:val="00515ACE"/>
    <w:rsid w:val="005E7CB4"/>
    <w:rsid w:val="006C5784"/>
    <w:rsid w:val="00761563"/>
    <w:rsid w:val="00843AAC"/>
    <w:rsid w:val="009C3B7A"/>
    <w:rsid w:val="00A0031D"/>
    <w:rsid w:val="00A079D6"/>
    <w:rsid w:val="00A77DFF"/>
    <w:rsid w:val="00A91F34"/>
    <w:rsid w:val="00B50463"/>
    <w:rsid w:val="00BD6CF4"/>
    <w:rsid w:val="00BF2591"/>
    <w:rsid w:val="00BF3FEF"/>
    <w:rsid w:val="00C92821"/>
    <w:rsid w:val="00CE006F"/>
    <w:rsid w:val="00DB51F2"/>
    <w:rsid w:val="00DD0857"/>
    <w:rsid w:val="00E47E46"/>
    <w:rsid w:val="00E83C19"/>
    <w:rsid w:val="00F65EB6"/>
    <w:rsid w:val="00FC1806"/>
    <w:rsid w:val="00FD4B28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B736-CBCB-41B6-84BB-33D2D04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呂詩琪</cp:lastModifiedBy>
  <cp:revision>2</cp:revision>
  <cp:lastPrinted>2023-02-15T06:53:00Z</cp:lastPrinted>
  <dcterms:created xsi:type="dcterms:W3CDTF">2024-01-09T03:33:00Z</dcterms:created>
  <dcterms:modified xsi:type="dcterms:W3CDTF">2024-01-09T03:33:00Z</dcterms:modified>
</cp:coreProperties>
</file>