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D0" w:rsidRPr="00677E62" w:rsidRDefault="00CD5FD0" w:rsidP="00CD5FD0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r w:rsidRPr="00677E62">
        <w:rPr>
          <w:rFonts w:ascii="標楷體" w:eastAsia="標楷體" w:hAnsi="標楷體" w:hint="eastAsia"/>
          <w:b/>
          <w:color w:val="000000"/>
          <w:sz w:val="28"/>
          <w:szCs w:val="28"/>
        </w:rPr>
        <w:t>輔具需求評估服務時段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216"/>
        <w:gridCol w:w="1216"/>
        <w:gridCol w:w="1817"/>
        <w:gridCol w:w="1415"/>
        <w:gridCol w:w="1415"/>
      </w:tblGrid>
      <w:tr w:rsidR="00CD5FD0" w:rsidRPr="00677E62" w:rsidTr="00CD5FD0">
        <w:tc>
          <w:tcPr>
            <w:tcW w:w="733" w:type="pct"/>
            <w:shd w:val="clear" w:color="auto" w:fill="auto"/>
          </w:tcPr>
          <w:bookmarkEnd w:id="0"/>
          <w:p w:rsidR="00CD5FD0" w:rsidRPr="00677E62" w:rsidRDefault="00CD5FD0" w:rsidP="00EB55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77E62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733" w:type="pct"/>
            <w:shd w:val="clear" w:color="auto" w:fill="auto"/>
          </w:tcPr>
          <w:p w:rsidR="00CD5FD0" w:rsidRPr="00677E62" w:rsidRDefault="00CD5FD0" w:rsidP="00EB55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677E62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733" w:type="pct"/>
            <w:shd w:val="clear" w:color="auto" w:fill="auto"/>
          </w:tcPr>
          <w:p w:rsidR="00CD5FD0" w:rsidRPr="00677E62" w:rsidRDefault="00CD5FD0" w:rsidP="00EB55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77E62"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</w:p>
        </w:tc>
        <w:tc>
          <w:tcPr>
            <w:tcW w:w="1095" w:type="pct"/>
            <w:shd w:val="clear" w:color="auto" w:fill="auto"/>
          </w:tcPr>
          <w:p w:rsidR="00CD5FD0" w:rsidRPr="00677E62" w:rsidRDefault="00CD5FD0" w:rsidP="00EB55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77E62"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</w:p>
        </w:tc>
        <w:tc>
          <w:tcPr>
            <w:tcW w:w="853" w:type="pct"/>
            <w:shd w:val="clear" w:color="auto" w:fill="auto"/>
          </w:tcPr>
          <w:p w:rsidR="00CD5FD0" w:rsidRPr="00677E62" w:rsidRDefault="00CD5FD0" w:rsidP="00EB55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77E62">
              <w:rPr>
                <w:rFonts w:ascii="標楷體" w:eastAsia="標楷體" w:hAnsi="標楷體" w:hint="eastAsia"/>
                <w:color w:val="000000"/>
                <w:szCs w:val="24"/>
              </w:rPr>
              <w:t>四</w:t>
            </w:r>
          </w:p>
        </w:tc>
        <w:tc>
          <w:tcPr>
            <w:tcW w:w="853" w:type="pct"/>
            <w:shd w:val="clear" w:color="auto" w:fill="auto"/>
          </w:tcPr>
          <w:p w:rsidR="00CD5FD0" w:rsidRPr="00677E62" w:rsidRDefault="00CD5FD0" w:rsidP="00EB55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77E62">
              <w:rPr>
                <w:rFonts w:ascii="標楷體" w:eastAsia="標楷體" w:hAnsi="標楷體" w:hint="eastAsia"/>
                <w:color w:val="000000"/>
                <w:szCs w:val="24"/>
              </w:rPr>
              <w:t>五</w:t>
            </w:r>
          </w:p>
        </w:tc>
      </w:tr>
      <w:tr w:rsidR="00CD5FD0" w:rsidRPr="00677E62" w:rsidTr="00CD5FD0">
        <w:trPr>
          <w:trHeight w:val="896"/>
        </w:trPr>
        <w:tc>
          <w:tcPr>
            <w:tcW w:w="733" w:type="pct"/>
            <w:shd w:val="clear" w:color="auto" w:fill="auto"/>
            <w:vAlign w:val="center"/>
          </w:tcPr>
          <w:p w:rsidR="00CD5FD0" w:rsidRPr="00677E62" w:rsidRDefault="00CD5FD0" w:rsidP="00EB55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77E62">
              <w:rPr>
                <w:rFonts w:ascii="標楷體" w:eastAsia="標楷體" w:hAnsi="標楷體" w:hint="eastAsia"/>
                <w:color w:val="000000"/>
                <w:szCs w:val="24"/>
              </w:rPr>
              <w:t>09:00~</w:t>
            </w:r>
          </w:p>
          <w:p w:rsidR="00CD5FD0" w:rsidRPr="00677E62" w:rsidRDefault="00CD5FD0" w:rsidP="00EB55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77E62">
              <w:rPr>
                <w:rFonts w:ascii="標楷體" w:eastAsia="標楷體" w:hAnsi="標楷體" w:hint="eastAsia"/>
                <w:color w:val="000000"/>
                <w:szCs w:val="24"/>
              </w:rPr>
              <w:t>11:</w:t>
            </w:r>
            <w:r w:rsidRPr="00677E62"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CD5FD0" w:rsidRPr="00677E62" w:rsidRDefault="00CD5FD0" w:rsidP="00EB55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77E62">
              <w:rPr>
                <w:rFonts w:ascii="標楷體" w:eastAsia="標楷體" w:hAnsi="標楷體" w:hint="eastAsia"/>
                <w:color w:val="000000"/>
                <w:szCs w:val="24"/>
              </w:rPr>
              <w:t>輔具中心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CD5FD0" w:rsidRPr="00677E62" w:rsidRDefault="00CD5FD0" w:rsidP="00EB55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77E62">
              <w:rPr>
                <w:rFonts w:ascii="標楷體" w:eastAsia="標楷體" w:hAnsi="標楷體" w:hint="eastAsia"/>
                <w:color w:val="000000"/>
                <w:szCs w:val="24"/>
              </w:rPr>
              <w:t>三義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CD5FD0" w:rsidRPr="00677E62" w:rsidRDefault="00CD5FD0" w:rsidP="00EB55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77E62">
              <w:rPr>
                <w:rFonts w:ascii="標楷體" w:eastAsia="標楷體" w:hAnsi="標楷體" w:hint="eastAsia"/>
                <w:color w:val="000000"/>
                <w:szCs w:val="24"/>
              </w:rPr>
              <w:t>輔具中心/</w:t>
            </w:r>
            <w:r w:rsidRPr="00677E62">
              <w:rPr>
                <w:rFonts w:ascii="標楷體" w:eastAsia="標楷體" w:hAnsi="標楷體" w:hint="eastAsia"/>
                <w:color w:val="000000"/>
                <w:szCs w:val="24"/>
                <w:highlight w:val="yellow"/>
                <w:bdr w:val="single" w:sz="4" w:space="0" w:color="auto"/>
              </w:rPr>
              <w:t>苑裡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D5FD0" w:rsidRPr="00677E62" w:rsidRDefault="00CD5FD0" w:rsidP="00EB55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77E62">
              <w:rPr>
                <w:rFonts w:ascii="標楷體" w:eastAsia="標楷體" w:hAnsi="標楷體" w:hint="eastAsia"/>
                <w:color w:val="000000"/>
                <w:szCs w:val="24"/>
              </w:rPr>
              <w:t>公館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D5FD0" w:rsidRPr="00677E62" w:rsidRDefault="00CD5FD0" w:rsidP="00EB55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77E62">
              <w:rPr>
                <w:rFonts w:ascii="標楷體" w:eastAsia="標楷體" w:hAnsi="標楷體" w:hint="eastAsia"/>
                <w:color w:val="000000"/>
                <w:szCs w:val="24"/>
              </w:rPr>
              <w:t>頭份</w:t>
            </w:r>
          </w:p>
        </w:tc>
      </w:tr>
      <w:tr w:rsidR="00CD5FD0" w:rsidRPr="00677E62" w:rsidTr="00CD5FD0">
        <w:trPr>
          <w:trHeight w:val="896"/>
        </w:trPr>
        <w:tc>
          <w:tcPr>
            <w:tcW w:w="733" w:type="pct"/>
            <w:shd w:val="clear" w:color="auto" w:fill="auto"/>
            <w:vAlign w:val="center"/>
          </w:tcPr>
          <w:p w:rsidR="00CD5FD0" w:rsidRPr="00677E62" w:rsidRDefault="00CD5FD0" w:rsidP="00EB55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77E62">
              <w:rPr>
                <w:rFonts w:ascii="標楷體" w:eastAsia="標楷體" w:hAnsi="標楷體" w:hint="eastAsia"/>
                <w:color w:val="000000"/>
                <w:szCs w:val="24"/>
              </w:rPr>
              <w:t>13:30~</w:t>
            </w:r>
          </w:p>
          <w:p w:rsidR="00CD5FD0" w:rsidRPr="00677E62" w:rsidRDefault="00CD5FD0" w:rsidP="00EB55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77E62">
              <w:rPr>
                <w:rFonts w:ascii="標楷體" w:eastAsia="標楷體" w:hAnsi="標楷體" w:hint="eastAsia"/>
                <w:color w:val="000000"/>
                <w:szCs w:val="24"/>
              </w:rPr>
              <w:t>16:</w:t>
            </w:r>
            <w:r w:rsidRPr="00677E62">
              <w:rPr>
                <w:rFonts w:ascii="標楷體" w:eastAsia="標楷體" w:hAnsi="標楷體"/>
                <w:color w:val="000000"/>
                <w:szCs w:val="24"/>
              </w:rPr>
              <w:t>0</w:t>
            </w:r>
            <w:r w:rsidRPr="00677E62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CD5FD0" w:rsidRPr="00677E62" w:rsidRDefault="00CD5FD0" w:rsidP="00EB55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CD5FD0" w:rsidRPr="00677E62" w:rsidRDefault="00CD5FD0" w:rsidP="00EB55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77E62">
              <w:rPr>
                <w:rFonts w:ascii="標楷體" w:eastAsia="標楷體" w:hAnsi="標楷體" w:hint="eastAsia"/>
                <w:color w:val="000000"/>
                <w:szCs w:val="24"/>
              </w:rPr>
              <w:t>通霄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CD5FD0" w:rsidRPr="00677E62" w:rsidRDefault="00CD5FD0" w:rsidP="00EB55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77E62">
              <w:rPr>
                <w:rFonts w:ascii="標楷體" w:eastAsia="標楷體" w:hAnsi="標楷體" w:hint="eastAsia"/>
                <w:color w:val="000000"/>
                <w:szCs w:val="24"/>
                <w:highlight w:val="yellow"/>
                <w:bdr w:val="single" w:sz="4" w:space="0" w:color="auto"/>
              </w:rPr>
              <w:t>竹南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D5FD0" w:rsidRPr="00677E62" w:rsidRDefault="00CD5FD0" w:rsidP="00EB55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77E62">
              <w:rPr>
                <w:rFonts w:ascii="標楷體" w:eastAsia="標楷體" w:hAnsi="標楷體" w:hint="eastAsia"/>
                <w:color w:val="000000"/>
                <w:szCs w:val="24"/>
              </w:rPr>
              <w:t>輔具中心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D5FD0" w:rsidRPr="00677E62" w:rsidRDefault="00CD5FD0" w:rsidP="00EB55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77E62">
              <w:rPr>
                <w:rFonts w:ascii="標楷體" w:eastAsia="標楷體" w:hAnsi="標楷體" w:hint="eastAsia"/>
                <w:color w:val="000000"/>
                <w:szCs w:val="24"/>
              </w:rPr>
              <w:t>後龍</w:t>
            </w:r>
          </w:p>
        </w:tc>
      </w:tr>
    </w:tbl>
    <w:p w:rsidR="00CD5FD0" w:rsidRPr="00677E62" w:rsidRDefault="00CD5FD0" w:rsidP="00CD5FD0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 w:rsidRPr="00677E62">
        <w:rPr>
          <w:rFonts w:ascii="標楷體" w:eastAsia="標楷體" w:hAnsi="標楷體" w:hint="eastAsia"/>
          <w:color w:val="000000"/>
          <w:szCs w:val="24"/>
        </w:rPr>
        <w:t>黑色體為每周服務;</w:t>
      </w:r>
      <w:r w:rsidRPr="00677E62">
        <w:rPr>
          <w:rFonts w:ascii="標楷體" w:eastAsia="標楷體" w:hAnsi="標楷體" w:hint="eastAsia"/>
          <w:color w:val="000000"/>
          <w:szCs w:val="24"/>
          <w:highlight w:val="yellow"/>
          <w:bdr w:val="single" w:sz="4" w:space="0" w:color="auto"/>
        </w:rPr>
        <w:t xml:space="preserve">   </w:t>
      </w:r>
      <w:r w:rsidRPr="00677E62">
        <w:rPr>
          <w:rFonts w:ascii="標楷體" w:eastAsia="標楷體" w:hAnsi="標楷體" w:hint="eastAsia"/>
          <w:color w:val="000000"/>
          <w:szCs w:val="24"/>
        </w:rPr>
        <w:t>為每月第二及第四周服務。</w:t>
      </w:r>
    </w:p>
    <w:p w:rsidR="00CD5FD0" w:rsidRPr="00677E62" w:rsidRDefault="00CD5FD0" w:rsidP="00CD5FD0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677E62">
        <w:rPr>
          <w:rFonts w:ascii="標楷體" w:eastAsia="標楷體" w:hAnsi="標楷體" w:hint="eastAsia"/>
          <w:b/>
          <w:color w:val="000000"/>
          <w:szCs w:val="24"/>
        </w:rPr>
        <w:t>申請溝通輔具、聽力及視覺</w:t>
      </w:r>
      <w:proofErr w:type="gramStart"/>
      <w:r w:rsidRPr="00677E62">
        <w:rPr>
          <w:rFonts w:ascii="標楷體" w:eastAsia="標楷體" w:hAnsi="標楷體" w:hint="eastAsia"/>
          <w:b/>
          <w:color w:val="000000"/>
          <w:szCs w:val="24"/>
        </w:rPr>
        <w:t>輔具者</w:t>
      </w:r>
      <w:proofErr w:type="gramEnd"/>
      <w:r w:rsidRPr="00677E62">
        <w:rPr>
          <w:rFonts w:ascii="標楷體" w:eastAsia="標楷體" w:hAnsi="標楷體" w:hint="eastAsia"/>
          <w:b/>
          <w:color w:val="000000"/>
          <w:szCs w:val="24"/>
        </w:rPr>
        <w:t>，僅提供輔具資源中心評估，且需事先預約，</w:t>
      </w:r>
      <w:proofErr w:type="gramStart"/>
      <w:r w:rsidRPr="00677E62">
        <w:rPr>
          <w:rFonts w:ascii="標楷體" w:eastAsia="標楷體" w:hAnsi="標楷體" w:hint="eastAsia"/>
          <w:b/>
          <w:color w:val="000000"/>
          <w:szCs w:val="24"/>
        </w:rPr>
        <w:t>以利輔具</w:t>
      </w:r>
      <w:proofErr w:type="gramEnd"/>
      <w:r w:rsidRPr="00677E62">
        <w:rPr>
          <w:rFonts w:ascii="標楷體" w:eastAsia="標楷體" w:hAnsi="標楷體" w:hint="eastAsia"/>
          <w:b/>
          <w:color w:val="000000"/>
          <w:szCs w:val="24"/>
        </w:rPr>
        <w:t>資源中心安排</w:t>
      </w:r>
      <w:proofErr w:type="gramStart"/>
      <w:r w:rsidRPr="00677E62">
        <w:rPr>
          <w:rFonts w:ascii="標楷體" w:eastAsia="標楷體" w:hAnsi="標楷體" w:hint="eastAsia"/>
          <w:b/>
          <w:color w:val="000000"/>
          <w:szCs w:val="24"/>
        </w:rPr>
        <w:t>特約輔</w:t>
      </w:r>
      <w:proofErr w:type="gramEnd"/>
      <w:r w:rsidRPr="00677E62">
        <w:rPr>
          <w:rFonts w:ascii="標楷體" w:eastAsia="標楷體" w:hAnsi="標楷體" w:hint="eastAsia"/>
          <w:b/>
          <w:color w:val="000000"/>
          <w:szCs w:val="24"/>
        </w:rPr>
        <w:t>具評估人員，進行評估。</w:t>
      </w:r>
    </w:p>
    <w:p w:rsidR="00CD5FD0" w:rsidRPr="00677E62" w:rsidRDefault="00CD5FD0" w:rsidP="00CD5FD0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677E62">
        <w:rPr>
          <w:rFonts w:ascii="標楷體" w:eastAsia="標楷體" w:hAnsi="標楷體" w:hint="eastAsia"/>
          <w:b/>
          <w:color w:val="000000"/>
          <w:szCs w:val="24"/>
        </w:rPr>
        <w:t>為有效提供輔具評估，節省等待時間，有輔具評估需求之民眾請於前一個上班日來電預約評估。</w:t>
      </w:r>
    </w:p>
    <w:p w:rsidR="00CD5FD0" w:rsidRPr="00677E62" w:rsidRDefault="00CD5FD0" w:rsidP="00CD5FD0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677E62">
        <w:rPr>
          <w:rFonts w:ascii="標楷體" w:eastAsia="標楷體" w:hAnsi="標楷體" w:hint="eastAsia"/>
          <w:b/>
          <w:color w:val="000000"/>
          <w:szCs w:val="24"/>
        </w:rPr>
        <w:t>預約輔具資源</w:t>
      </w:r>
      <w:proofErr w:type="gramStart"/>
      <w:r w:rsidRPr="00677E62">
        <w:rPr>
          <w:rFonts w:ascii="標楷體" w:eastAsia="標楷體" w:hAnsi="標楷體" w:hint="eastAsia"/>
          <w:b/>
          <w:color w:val="000000"/>
          <w:szCs w:val="24"/>
        </w:rPr>
        <w:t>中心或輔具</w:t>
      </w:r>
      <w:proofErr w:type="gramEnd"/>
      <w:r w:rsidRPr="00677E62">
        <w:rPr>
          <w:rFonts w:ascii="標楷體" w:eastAsia="標楷體" w:hAnsi="標楷體" w:hint="eastAsia"/>
          <w:b/>
          <w:color w:val="000000"/>
          <w:szCs w:val="24"/>
        </w:rPr>
        <w:t>服務據點進行輔具評估民眾，</w:t>
      </w:r>
      <w:proofErr w:type="gramStart"/>
      <w:r w:rsidRPr="00677E62">
        <w:rPr>
          <w:rFonts w:ascii="標楷體" w:eastAsia="標楷體" w:hAnsi="標楷體" w:hint="eastAsia"/>
          <w:b/>
          <w:color w:val="000000"/>
          <w:szCs w:val="24"/>
        </w:rPr>
        <w:t>請輔具</w:t>
      </w:r>
      <w:proofErr w:type="gramEnd"/>
      <w:r w:rsidRPr="00677E62">
        <w:rPr>
          <w:rFonts w:ascii="標楷體" w:eastAsia="標楷體" w:hAnsi="標楷體" w:hint="eastAsia"/>
          <w:b/>
          <w:color w:val="000000"/>
          <w:szCs w:val="24"/>
        </w:rPr>
        <w:t>使用者務必到達上述評估地點進行輔具評估，以維護自身之權益。</w:t>
      </w:r>
    </w:p>
    <w:p w:rsidR="00CD5FD0" w:rsidRPr="00677E62" w:rsidRDefault="00CD5FD0" w:rsidP="00CD5FD0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677E62">
        <w:rPr>
          <w:rFonts w:ascii="標楷體" w:eastAsia="標楷體" w:hAnsi="標楷體" w:hint="eastAsia"/>
          <w:color w:val="000000"/>
          <w:szCs w:val="24"/>
        </w:rPr>
        <w:t>上述服務地點如下：</w:t>
      </w:r>
    </w:p>
    <w:p w:rsidR="00CD5FD0" w:rsidRPr="00677E62" w:rsidRDefault="00CD5FD0" w:rsidP="00CD5FD0">
      <w:pPr>
        <w:pStyle w:val="a3"/>
        <w:numPr>
          <w:ilvl w:val="1"/>
          <w:numId w:val="1"/>
        </w:numPr>
        <w:spacing w:line="400" w:lineRule="exact"/>
        <w:ind w:leftChars="0" w:left="1134" w:hanging="654"/>
        <w:rPr>
          <w:rFonts w:ascii="標楷體" w:eastAsia="標楷體" w:hAnsi="標楷體"/>
          <w:color w:val="000000"/>
          <w:szCs w:val="24"/>
        </w:rPr>
      </w:pPr>
      <w:r w:rsidRPr="00677E62">
        <w:rPr>
          <w:rFonts w:ascii="標楷體" w:eastAsia="標楷體" w:hAnsi="標楷體" w:hint="eastAsia"/>
          <w:color w:val="000000"/>
          <w:szCs w:val="24"/>
        </w:rPr>
        <w:t>輔具中心:苗栗市經國路4段851號1樓 (苗栗縣身心障礙發展中心)。</w:t>
      </w:r>
    </w:p>
    <w:p w:rsidR="00CD5FD0" w:rsidRPr="00677E62" w:rsidRDefault="00CD5FD0" w:rsidP="00CD5FD0">
      <w:pPr>
        <w:pStyle w:val="a3"/>
        <w:numPr>
          <w:ilvl w:val="1"/>
          <w:numId w:val="1"/>
        </w:numPr>
        <w:spacing w:line="400" w:lineRule="exact"/>
        <w:ind w:leftChars="0" w:left="1134" w:hanging="654"/>
        <w:rPr>
          <w:rFonts w:ascii="標楷體" w:eastAsia="標楷體" w:hAnsi="標楷體"/>
          <w:color w:val="000000"/>
          <w:szCs w:val="24"/>
        </w:rPr>
      </w:pPr>
      <w:r w:rsidRPr="00677E62">
        <w:rPr>
          <w:rFonts w:ascii="標楷體" w:eastAsia="標楷體" w:hAnsi="標楷體"/>
          <w:color w:val="000000"/>
          <w:szCs w:val="24"/>
          <w:bdr w:val="none" w:sz="0" w:space="0" w:color="auto" w:frame="1"/>
        </w:rPr>
        <w:t>公館據點：公館鄉衛生所</w:t>
      </w:r>
      <w:r w:rsidRPr="00677E62">
        <w:rPr>
          <w:rFonts w:ascii="標楷體" w:eastAsia="標楷體" w:hAnsi="標楷體" w:hint="eastAsia"/>
          <w:color w:val="000000"/>
          <w:szCs w:val="24"/>
          <w:bdr w:val="none" w:sz="0" w:space="0" w:color="auto" w:frame="1"/>
        </w:rPr>
        <w:t xml:space="preserve"> </w:t>
      </w:r>
      <w:r w:rsidRPr="00677E62">
        <w:rPr>
          <w:rFonts w:ascii="標楷體" w:eastAsia="標楷體" w:hAnsi="標楷體"/>
          <w:color w:val="000000"/>
          <w:szCs w:val="24"/>
          <w:bdr w:val="none" w:sz="0" w:space="0" w:color="auto" w:frame="1"/>
        </w:rPr>
        <w:t>2樓</w:t>
      </w:r>
      <w:r w:rsidRPr="00677E62">
        <w:rPr>
          <w:rFonts w:ascii="標楷體" w:eastAsia="標楷體" w:hAnsi="標楷體" w:hint="eastAsia"/>
          <w:color w:val="000000"/>
          <w:szCs w:val="24"/>
          <w:bdr w:val="none" w:sz="0" w:space="0" w:color="auto" w:frame="1"/>
        </w:rPr>
        <w:t>。</w:t>
      </w:r>
    </w:p>
    <w:p w:rsidR="00CD5FD0" w:rsidRPr="00677E62" w:rsidRDefault="00CD5FD0" w:rsidP="00CD5FD0">
      <w:pPr>
        <w:pStyle w:val="a3"/>
        <w:widowControl/>
        <w:numPr>
          <w:ilvl w:val="1"/>
          <w:numId w:val="1"/>
        </w:numPr>
        <w:shd w:val="clear" w:color="auto" w:fill="FFFFFF"/>
        <w:snapToGrid w:val="0"/>
        <w:spacing w:line="400" w:lineRule="exact"/>
        <w:ind w:leftChars="0" w:left="1134" w:hanging="654"/>
        <w:textAlignment w:val="baseline"/>
        <w:rPr>
          <w:rFonts w:ascii="標楷體" w:eastAsia="標楷體" w:hAnsi="標楷體"/>
          <w:color w:val="000000"/>
          <w:szCs w:val="24"/>
          <w:bdr w:val="none" w:sz="0" w:space="0" w:color="auto" w:frame="1"/>
        </w:rPr>
      </w:pPr>
      <w:r w:rsidRPr="00677E62">
        <w:rPr>
          <w:rFonts w:ascii="標楷體" w:eastAsia="標楷體" w:hAnsi="標楷體"/>
          <w:color w:val="000000"/>
          <w:szCs w:val="24"/>
          <w:bdr w:val="none" w:sz="0" w:space="0" w:color="auto" w:frame="1"/>
        </w:rPr>
        <w:t>竹南據點：竹南鎮衛生所</w:t>
      </w:r>
      <w:r w:rsidRPr="00677E62">
        <w:rPr>
          <w:rFonts w:ascii="標楷體" w:eastAsia="標楷體" w:hAnsi="標楷體" w:hint="eastAsia"/>
          <w:color w:val="000000"/>
          <w:szCs w:val="24"/>
          <w:bdr w:val="none" w:sz="0" w:space="0" w:color="auto" w:frame="1"/>
        </w:rPr>
        <w:t xml:space="preserve"> </w:t>
      </w:r>
      <w:r w:rsidRPr="00677E62">
        <w:rPr>
          <w:rFonts w:ascii="標楷體" w:eastAsia="標楷體" w:hAnsi="標楷體"/>
          <w:color w:val="000000"/>
          <w:szCs w:val="24"/>
          <w:bdr w:val="none" w:sz="0" w:space="0" w:color="auto" w:frame="1"/>
        </w:rPr>
        <w:t>1樓</w:t>
      </w:r>
      <w:r w:rsidRPr="00677E62">
        <w:rPr>
          <w:rFonts w:ascii="標楷體" w:eastAsia="標楷體" w:hAnsi="標楷體" w:hint="eastAsia"/>
          <w:color w:val="000000"/>
          <w:szCs w:val="24"/>
          <w:bdr w:val="none" w:sz="0" w:space="0" w:color="auto" w:frame="1"/>
        </w:rPr>
        <w:t>。</w:t>
      </w:r>
    </w:p>
    <w:p w:rsidR="00CD5FD0" w:rsidRPr="00677E62" w:rsidRDefault="00CD5FD0" w:rsidP="00CD5FD0">
      <w:pPr>
        <w:pStyle w:val="a3"/>
        <w:widowControl/>
        <w:numPr>
          <w:ilvl w:val="1"/>
          <w:numId w:val="1"/>
        </w:numPr>
        <w:shd w:val="clear" w:color="auto" w:fill="FFFFFF"/>
        <w:snapToGrid w:val="0"/>
        <w:spacing w:line="400" w:lineRule="exact"/>
        <w:ind w:leftChars="0" w:left="1134" w:hanging="654"/>
        <w:textAlignment w:val="baseline"/>
        <w:rPr>
          <w:rFonts w:ascii="標楷體" w:eastAsia="標楷體" w:hAnsi="標楷體"/>
          <w:color w:val="000000"/>
          <w:szCs w:val="24"/>
          <w:bdr w:val="none" w:sz="0" w:space="0" w:color="auto" w:frame="1"/>
        </w:rPr>
      </w:pPr>
      <w:r w:rsidRPr="00677E62">
        <w:rPr>
          <w:rFonts w:ascii="標楷體" w:eastAsia="標楷體" w:hAnsi="標楷體"/>
          <w:color w:val="000000"/>
          <w:szCs w:val="24"/>
          <w:bdr w:val="none" w:sz="0" w:space="0" w:color="auto" w:frame="1"/>
        </w:rPr>
        <w:t>頭份據點：頭份市衛生所</w:t>
      </w:r>
      <w:r w:rsidRPr="00677E62">
        <w:rPr>
          <w:rFonts w:ascii="標楷體" w:eastAsia="標楷體" w:hAnsi="標楷體" w:hint="eastAsia"/>
          <w:color w:val="000000"/>
          <w:szCs w:val="24"/>
          <w:bdr w:val="none" w:sz="0" w:space="0" w:color="auto" w:frame="1"/>
        </w:rPr>
        <w:t xml:space="preserve"> </w:t>
      </w:r>
      <w:r w:rsidRPr="00677E62">
        <w:rPr>
          <w:rFonts w:ascii="標楷體" w:eastAsia="標楷體" w:hAnsi="標楷體"/>
          <w:color w:val="000000"/>
          <w:szCs w:val="24"/>
          <w:bdr w:val="none" w:sz="0" w:space="0" w:color="auto" w:frame="1"/>
        </w:rPr>
        <w:t>1樓</w:t>
      </w:r>
      <w:r w:rsidRPr="00677E62">
        <w:rPr>
          <w:rFonts w:ascii="標楷體" w:eastAsia="標楷體" w:hAnsi="標楷體" w:hint="eastAsia"/>
          <w:color w:val="000000"/>
          <w:szCs w:val="24"/>
          <w:bdr w:val="none" w:sz="0" w:space="0" w:color="auto" w:frame="1"/>
        </w:rPr>
        <w:t>。</w:t>
      </w:r>
    </w:p>
    <w:p w:rsidR="00CD5FD0" w:rsidRPr="00677E62" w:rsidRDefault="00CD5FD0" w:rsidP="00CD5FD0">
      <w:pPr>
        <w:pStyle w:val="a3"/>
        <w:widowControl/>
        <w:numPr>
          <w:ilvl w:val="1"/>
          <w:numId w:val="1"/>
        </w:numPr>
        <w:shd w:val="clear" w:color="auto" w:fill="FFFFFF"/>
        <w:snapToGrid w:val="0"/>
        <w:spacing w:line="400" w:lineRule="exact"/>
        <w:ind w:leftChars="0" w:left="1134" w:hanging="654"/>
        <w:textAlignment w:val="baseline"/>
        <w:rPr>
          <w:rFonts w:ascii="標楷體" w:eastAsia="標楷體" w:hAnsi="標楷體"/>
          <w:color w:val="000000"/>
          <w:szCs w:val="24"/>
          <w:bdr w:val="none" w:sz="0" w:space="0" w:color="auto" w:frame="1"/>
        </w:rPr>
      </w:pPr>
      <w:r w:rsidRPr="00677E62">
        <w:rPr>
          <w:rFonts w:ascii="標楷體" w:eastAsia="標楷體" w:hAnsi="標楷體"/>
          <w:color w:val="000000"/>
          <w:szCs w:val="24"/>
          <w:bdr w:val="none" w:sz="0" w:space="0" w:color="auto" w:frame="1"/>
        </w:rPr>
        <w:t>後龍據點：後龍鎮衛生所</w:t>
      </w:r>
      <w:r w:rsidRPr="00677E62">
        <w:rPr>
          <w:rFonts w:ascii="標楷體" w:eastAsia="標楷體" w:hAnsi="標楷體" w:hint="eastAsia"/>
          <w:color w:val="000000"/>
          <w:szCs w:val="24"/>
          <w:bdr w:val="none" w:sz="0" w:space="0" w:color="auto" w:frame="1"/>
        </w:rPr>
        <w:t xml:space="preserve"> 3</w:t>
      </w:r>
      <w:r w:rsidRPr="00677E62">
        <w:rPr>
          <w:rFonts w:ascii="標楷體" w:eastAsia="標楷體" w:hAnsi="標楷體"/>
          <w:color w:val="000000"/>
          <w:szCs w:val="24"/>
          <w:bdr w:val="none" w:sz="0" w:space="0" w:color="auto" w:frame="1"/>
        </w:rPr>
        <w:t>樓</w:t>
      </w:r>
      <w:r w:rsidRPr="00677E62">
        <w:rPr>
          <w:rFonts w:ascii="標楷體" w:eastAsia="標楷體" w:hAnsi="標楷體" w:hint="eastAsia"/>
          <w:color w:val="000000"/>
          <w:szCs w:val="24"/>
          <w:bdr w:val="none" w:sz="0" w:space="0" w:color="auto" w:frame="1"/>
        </w:rPr>
        <w:t>。</w:t>
      </w:r>
    </w:p>
    <w:p w:rsidR="00CD5FD0" w:rsidRPr="00677E62" w:rsidRDefault="00CD5FD0" w:rsidP="00CD5FD0">
      <w:pPr>
        <w:pStyle w:val="a3"/>
        <w:widowControl/>
        <w:numPr>
          <w:ilvl w:val="1"/>
          <w:numId w:val="1"/>
        </w:numPr>
        <w:shd w:val="clear" w:color="auto" w:fill="FFFFFF"/>
        <w:snapToGrid w:val="0"/>
        <w:spacing w:line="400" w:lineRule="exact"/>
        <w:ind w:leftChars="0" w:left="1134" w:hanging="654"/>
        <w:textAlignment w:val="baseline"/>
        <w:rPr>
          <w:rFonts w:ascii="標楷體" w:eastAsia="標楷體" w:hAnsi="標楷體"/>
          <w:color w:val="000000"/>
          <w:szCs w:val="24"/>
          <w:bdr w:val="none" w:sz="0" w:space="0" w:color="auto" w:frame="1"/>
        </w:rPr>
      </w:pPr>
      <w:r w:rsidRPr="00677E62">
        <w:rPr>
          <w:rFonts w:ascii="標楷體" w:eastAsia="標楷體" w:hAnsi="標楷體"/>
          <w:color w:val="000000"/>
          <w:szCs w:val="24"/>
          <w:bdr w:val="none" w:sz="0" w:space="0" w:color="auto" w:frame="1"/>
        </w:rPr>
        <w:t>苑裡據點：苑裡鎮衛生所</w:t>
      </w:r>
      <w:r w:rsidRPr="00677E62">
        <w:rPr>
          <w:rFonts w:ascii="標楷體" w:eastAsia="標楷體" w:hAnsi="標楷體" w:hint="eastAsia"/>
          <w:color w:val="000000"/>
          <w:szCs w:val="24"/>
          <w:bdr w:val="none" w:sz="0" w:space="0" w:color="auto" w:frame="1"/>
        </w:rPr>
        <w:t xml:space="preserve"> </w:t>
      </w:r>
      <w:r w:rsidRPr="00677E62">
        <w:rPr>
          <w:rFonts w:ascii="標楷體" w:eastAsia="標楷體" w:hAnsi="標楷體"/>
          <w:color w:val="000000"/>
          <w:szCs w:val="24"/>
          <w:bdr w:val="none" w:sz="0" w:space="0" w:color="auto" w:frame="1"/>
        </w:rPr>
        <w:t>1樓</w:t>
      </w:r>
      <w:r w:rsidRPr="00677E62">
        <w:rPr>
          <w:rFonts w:ascii="標楷體" w:eastAsia="標楷體" w:hAnsi="標楷體" w:hint="eastAsia"/>
          <w:color w:val="000000"/>
          <w:szCs w:val="24"/>
          <w:bdr w:val="none" w:sz="0" w:space="0" w:color="auto" w:frame="1"/>
        </w:rPr>
        <w:t>。</w:t>
      </w:r>
    </w:p>
    <w:p w:rsidR="00CD5FD0" w:rsidRPr="00677E62" w:rsidRDefault="00CD5FD0" w:rsidP="00CD5FD0">
      <w:pPr>
        <w:pStyle w:val="a3"/>
        <w:widowControl/>
        <w:numPr>
          <w:ilvl w:val="1"/>
          <w:numId w:val="1"/>
        </w:numPr>
        <w:shd w:val="clear" w:color="auto" w:fill="FFFFFF"/>
        <w:snapToGrid w:val="0"/>
        <w:spacing w:line="400" w:lineRule="exact"/>
        <w:ind w:leftChars="0" w:left="1134" w:hanging="654"/>
        <w:textAlignment w:val="baseline"/>
        <w:rPr>
          <w:rFonts w:ascii="標楷體" w:eastAsia="標楷體" w:hAnsi="標楷體"/>
          <w:color w:val="000000"/>
          <w:szCs w:val="24"/>
          <w:bdr w:val="none" w:sz="0" w:space="0" w:color="auto" w:frame="1"/>
        </w:rPr>
      </w:pPr>
      <w:r w:rsidRPr="00677E62">
        <w:rPr>
          <w:rFonts w:ascii="標楷體" w:eastAsia="標楷體" w:hAnsi="標楷體"/>
          <w:color w:val="000000"/>
          <w:szCs w:val="24"/>
          <w:bdr w:val="none" w:sz="0" w:space="0" w:color="auto" w:frame="1"/>
        </w:rPr>
        <w:t>通霄據點：</w:t>
      </w:r>
      <w:r w:rsidRPr="00677E62">
        <w:rPr>
          <w:rFonts w:ascii="標楷體" w:eastAsia="標楷體" w:hAnsi="標楷體" w:hint="eastAsia"/>
          <w:color w:val="000000"/>
          <w:szCs w:val="24"/>
          <w:bdr w:val="none" w:sz="0" w:space="0" w:color="auto" w:frame="1"/>
        </w:rPr>
        <w:t>老人文康中心 1樓。</w:t>
      </w:r>
    </w:p>
    <w:p w:rsidR="00CD5FD0" w:rsidRPr="00677E62" w:rsidRDefault="00CD5FD0" w:rsidP="00CD5FD0">
      <w:pPr>
        <w:pStyle w:val="a3"/>
        <w:widowControl/>
        <w:numPr>
          <w:ilvl w:val="1"/>
          <w:numId w:val="1"/>
        </w:numPr>
        <w:shd w:val="clear" w:color="auto" w:fill="FFFFFF"/>
        <w:snapToGrid w:val="0"/>
        <w:spacing w:line="400" w:lineRule="exact"/>
        <w:ind w:leftChars="0" w:left="1134" w:hanging="654"/>
        <w:textAlignment w:val="baseline"/>
        <w:rPr>
          <w:rFonts w:ascii="標楷體" w:eastAsia="標楷體" w:hAnsi="標楷體" w:cs="Tahoma"/>
          <w:color w:val="000000"/>
          <w:szCs w:val="24"/>
          <w:bdr w:val="none" w:sz="0" w:space="0" w:color="auto" w:frame="1"/>
        </w:rPr>
      </w:pPr>
      <w:r w:rsidRPr="00677E62">
        <w:rPr>
          <w:rFonts w:ascii="標楷體" w:eastAsia="標楷體" w:hAnsi="標楷體"/>
          <w:color w:val="000000"/>
          <w:szCs w:val="24"/>
          <w:bdr w:val="none" w:sz="0" w:space="0" w:color="auto" w:frame="1"/>
        </w:rPr>
        <w:t>三義據點：三義鄉衛生所</w:t>
      </w:r>
      <w:r w:rsidRPr="00677E62">
        <w:rPr>
          <w:rFonts w:ascii="標楷體" w:eastAsia="標楷體" w:hAnsi="標楷體" w:hint="eastAsia"/>
          <w:color w:val="000000"/>
          <w:szCs w:val="24"/>
          <w:bdr w:val="none" w:sz="0" w:space="0" w:color="auto" w:frame="1"/>
        </w:rPr>
        <w:t xml:space="preserve"> 3</w:t>
      </w:r>
      <w:r w:rsidRPr="00677E62">
        <w:rPr>
          <w:rFonts w:ascii="標楷體" w:eastAsia="標楷體" w:hAnsi="標楷體"/>
          <w:color w:val="000000"/>
          <w:szCs w:val="24"/>
          <w:bdr w:val="none" w:sz="0" w:space="0" w:color="auto" w:frame="1"/>
        </w:rPr>
        <w:t>樓</w:t>
      </w:r>
      <w:r w:rsidRPr="00677E62">
        <w:rPr>
          <w:rFonts w:ascii="標楷體" w:eastAsia="標楷體" w:hAnsi="標楷體" w:hint="eastAsia"/>
          <w:color w:val="000000"/>
          <w:szCs w:val="24"/>
          <w:bdr w:val="none" w:sz="0" w:space="0" w:color="auto" w:frame="1"/>
        </w:rPr>
        <w:t>。</w:t>
      </w:r>
    </w:p>
    <w:p w:rsidR="00CD5FD0" w:rsidRPr="00677E62" w:rsidRDefault="00CD5FD0" w:rsidP="00CD5FD0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677E62">
        <w:rPr>
          <w:rFonts w:ascii="標楷體" w:eastAsia="標楷體" w:hAnsi="標楷體" w:hint="eastAsia"/>
          <w:color w:val="000000"/>
          <w:szCs w:val="24"/>
        </w:rPr>
        <w:t>預約服務時間:星期一~星期五 上午8:00~12:00 下午13:00~17:00</w:t>
      </w:r>
    </w:p>
    <w:p w:rsidR="00CD5FD0" w:rsidRPr="00677E62" w:rsidRDefault="00CD5FD0" w:rsidP="00CD5FD0">
      <w:pPr>
        <w:spacing w:line="400" w:lineRule="exact"/>
        <w:ind w:firstLineChars="200" w:firstLine="480"/>
        <w:rPr>
          <w:rFonts w:ascii="標楷體" w:eastAsia="標楷體" w:hAnsi="標楷體"/>
          <w:color w:val="000000"/>
          <w:szCs w:val="24"/>
        </w:rPr>
      </w:pPr>
      <w:r w:rsidRPr="00677E62">
        <w:rPr>
          <w:rFonts w:ascii="標楷體" w:eastAsia="標楷體" w:hAnsi="標楷體" w:hint="eastAsia"/>
          <w:color w:val="000000"/>
          <w:szCs w:val="24"/>
        </w:rPr>
        <w:t>預約評估電話:037-268463 ；傳真電話:037-268468 ；</w:t>
      </w:r>
    </w:p>
    <w:p w:rsidR="00CD5FD0" w:rsidRPr="00677E62" w:rsidRDefault="00CD5FD0" w:rsidP="00CD5FD0">
      <w:pPr>
        <w:spacing w:line="400" w:lineRule="exact"/>
        <w:ind w:firstLineChars="200" w:firstLine="480"/>
        <w:rPr>
          <w:rFonts w:ascii="標楷體" w:eastAsia="標楷體" w:hAnsi="標楷體"/>
          <w:color w:val="000000"/>
          <w:szCs w:val="24"/>
        </w:rPr>
      </w:pPr>
      <w:r w:rsidRPr="00677E62">
        <w:rPr>
          <w:rFonts w:ascii="標楷體" w:eastAsia="標楷體" w:hAnsi="標楷體" w:hint="eastAsia"/>
          <w:color w:val="000000"/>
          <w:szCs w:val="24"/>
        </w:rPr>
        <w:t>LINE ID:037268463。</w:t>
      </w:r>
    </w:p>
    <w:p w:rsidR="00870C37" w:rsidRDefault="00870C37"/>
    <w:sectPr w:rsidR="00870C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20"/>
    <w:multiLevelType w:val="hybridMultilevel"/>
    <w:tmpl w:val="144AB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D0"/>
    <w:rsid w:val="00870C37"/>
    <w:rsid w:val="00C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2E7D2-FA5F-42BF-8E6F-915363BA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F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F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朱孟貞</dc:creator>
  <cp:keywords/>
  <dc:description/>
  <cp:lastModifiedBy>朱孟貞</cp:lastModifiedBy>
  <cp:revision>1</cp:revision>
  <dcterms:created xsi:type="dcterms:W3CDTF">2020-07-27T00:37:00Z</dcterms:created>
  <dcterms:modified xsi:type="dcterms:W3CDTF">2020-07-27T00:39:00Z</dcterms:modified>
</cp:coreProperties>
</file>