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93"/>
        <w:gridCol w:w="178"/>
        <w:gridCol w:w="300"/>
        <w:gridCol w:w="771"/>
        <w:gridCol w:w="121"/>
        <w:gridCol w:w="651"/>
        <w:gridCol w:w="284"/>
        <w:gridCol w:w="15"/>
        <w:gridCol w:w="176"/>
        <w:gridCol w:w="659"/>
        <w:gridCol w:w="205"/>
        <w:gridCol w:w="79"/>
        <w:gridCol w:w="141"/>
        <w:gridCol w:w="426"/>
        <w:gridCol w:w="283"/>
        <w:gridCol w:w="108"/>
        <w:gridCol w:w="770"/>
        <w:gridCol w:w="276"/>
        <w:gridCol w:w="405"/>
        <w:gridCol w:w="626"/>
        <w:gridCol w:w="177"/>
        <w:gridCol w:w="331"/>
        <w:gridCol w:w="419"/>
        <w:gridCol w:w="7"/>
        <w:gridCol w:w="112"/>
        <w:gridCol w:w="217"/>
        <w:gridCol w:w="238"/>
        <w:gridCol w:w="166"/>
        <w:gridCol w:w="403"/>
        <w:gridCol w:w="334"/>
        <w:gridCol w:w="740"/>
      </w:tblGrid>
      <w:tr w:rsidR="003041C0" w:rsidRPr="00E73D21" w:rsidTr="00E73D21">
        <w:tc>
          <w:tcPr>
            <w:tcW w:w="88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1C0" w:rsidRPr="003D2917" w:rsidRDefault="003041C0" w:rsidP="003D291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臺</w:t>
            </w:r>
            <w:proofErr w:type="gramEnd"/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灣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省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苗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栗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縣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私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有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耕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地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租</w:t>
            </w:r>
            <w:r w:rsidR="003D2917" w:rsidRPr="003D291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3D2917">
              <w:rPr>
                <w:rFonts w:ascii="標楷體" w:eastAsia="標楷體" w:hAnsi="標楷體" w:hint="eastAsia"/>
                <w:sz w:val="48"/>
                <w:szCs w:val="48"/>
              </w:rPr>
              <w:t>約</w:t>
            </w: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1C0" w:rsidRPr="00E73D21" w:rsidRDefault="00E73D21" w:rsidP="00E73D21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041C0" w:rsidRPr="00E73D21">
              <w:rPr>
                <w:rFonts w:ascii="標楷體" w:eastAsia="標楷體" w:hAnsi="標楷體" w:hint="eastAsia"/>
                <w:szCs w:val="24"/>
              </w:rPr>
              <w:t>字第</w:t>
            </w:r>
            <w:r w:rsidR="003041C0"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041C0" w:rsidRPr="00E73D2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3041C0" w:rsidRPr="00E73D21" w:rsidTr="005564D7">
        <w:tc>
          <w:tcPr>
            <w:tcW w:w="106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私有耕地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1C0" w:rsidRPr="00E73D21" w:rsidRDefault="003041C0" w:rsidP="003041C0">
            <w:pPr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承租人：</w:t>
            </w:r>
          </w:p>
        </w:tc>
        <w:tc>
          <w:tcPr>
            <w:tcW w:w="51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1C0" w:rsidRPr="00E73D21" w:rsidRDefault="003041C0" w:rsidP="003041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4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今依規定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訂立租約如下：</w:t>
            </w:r>
          </w:p>
        </w:tc>
      </w:tr>
      <w:tr w:rsidR="003041C0" w:rsidRPr="00E73D21" w:rsidTr="005564D7">
        <w:tc>
          <w:tcPr>
            <w:tcW w:w="106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1C0" w:rsidRPr="00E73D21" w:rsidRDefault="003041C0" w:rsidP="003041C0">
            <w:pPr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出租人：</w:t>
            </w:r>
          </w:p>
        </w:tc>
        <w:tc>
          <w:tcPr>
            <w:tcW w:w="51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1C0" w:rsidRPr="00E73D21" w:rsidRDefault="003041C0" w:rsidP="003041C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4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41C0" w:rsidRPr="00E73D21" w:rsidTr="005564D7">
        <w:tc>
          <w:tcPr>
            <w:tcW w:w="33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9F2C1A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租賃土地之標示及租額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1C0" w:rsidRPr="00E73D21" w:rsidRDefault="003041C0" w:rsidP="003041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c>
          <w:tcPr>
            <w:tcW w:w="4219" w:type="dxa"/>
            <w:gridSpan w:val="11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土地標示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地目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等則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承租</w:t>
            </w:r>
          </w:p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面積</w:t>
            </w:r>
          </w:p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3D21">
              <w:rPr>
                <w:rFonts w:ascii="標楷體" w:eastAsia="標楷體" w:hAnsi="標楷體" w:hint="eastAsia"/>
                <w:sz w:val="20"/>
                <w:szCs w:val="20"/>
              </w:rPr>
              <w:t>(公頃)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正產物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租率</w:t>
            </w:r>
          </w:p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73D21">
              <w:rPr>
                <w:rFonts w:ascii="標楷體" w:eastAsia="標楷體" w:hAnsi="標楷體" w:hint="eastAsia"/>
                <w:sz w:val="12"/>
                <w:szCs w:val="12"/>
              </w:rPr>
              <w:t>(千分比)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租額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F2C1A" w:rsidRPr="00E73D21" w:rsidTr="009F2C1A"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鄉鎮市</w:t>
            </w: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小段</w:t>
            </w: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  <w:tc>
          <w:tcPr>
            <w:tcW w:w="1134" w:type="dxa"/>
            <w:gridSpan w:val="4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面積</w:t>
            </w:r>
          </w:p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3D21">
              <w:rPr>
                <w:rFonts w:ascii="標楷體" w:eastAsia="標楷體" w:hAnsi="標楷體" w:hint="eastAsia"/>
                <w:sz w:val="20"/>
                <w:szCs w:val="20"/>
              </w:rPr>
              <w:t>(公頃)</w:t>
            </w:r>
          </w:p>
        </w:tc>
        <w:tc>
          <w:tcPr>
            <w:tcW w:w="425" w:type="dxa"/>
            <w:gridSpan w:val="3"/>
            <w:vMerge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1" w:type="dxa"/>
            <w:gridSpan w:val="3"/>
            <w:vMerge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收穫總量</w:t>
            </w:r>
          </w:p>
        </w:tc>
        <w:tc>
          <w:tcPr>
            <w:tcW w:w="750" w:type="dxa"/>
            <w:gridSpan w:val="2"/>
            <w:vMerge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實物</w:t>
            </w: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代金</w:t>
            </w:r>
          </w:p>
        </w:tc>
        <w:tc>
          <w:tcPr>
            <w:tcW w:w="740" w:type="dxa"/>
            <w:vMerge/>
            <w:vAlign w:val="center"/>
          </w:tcPr>
          <w:p w:rsidR="009F2C1A" w:rsidRPr="00E73D21" w:rsidRDefault="009F2C1A" w:rsidP="009F2C1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5564D7" w:rsidRPr="00E73D21" w:rsidRDefault="005564D7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9F2C1A">
        <w:trPr>
          <w:trHeight w:val="295"/>
        </w:trPr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E73D21">
        <w:trPr>
          <w:trHeight w:val="295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2C1A" w:rsidRPr="00E73D21" w:rsidTr="00E73D21">
        <w:trPr>
          <w:trHeight w:val="295"/>
        </w:trPr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5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F2C1A" w:rsidRPr="00E73D21" w:rsidRDefault="009F2C1A" w:rsidP="009F2C1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租任期間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-自民國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年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3D21">
              <w:rPr>
                <w:rFonts w:ascii="標楷體" w:eastAsia="標楷體" w:hAnsi="標楷體" w:hint="eastAsia"/>
                <w:szCs w:val="24"/>
              </w:rPr>
              <w:t>月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3D21">
              <w:rPr>
                <w:rFonts w:ascii="標楷體" w:eastAsia="標楷體" w:hAnsi="標楷體" w:hint="eastAsia"/>
                <w:szCs w:val="24"/>
              </w:rPr>
              <w:t>日起至民國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年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3D21">
              <w:rPr>
                <w:rFonts w:ascii="標楷體" w:eastAsia="標楷體" w:hAnsi="標楷體" w:hint="eastAsia"/>
                <w:szCs w:val="24"/>
              </w:rPr>
              <w:t>月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3D21">
              <w:rPr>
                <w:rFonts w:ascii="標楷體" w:eastAsia="標楷體" w:hAnsi="標楷體" w:hint="eastAsia"/>
                <w:szCs w:val="24"/>
              </w:rPr>
              <w:t>日止共計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73D21">
              <w:rPr>
                <w:rFonts w:ascii="標楷體" w:eastAsia="標楷體" w:hAnsi="標楷體" w:hint="eastAsia"/>
                <w:szCs w:val="24"/>
              </w:rPr>
              <w:t>年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73D21">
              <w:rPr>
                <w:rFonts w:ascii="標楷體" w:eastAsia="標楷體" w:hAnsi="標楷體" w:hint="eastAsia"/>
                <w:szCs w:val="24"/>
              </w:rPr>
              <w:t>月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73D21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租    率-依正產物收穫總量千分之三百七十五為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最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高額，其原低於千分之三百七十五者，從其原有約定之規定計算。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應繳地租依下列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甲項或乙項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議定之。</w:t>
            </w:r>
          </w:p>
          <w:p w:rsidR="00E73D21" w:rsidRPr="00E73D21" w:rsidRDefault="00E73D21" w:rsidP="003D2917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繳納實物-地點定在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鄉鎮市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村里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戶，繳納期間定為每年旱季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E73D21">
              <w:rPr>
                <w:rFonts w:ascii="標楷體" w:eastAsia="標楷體" w:hAnsi="標楷體" w:hint="eastAsia"/>
                <w:szCs w:val="24"/>
              </w:rPr>
              <w:t>月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E73D21">
              <w:rPr>
                <w:rFonts w:ascii="標楷體" w:eastAsia="標楷體" w:hAnsi="標楷體" w:hint="eastAsia"/>
                <w:szCs w:val="24"/>
              </w:rPr>
              <w:t>日。</w:t>
            </w:r>
          </w:p>
          <w:p w:rsidR="00E73D21" w:rsidRPr="00E73D21" w:rsidRDefault="00E73D21" w:rsidP="003D2917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繳付現金-按應繳實物數額議定代金額新台幣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元，定為每年旱季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月晚季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E73D21">
              <w:rPr>
                <w:rFonts w:ascii="標楷體" w:eastAsia="標楷體" w:hAnsi="標楷體" w:hint="eastAsia"/>
                <w:szCs w:val="24"/>
              </w:rPr>
              <w:t>月繳付。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負    擔-水租(1)特別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水租由出租人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負擔(2)普通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水租由承租人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負擔。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出租人供給承租人以耕畜種子或其他生產用具者，得於規定地租外，酌收報酬，但不得超過供給物價值年息百分之十，茲分別約定如下：</w:t>
            </w:r>
          </w:p>
          <w:p w:rsidR="00E73D21" w:rsidRPr="00E73D21" w:rsidRDefault="00E73D21" w:rsidP="003D2917">
            <w:pPr>
              <w:pStyle w:val="a8"/>
              <w:spacing w:line="300" w:lineRule="exact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(1)耕畜價值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報酬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(2)種子價值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報酬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(3)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  <w:p w:rsidR="00E73D21" w:rsidRPr="00E73D21" w:rsidRDefault="00E73D21" w:rsidP="003D2917">
            <w:pPr>
              <w:pStyle w:val="a8"/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(4)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(5)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(6)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出租人按照本省習慣收取押金者，其金額不得超過全年應繳地租四分之一，押金利息按當地一般利率計算，並作為地租之一部，承租人在每年應繳地租內扣除之。(利息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可照各地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合作社金融部存款利息標準計算之)</w:t>
            </w:r>
          </w:p>
          <w:p w:rsidR="00E73D21" w:rsidRPr="00E73D21" w:rsidRDefault="00E73D21" w:rsidP="003D2917">
            <w:pPr>
              <w:pStyle w:val="a8"/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押租金數額計實物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台斤，利息(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)新台幣</w:t>
            </w:r>
            <w:r w:rsidRPr="00E73D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73D21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承租耕地遇有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災歉及其他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不可抗拒之禍患時，視其收穫實況，依照規定協議減免地租。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承租人不得有抗租及損害土地情事。</w:t>
            </w:r>
          </w:p>
        </w:tc>
      </w:tr>
      <w:tr w:rsidR="00E73D21" w:rsidRPr="00E73D21" w:rsidTr="003D2917">
        <w:trPr>
          <w:trHeight w:val="68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出租人不得撤</w:t>
            </w:r>
            <w:proofErr w:type="gramStart"/>
            <w:r w:rsidRPr="00E73D21">
              <w:rPr>
                <w:rFonts w:ascii="標楷體" w:eastAsia="標楷體" w:hAnsi="標楷體" w:hint="eastAsia"/>
                <w:szCs w:val="24"/>
              </w:rPr>
              <w:t>佃</w:t>
            </w:r>
            <w:proofErr w:type="gramEnd"/>
            <w:r w:rsidRPr="00E73D2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851" w:hanging="851"/>
              <w:rPr>
                <w:rFonts w:ascii="標楷體" w:eastAsia="標楷體" w:hAnsi="標楷體"/>
                <w:szCs w:val="24"/>
              </w:rPr>
            </w:pPr>
            <w:r w:rsidRPr="00E73D21">
              <w:rPr>
                <w:rFonts w:ascii="標楷體" w:eastAsia="標楷體" w:hAnsi="標楷體" w:hint="eastAsia"/>
                <w:szCs w:val="24"/>
              </w:rPr>
              <w:t>本租約一式三份，正本二份以一份交出租人收執，一份交承租人收執，副本一份交由耕地所在地鄉鎮公所備查，租約之工本費及印花稅由出租人負擔之。</w:t>
            </w:r>
          </w:p>
        </w:tc>
      </w:tr>
      <w:tr w:rsidR="00E73D21" w:rsidRPr="00E73D21" w:rsidTr="00E73D21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3D2917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851" w:hanging="85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本租約未訂定事項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依照土地法及「臺灣省耕地租約登記辦法」暨其他有關法令辦理。</w:t>
            </w:r>
          </w:p>
        </w:tc>
      </w:tr>
      <w:tr w:rsidR="00E73D21" w:rsidRPr="00E73D21" w:rsidTr="003D2917">
        <w:trPr>
          <w:trHeight w:val="29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E73D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承租人：</w:t>
            </w:r>
          </w:p>
        </w:tc>
        <w:tc>
          <w:tcPr>
            <w:tcW w:w="23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E73D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E73D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住址：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002C13" w:rsidRDefault="003D2917" w:rsidP="003D2917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縣（</w:t>
            </w:r>
            <w:proofErr w:type="gramStart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巿</w:t>
            </w:r>
            <w:proofErr w:type="gramEnd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　　 鄉（鎮、</w:t>
            </w:r>
            <w:proofErr w:type="gramStart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巿</w:t>
            </w:r>
            <w:proofErr w:type="gramEnd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、區）　　 村（里）</w:t>
            </w:r>
          </w:p>
          <w:p w:rsidR="00E73D21" w:rsidRPr="00E73D21" w:rsidRDefault="003D2917" w:rsidP="003D2917">
            <w:pPr>
              <w:rPr>
                <w:rFonts w:ascii="標楷體" w:eastAsia="標楷體" w:hAnsi="標楷體"/>
                <w:szCs w:val="24"/>
              </w:rPr>
            </w:pPr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鄰　 　街（路）    段　  巷 　弄　號　 樓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E73D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21" w:rsidRPr="00E73D21" w:rsidRDefault="00E73D21" w:rsidP="00E73D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17" w:rsidRPr="00E73D21" w:rsidTr="003D2917">
        <w:trPr>
          <w:trHeight w:val="29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E73D21" w:rsidRDefault="003D2917" w:rsidP="00595E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承租人：</w:t>
            </w:r>
          </w:p>
        </w:tc>
        <w:tc>
          <w:tcPr>
            <w:tcW w:w="23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E73D21" w:rsidRDefault="003D2917" w:rsidP="00595E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E73D21" w:rsidRDefault="003D2917" w:rsidP="00595E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住址：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002C13" w:rsidRDefault="003D2917" w:rsidP="00595EED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縣（</w:t>
            </w:r>
            <w:proofErr w:type="gramStart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巿</w:t>
            </w:r>
            <w:proofErr w:type="gramEnd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　　 鄉（鎮、</w:t>
            </w:r>
            <w:proofErr w:type="gramStart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巿</w:t>
            </w:r>
            <w:proofErr w:type="gramEnd"/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、區）　　 村（里）</w:t>
            </w:r>
          </w:p>
          <w:p w:rsidR="003D2917" w:rsidRPr="00E73D21" w:rsidRDefault="003D2917" w:rsidP="00595EED">
            <w:pPr>
              <w:rPr>
                <w:rFonts w:ascii="標楷體" w:eastAsia="標楷體" w:hAnsi="標楷體"/>
                <w:szCs w:val="24"/>
              </w:rPr>
            </w:pPr>
            <w:r w:rsidRPr="00002C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鄰　 　街（路）    段　  巷 　弄　號　 樓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E73D21" w:rsidRDefault="003D2917" w:rsidP="00595E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E73D21" w:rsidRDefault="003D2917" w:rsidP="00E73D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2917" w:rsidRPr="00E73D21" w:rsidTr="003D2917">
        <w:trPr>
          <w:trHeight w:val="1426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3D2917" w:rsidRDefault="003D2917" w:rsidP="00E73D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證明人：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鄉鎮市長</w:t>
            </w:r>
          </w:p>
        </w:tc>
      </w:tr>
      <w:tr w:rsidR="003D2917" w:rsidRPr="00E73D21" w:rsidTr="00274878">
        <w:trPr>
          <w:trHeight w:val="295"/>
        </w:trPr>
        <w:tc>
          <w:tcPr>
            <w:tcW w:w="106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917" w:rsidRPr="003D2917" w:rsidRDefault="003D2917" w:rsidP="003D2917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日立</w:t>
            </w:r>
          </w:p>
        </w:tc>
      </w:tr>
      <w:tr w:rsidR="00C15A29" w:rsidRPr="00E73D21" w:rsidTr="00C15A29">
        <w:trPr>
          <w:trHeight w:val="295"/>
        </w:trPr>
        <w:tc>
          <w:tcPr>
            <w:tcW w:w="847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29" w:rsidRPr="003D2917" w:rsidRDefault="00C15A29" w:rsidP="003D2917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填發機關主辦人：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29" w:rsidRPr="003D2917" w:rsidRDefault="00C15A29" w:rsidP="00C15A2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E73D21" w:rsidRPr="003D2917" w:rsidRDefault="00E73D21">
      <w:pPr>
        <w:rPr>
          <w:rFonts w:ascii="標楷體" w:eastAsia="標楷體" w:hAnsi="標楷體"/>
          <w:sz w:val="16"/>
          <w:szCs w:val="16"/>
        </w:rPr>
      </w:pPr>
    </w:p>
    <w:sectPr w:rsidR="00E73D21" w:rsidRPr="003D2917" w:rsidSect="00C37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D5" w:rsidRDefault="00DF59D5" w:rsidP="00C37E88">
      <w:r>
        <w:separator/>
      </w:r>
    </w:p>
  </w:endnote>
  <w:endnote w:type="continuationSeparator" w:id="0">
    <w:p w:rsidR="00DF59D5" w:rsidRDefault="00DF59D5" w:rsidP="00C3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D5" w:rsidRDefault="00DF59D5" w:rsidP="00C37E88">
      <w:r>
        <w:separator/>
      </w:r>
    </w:p>
  </w:footnote>
  <w:footnote w:type="continuationSeparator" w:id="0">
    <w:p w:rsidR="00DF59D5" w:rsidRDefault="00DF59D5" w:rsidP="00C3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0970"/>
    <w:multiLevelType w:val="hybridMultilevel"/>
    <w:tmpl w:val="71C62780"/>
    <w:lvl w:ilvl="0" w:tplc="BF8CF3C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CE1EC4"/>
    <w:multiLevelType w:val="hybridMultilevel"/>
    <w:tmpl w:val="FA30C2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F54613"/>
    <w:multiLevelType w:val="hybridMultilevel"/>
    <w:tmpl w:val="22FC94D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88"/>
    <w:rsid w:val="002432D8"/>
    <w:rsid w:val="003041C0"/>
    <w:rsid w:val="003D2917"/>
    <w:rsid w:val="005564D7"/>
    <w:rsid w:val="006773C1"/>
    <w:rsid w:val="00931691"/>
    <w:rsid w:val="009B17B5"/>
    <w:rsid w:val="009B44A4"/>
    <w:rsid w:val="009F2C1A"/>
    <w:rsid w:val="00C15A29"/>
    <w:rsid w:val="00C33863"/>
    <w:rsid w:val="00C37E88"/>
    <w:rsid w:val="00D344CB"/>
    <w:rsid w:val="00DF59D5"/>
    <w:rsid w:val="00DF7524"/>
    <w:rsid w:val="00E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E88"/>
    <w:rPr>
      <w:sz w:val="20"/>
      <w:szCs w:val="20"/>
    </w:rPr>
  </w:style>
  <w:style w:type="table" w:styleId="a7">
    <w:name w:val="Table Grid"/>
    <w:basedOn w:val="a1"/>
    <w:uiPriority w:val="59"/>
    <w:rsid w:val="00C3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C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E88"/>
    <w:rPr>
      <w:sz w:val="20"/>
      <w:szCs w:val="20"/>
    </w:rPr>
  </w:style>
  <w:style w:type="table" w:styleId="a7">
    <w:name w:val="Table Grid"/>
    <w:basedOn w:val="a1"/>
    <w:uiPriority w:val="59"/>
    <w:rsid w:val="00C3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C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1161</Characters>
  <Application>Microsoft Office Word</Application>
  <DocSecurity>0</DocSecurity>
  <Lines>9</Lines>
  <Paragraphs>2</Paragraphs>
  <ScaleCrop>false</ScaleCrop>
  <Company>苗栗縣政府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劉欽賜</dc:creator>
  <cp:lastModifiedBy>劉欽賜</cp:lastModifiedBy>
  <cp:revision>6</cp:revision>
  <dcterms:created xsi:type="dcterms:W3CDTF">2016-04-28T03:42:00Z</dcterms:created>
  <dcterms:modified xsi:type="dcterms:W3CDTF">2016-04-28T07:18:00Z</dcterms:modified>
</cp:coreProperties>
</file>