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t xml:space="preserve">著作授權同意書 </w:t>
      </w:r>
    </w:p>
    <w:p w14:paraId="00000002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MingLiu" w:eastAsia="MingLiu" w:hAnsi="MingLiu" w:cs="MingLiu"/>
          <w:color w:val="000000"/>
          <w:sz w:val="24"/>
          <w:szCs w:val="24"/>
        </w:rPr>
      </w:pPr>
      <w:r>
        <w:rPr>
          <w:rFonts w:ascii="MingLiu" w:eastAsia="MingLiu" w:hAnsi="MingLiu" w:cs="MingLiu"/>
          <w:color w:val="000000"/>
          <w:sz w:val="24"/>
          <w:szCs w:val="24"/>
        </w:rPr>
        <w:t>茲同意無償授權</w:t>
      </w:r>
      <w:r>
        <w:rPr>
          <w:rFonts w:ascii="MingLiu" w:eastAsia="MingLiu" w:hAnsi="MingLiu" w:cs="MingLiu"/>
          <w:color w:val="000000"/>
          <w:sz w:val="24"/>
          <w:szCs w:val="24"/>
          <w:u w:val="single"/>
        </w:rPr>
        <w:t>信和有線電視股份有限公司</w:t>
      </w:r>
      <w:r>
        <w:rPr>
          <w:rFonts w:ascii="MingLiu" w:eastAsia="MingLiu" w:hAnsi="MingLiu" w:cs="MingLiu"/>
          <w:color w:val="000000"/>
          <w:sz w:val="24"/>
          <w:szCs w:val="24"/>
        </w:rPr>
        <w:t>(</w:t>
      </w:r>
      <w:r>
        <w:rPr>
          <w:rFonts w:ascii="MingLiu" w:eastAsia="MingLiu" w:hAnsi="MingLiu" w:cs="MingLiu"/>
          <w:color w:val="000000"/>
          <w:sz w:val="24"/>
          <w:szCs w:val="24"/>
        </w:rPr>
        <w:t>以下簡稱信和</w:t>
      </w:r>
      <w:r>
        <w:rPr>
          <w:rFonts w:ascii="MingLiu" w:eastAsia="MingLiu" w:hAnsi="MingLiu" w:cs="MingLiu"/>
          <w:color w:val="000000"/>
          <w:sz w:val="24"/>
          <w:szCs w:val="24"/>
        </w:rPr>
        <w:t>)</w:t>
      </w:r>
      <w:r>
        <w:rPr>
          <w:rFonts w:ascii="MingLiu" w:eastAsia="MingLiu" w:hAnsi="MingLiu" w:cs="MingLiu"/>
          <w:color w:val="000000"/>
          <w:sz w:val="24"/>
          <w:szCs w:val="24"/>
        </w:rPr>
        <w:t>，將立同意書人下列著作公開於信和第三頻道</w:t>
      </w:r>
      <w:r>
        <w:rPr>
          <w:rFonts w:ascii="MingLiu" w:eastAsia="MingLiu" w:hAnsi="MingLiu" w:cs="MingLiu"/>
          <w:color w:val="000000"/>
          <w:sz w:val="24"/>
          <w:szCs w:val="24"/>
        </w:rPr>
        <w:t>(</w:t>
      </w:r>
      <w:r>
        <w:rPr>
          <w:rFonts w:ascii="MingLiu" w:eastAsia="MingLiu" w:hAnsi="MingLiu" w:cs="MingLiu"/>
          <w:color w:val="000000"/>
          <w:sz w:val="24"/>
          <w:szCs w:val="24"/>
        </w:rPr>
        <w:t>公用頻道</w:t>
      </w:r>
      <w:r>
        <w:rPr>
          <w:rFonts w:ascii="MingLiu" w:eastAsia="MingLiu" w:hAnsi="MingLiu" w:cs="MingLiu"/>
          <w:color w:val="000000"/>
          <w:sz w:val="24"/>
          <w:szCs w:val="24"/>
        </w:rPr>
        <w:t>)</w:t>
      </w:r>
      <w:r>
        <w:rPr>
          <w:rFonts w:ascii="MingLiu" w:eastAsia="MingLiu" w:hAnsi="MingLiu" w:cs="MingLiu"/>
          <w:color w:val="000000"/>
          <w:sz w:val="24"/>
          <w:szCs w:val="24"/>
        </w:rPr>
        <w:t>播出，為符合播出時之需求，信和並得進行播出長度之調整。立同意書人並保證授權著作內容</w:t>
      </w:r>
      <w:r>
        <w:rPr>
          <w:rFonts w:ascii="MingLiu" w:eastAsia="MingLiu" w:hAnsi="MingLiu" w:cs="MingLiu"/>
          <w:color w:val="000000"/>
          <w:sz w:val="24"/>
          <w:szCs w:val="24"/>
        </w:rPr>
        <w:t>(</w:t>
      </w:r>
      <w:r>
        <w:rPr>
          <w:rFonts w:ascii="MingLiu" w:eastAsia="MingLiu" w:hAnsi="MingLiu" w:cs="MingLiu"/>
          <w:color w:val="000000"/>
          <w:sz w:val="24"/>
          <w:szCs w:val="24"/>
        </w:rPr>
        <w:t>包括但不限於圖形、圖片、音樂、動畫、文字、符號、聲音、顏色、底色等或其組合</w:t>
      </w:r>
      <w:r>
        <w:rPr>
          <w:rFonts w:ascii="MingLiu" w:eastAsia="MingLiu" w:hAnsi="MingLiu" w:cs="MingLiu"/>
          <w:color w:val="000000"/>
          <w:sz w:val="24"/>
          <w:szCs w:val="24"/>
        </w:rPr>
        <w:t>)</w:t>
      </w:r>
      <w:r>
        <w:rPr>
          <w:rFonts w:ascii="MingLiu" w:eastAsia="MingLiu" w:hAnsi="MingLiu" w:cs="MingLiu"/>
          <w:color w:val="000000"/>
          <w:sz w:val="24"/>
          <w:szCs w:val="24"/>
        </w:rPr>
        <w:t>，並無侵害第三人之著作權、商標權或其他智慧財產權或牴觸現行法律。如信和因立同意書人所提供之資料及內容，招致第三人請求或起訴者，立同意書人應負責以自己之費用，賠償信和所有費用、支出及律師費，並應出面為信和答辯，使信和不致負擔任何法律責任。</w:t>
      </w:r>
    </w:p>
    <w:p w14:paraId="00000003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授權著作： </w:t>
      </w:r>
    </w:p>
    <w:p w14:paraId="00000004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P Ming Li U" w:eastAsia="P Ming Li U" w:hAnsi="P Ming Li U" w:cs="P Ming Li U"/>
          <w:color w:val="000000"/>
          <w:sz w:val="24"/>
          <w:szCs w:val="24"/>
        </w:rPr>
        <w:t>□</w:t>
      </w:r>
      <w:r>
        <w:rPr>
          <w:rFonts w:eastAsia="Times New Roman"/>
          <w:color w:val="000000"/>
          <w:sz w:val="24"/>
          <w:szCs w:val="24"/>
        </w:rPr>
        <w:t xml:space="preserve">立同意書人下列著作 </w:t>
      </w:r>
    </w:p>
    <w:p w14:paraId="00000005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著作名稱</w:t>
      </w:r>
      <w:r>
        <w:rPr>
          <w:rFonts w:eastAsia="Times New Roman"/>
          <w:color w:val="000000"/>
          <w:sz w:val="24"/>
          <w:szCs w:val="24"/>
        </w:rPr>
        <w:t xml:space="preserve">                  集數           長度     格式</w:t>
      </w:r>
    </w:p>
    <w:p w14:paraId="00000006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color w:val="000000"/>
          <w:sz w:val="24"/>
          <w:szCs w:val="24"/>
        </w:rPr>
      </w:pPr>
    </w:p>
    <w:p w14:paraId="00000007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08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0A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＿＿＿＿＿＿＿＿＿＿＿＿＿＿＿ ＿＿＿＿＿＿＿ ＿＿＿＿ ＿＿＿＿＿＿＿</w:t>
      </w:r>
    </w:p>
    <w:p w14:paraId="0000000C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000000D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0E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0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2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4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＿＿＿＿＿＿＿＿＿＿＿＿＿＿＿ ＿＿＿＿＿＿＿ ＿＿＿＿ ＿＿＿＿＿＿＿ </w:t>
      </w:r>
    </w:p>
    <w:p w14:paraId="00000016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以上</w:t>
      </w:r>
    </w:p>
    <w:p w14:paraId="00000018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14:paraId="00000019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立同意書人： </w:t>
      </w:r>
    </w:p>
    <w:p w14:paraId="0000001A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身份證字號： </w:t>
      </w:r>
    </w:p>
    <w:p w14:paraId="0000001B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連絡電話： </w:t>
      </w:r>
    </w:p>
    <w:p w14:paraId="0000001C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地 址： </w:t>
      </w:r>
    </w:p>
    <w:p w14:paraId="0000001D" w14:textId="77777777" w:rsidR="00F104F7" w:rsidRDefault="00F104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14:paraId="0000001E" w14:textId="77777777" w:rsidR="00F104F7" w:rsidRDefault="007C4A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jc w:val="center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中華民國             年          月            日</w:t>
      </w:r>
    </w:p>
    <w:sectPr w:rsidR="00F104F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Calibri"/>
    <w:charset w:val="00"/>
    <w:family w:val="auto"/>
    <w:pitch w:val="default"/>
  </w:font>
  <w:font w:name="P Ming Li 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F7"/>
    <w:rsid w:val="007C4AC6"/>
    <w:rsid w:val="00F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B8414-71E8-4B98-B656-1C83193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苗栗縣政府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蔡瀅瀅</dc:creator>
  <cp:lastModifiedBy>246499@MIAOLI.GOV.TW</cp:lastModifiedBy>
  <cp:revision>2</cp:revision>
  <dcterms:created xsi:type="dcterms:W3CDTF">2023-05-01T05:28:00Z</dcterms:created>
  <dcterms:modified xsi:type="dcterms:W3CDTF">2023-05-01T05:28:00Z</dcterms:modified>
</cp:coreProperties>
</file>