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455" w:rsidRPr="00C55455" w:rsidRDefault="00C55455" w:rsidP="00C55455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55455">
        <w:rPr>
          <w:rFonts w:ascii="標楷體" w:eastAsia="標楷體" w:hAnsi="標楷體" w:cs="Times New Roman" w:hint="eastAsia"/>
          <w:sz w:val="28"/>
          <w:szCs w:val="24"/>
        </w:rPr>
        <w:t>苗栗縣政府訴願決定書</w:t>
      </w:r>
      <w:r w:rsidR="00C075F0">
        <w:rPr>
          <w:rFonts w:ascii="標楷體" w:eastAsia="標楷體" w:hAnsi="標楷體" w:cs="Times New Roman" w:hint="eastAsia"/>
          <w:sz w:val="28"/>
          <w:szCs w:val="24"/>
        </w:rPr>
        <w:t xml:space="preserve">      </w:t>
      </w:r>
      <w:r w:rsidRPr="00C55455">
        <w:rPr>
          <w:rFonts w:ascii="標楷體" w:eastAsia="標楷體" w:hAnsi="標楷體" w:cs="Times New Roman" w:hint="eastAsia"/>
          <w:sz w:val="28"/>
          <w:szCs w:val="24"/>
        </w:rPr>
        <w:t xml:space="preserve">               111年</w:t>
      </w:r>
      <w:proofErr w:type="gramStart"/>
      <w:r w:rsidRPr="00C55455">
        <w:rPr>
          <w:rFonts w:ascii="標楷體" w:eastAsia="標楷體" w:hAnsi="標楷體" w:cs="Times New Roman" w:hint="eastAsia"/>
          <w:sz w:val="28"/>
          <w:szCs w:val="24"/>
        </w:rPr>
        <w:t>苗府訴字</w:t>
      </w:r>
      <w:proofErr w:type="gramEnd"/>
      <w:r w:rsidRPr="00C55455">
        <w:rPr>
          <w:rFonts w:ascii="標楷體" w:eastAsia="標楷體" w:hAnsi="標楷體" w:cs="Times New Roman" w:hint="eastAsia"/>
          <w:sz w:val="28"/>
          <w:szCs w:val="24"/>
        </w:rPr>
        <w:t>第</w:t>
      </w:r>
      <w:r w:rsidR="00475A74">
        <w:rPr>
          <w:rFonts w:ascii="標楷體" w:eastAsia="標楷體" w:hAnsi="標楷體" w:cs="Times New Roman" w:hint="eastAsia"/>
          <w:sz w:val="28"/>
          <w:szCs w:val="24"/>
        </w:rPr>
        <w:t>152</w:t>
      </w:r>
      <w:r w:rsidRPr="00C55455">
        <w:rPr>
          <w:rFonts w:ascii="標楷體" w:eastAsia="標楷體" w:hAnsi="標楷體" w:cs="Times New Roman" w:hint="eastAsia"/>
          <w:sz w:val="28"/>
          <w:szCs w:val="24"/>
        </w:rPr>
        <w:t>號</w:t>
      </w:r>
    </w:p>
    <w:p w:rsidR="006D682F" w:rsidRPr="006D682F" w:rsidRDefault="006D682F" w:rsidP="006D682F">
      <w:pPr>
        <w:spacing w:line="480" w:lineRule="exact"/>
        <w:rPr>
          <w:rFonts w:ascii="標楷體" w:eastAsia="標楷體" w:hAnsi="標楷體" w:cs="Times New Roman" w:hint="eastAsia"/>
          <w:sz w:val="28"/>
          <w:szCs w:val="24"/>
        </w:rPr>
      </w:pPr>
      <w:r w:rsidRPr="006D682F">
        <w:rPr>
          <w:rFonts w:ascii="標楷體" w:eastAsia="標楷體" w:hAnsi="標楷體" w:cs="Times New Roman" w:hint="eastAsia"/>
          <w:sz w:val="28"/>
          <w:szCs w:val="24"/>
        </w:rPr>
        <w:t>發 文 日 期：中華民國111年12月22日</w:t>
      </w:r>
    </w:p>
    <w:p w:rsidR="006D682F" w:rsidRPr="006D682F" w:rsidRDefault="006D682F" w:rsidP="006D682F">
      <w:pPr>
        <w:spacing w:line="480" w:lineRule="exact"/>
        <w:rPr>
          <w:rFonts w:ascii="標楷體" w:eastAsia="標楷體" w:hAnsi="標楷體" w:cs="Times New Roman" w:hint="eastAsia"/>
          <w:sz w:val="28"/>
          <w:szCs w:val="24"/>
        </w:rPr>
      </w:pPr>
      <w:r w:rsidRPr="006D682F">
        <w:rPr>
          <w:rFonts w:ascii="標楷體" w:eastAsia="標楷體" w:hAnsi="標楷體" w:cs="Times New Roman" w:hint="eastAsia"/>
          <w:sz w:val="28"/>
          <w:szCs w:val="24"/>
        </w:rPr>
        <w:t>發 文 字 號：</w:t>
      </w:r>
      <w:proofErr w:type="gramStart"/>
      <w:r w:rsidRPr="006D682F">
        <w:rPr>
          <w:rFonts w:ascii="標楷體" w:eastAsia="標楷體" w:hAnsi="標楷體" w:cs="Times New Roman" w:hint="eastAsia"/>
          <w:sz w:val="28"/>
          <w:szCs w:val="24"/>
        </w:rPr>
        <w:t>府訴字第11102</w:t>
      </w:r>
      <w:r>
        <w:rPr>
          <w:rFonts w:ascii="標楷體" w:eastAsia="標楷體" w:hAnsi="標楷體" w:cs="Times New Roman" w:hint="eastAsia"/>
          <w:sz w:val="28"/>
          <w:szCs w:val="24"/>
        </w:rPr>
        <w:t>46017</w:t>
      </w:r>
      <w:r w:rsidRPr="006D682F">
        <w:rPr>
          <w:rFonts w:ascii="標楷體" w:eastAsia="標楷體" w:hAnsi="標楷體" w:cs="Times New Roman" w:hint="eastAsia"/>
          <w:sz w:val="28"/>
          <w:szCs w:val="24"/>
        </w:rPr>
        <w:t>號</w:t>
      </w:r>
      <w:proofErr w:type="gramEnd"/>
    </w:p>
    <w:p w:rsidR="006D682F" w:rsidRDefault="006D682F" w:rsidP="006D682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6D682F">
        <w:rPr>
          <w:rFonts w:ascii="標楷體" w:eastAsia="標楷體" w:hAnsi="標楷體" w:cs="Times New Roman" w:hint="eastAsia"/>
          <w:sz w:val="28"/>
          <w:szCs w:val="24"/>
        </w:rPr>
        <w:t>訴　願　人：甲○○</w:t>
      </w:r>
    </w:p>
    <w:p w:rsidR="00C55455" w:rsidRPr="00C55455" w:rsidRDefault="00C55455" w:rsidP="006D682F">
      <w:pPr>
        <w:spacing w:line="480" w:lineRule="exact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C55455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原處分機關：苗栗縣政府環境保護局    </w:t>
      </w:r>
    </w:p>
    <w:p w:rsidR="00C55455" w:rsidRPr="00C55455" w:rsidRDefault="00C55455" w:rsidP="00C55455">
      <w:pPr>
        <w:spacing w:line="480" w:lineRule="exact"/>
        <w:ind w:firstLineChars="200" w:firstLine="560"/>
        <w:rPr>
          <w:rFonts w:ascii="標楷體" w:eastAsia="標楷體" w:hAnsi="標楷體" w:cs="Times New Roman"/>
          <w:sz w:val="28"/>
          <w:szCs w:val="24"/>
        </w:rPr>
      </w:pPr>
      <w:r w:rsidRPr="00C55455">
        <w:rPr>
          <w:rFonts w:ascii="標楷體" w:eastAsia="標楷體" w:hAnsi="標楷體" w:cs="Times New Roman" w:hint="eastAsia"/>
          <w:sz w:val="28"/>
          <w:szCs w:val="24"/>
        </w:rPr>
        <w:t>訴願人因違反廢棄物清理法事件，不服原處分機關</w:t>
      </w:r>
      <w:bookmarkStart w:id="0" w:name="_Hlk97219624"/>
      <w:r w:rsidR="00906556">
        <w:rPr>
          <w:rFonts w:ascii="標楷體" w:eastAsia="標楷體" w:hAnsi="標楷體" w:cs="Times New Roman" w:hint="eastAsia"/>
          <w:sz w:val="28"/>
          <w:szCs w:val="24"/>
        </w:rPr>
        <w:t>1</w:t>
      </w:r>
      <w:r w:rsidR="0077668C">
        <w:rPr>
          <w:rFonts w:ascii="標楷體" w:eastAsia="標楷體" w:hAnsi="標楷體" w:cs="Times New Roman"/>
          <w:sz w:val="28"/>
          <w:szCs w:val="24"/>
        </w:rPr>
        <w:t>09</w:t>
      </w:r>
      <w:r w:rsidRPr="00C55455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820C9B">
        <w:rPr>
          <w:rFonts w:ascii="標楷體" w:eastAsia="標楷體" w:hAnsi="標楷體" w:cs="Times New Roman"/>
          <w:sz w:val="28"/>
          <w:szCs w:val="24"/>
        </w:rPr>
        <w:t>9</w:t>
      </w:r>
      <w:r w:rsidRPr="00C55455">
        <w:rPr>
          <w:rFonts w:ascii="標楷體" w:eastAsia="標楷體" w:hAnsi="標楷體" w:cs="Times New Roman" w:hint="eastAsia"/>
          <w:sz w:val="28"/>
          <w:szCs w:val="24"/>
        </w:rPr>
        <w:t>月</w:t>
      </w:r>
      <w:r w:rsidR="006414AF">
        <w:rPr>
          <w:rFonts w:ascii="標楷體" w:eastAsia="標楷體" w:hAnsi="標楷體" w:cs="Times New Roman" w:hint="eastAsia"/>
          <w:sz w:val="28"/>
          <w:szCs w:val="24"/>
        </w:rPr>
        <w:t>4</w:t>
      </w:r>
      <w:r w:rsidRPr="00C55455">
        <w:rPr>
          <w:rFonts w:ascii="標楷體" w:eastAsia="標楷體" w:hAnsi="標楷體" w:cs="Times New Roman" w:hint="eastAsia"/>
          <w:sz w:val="28"/>
          <w:szCs w:val="24"/>
        </w:rPr>
        <w:t>日環衛字第</w:t>
      </w:r>
      <w:r w:rsidR="00820C9B">
        <w:rPr>
          <w:rFonts w:ascii="標楷體" w:eastAsia="標楷體" w:hAnsi="標楷體" w:cs="Times New Roman"/>
          <w:sz w:val="28"/>
          <w:szCs w:val="24"/>
        </w:rPr>
        <w:t>1090056995</w:t>
      </w:r>
      <w:r w:rsidRPr="00C55455">
        <w:rPr>
          <w:rFonts w:ascii="標楷體" w:eastAsia="標楷體" w:hAnsi="標楷體" w:cs="Times New Roman" w:hint="eastAsia"/>
          <w:sz w:val="28"/>
          <w:szCs w:val="24"/>
        </w:rPr>
        <w:t>號</w:t>
      </w:r>
      <w:bookmarkEnd w:id="0"/>
      <w:r w:rsidRPr="00C55455">
        <w:rPr>
          <w:rFonts w:ascii="標楷體" w:eastAsia="標楷體" w:hAnsi="標楷體" w:cs="Times New Roman" w:hint="eastAsia"/>
          <w:sz w:val="28"/>
          <w:szCs w:val="24"/>
        </w:rPr>
        <w:t>裁處書，提起訴願，本府依法決定如下：</w:t>
      </w:r>
    </w:p>
    <w:p w:rsidR="00C55455" w:rsidRPr="00C55455" w:rsidRDefault="00C55455" w:rsidP="00C55455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C55455">
        <w:rPr>
          <w:rFonts w:ascii="標楷體" w:eastAsia="標楷體" w:hAnsi="標楷體" w:cs="Times New Roman" w:hint="eastAsia"/>
          <w:sz w:val="28"/>
          <w:szCs w:val="24"/>
        </w:rPr>
        <w:t xml:space="preserve">　　主　　文</w:t>
      </w:r>
    </w:p>
    <w:p w:rsidR="00C55455" w:rsidRPr="00C55455" w:rsidRDefault="00C55455" w:rsidP="00C55455">
      <w:pPr>
        <w:spacing w:line="480" w:lineRule="exact"/>
        <w:rPr>
          <w:rFonts w:ascii="標楷體" w:eastAsia="標楷體" w:hAnsi="標楷體" w:cs="Times New Roman"/>
          <w:color w:val="000000"/>
          <w:sz w:val="28"/>
          <w:szCs w:val="24"/>
        </w:rPr>
      </w:pPr>
      <w:r w:rsidRPr="00C55455">
        <w:rPr>
          <w:rFonts w:ascii="標楷體" w:eastAsia="標楷體" w:hAnsi="標楷體" w:cs="Times New Roman" w:hint="eastAsia"/>
          <w:color w:val="000000"/>
          <w:sz w:val="28"/>
          <w:szCs w:val="24"/>
        </w:rPr>
        <w:t>訴願</w:t>
      </w:r>
      <w:r w:rsidR="00820C9B">
        <w:rPr>
          <w:rFonts w:ascii="標楷體" w:eastAsia="標楷體" w:hAnsi="標楷體" w:cs="Times New Roman" w:hint="eastAsia"/>
          <w:color w:val="000000"/>
          <w:sz w:val="28"/>
          <w:szCs w:val="24"/>
        </w:rPr>
        <w:t>不受理</w:t>
      </w:r>
      <w:r w:rsidRPr="00C55455">
        <w:rPr>
          <w:rFonts w:ascii="標楷體" w:eastAsia="標楷體" w:hAnsi="標楷體" w:cs="Times New Roman" w:hint="eastAsia"/>
          <w:color w:val="000000"/>
          <w:sz w:val="28"/>
          <w:szCs w:val="24"/>
        </w:rPr>
        <w:t>。</w:t>
      </w:r>
    </w:p>
    <w:p w:rsidR="00475A74" w:rsidRPr="004055AF" w:rsidRDefault="00C55455" w:rsidP="00475A74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55455">
        <w:rPr>
          <w:rFonts w:ascii="標楷體" w:eastAsia="標楷體" w:hAnsi="標楷體" w:cs="Times New Roman" w:hint="eastAsia"/>
          <w:sz w:val="28"/>
          <w:szCs w:val="24"/>
        </w:rPr>
        <w:t xml:space="preserve">　　</w:t>
      </w:r>
      <w:r w:rsidR="00475A74" w:rsidRPr="004055AF">
        <w:rPr>
          <w:rFonts w:ascii="標楷體" w:eastAsia="標楷體" w:hAnsi="標楷體" w:cs="Times New Roman" w:hint="eastAsia"/>
          <w:kern w:val="0"/>
          <w:sz w:val="28"/>
          <w:szCs w:val="28"/>
        </w:rPr>
        <w:t>理   由</w:t>
      </w:r>
    </w:p>
    <w:p w:rsidR="00475A74" w:rsidRDefault="00475A74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 w:rsidRPr="004055AF">
        <w:rPr>
          <w:rFonts w:ascii="標楷體" w:eastAsia="標楷體" w:hAnsi="標楷體" w:cs="Arial Unicode MS" w:hint="eastAsia"/>
          <w:kern w:val="0"/>
          <w:sz w:val="28"/>
          <w:szCs w:val="28"/>
        </w:rPr>
        <w:t>一、</w:t>
      </w:r>
      <w:proofErr w:type="gramStart"/>
      <w:r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按訴願</w:t>
      </w:r>
      <w:proofErr w:type="gramEnd"/>
      <w:r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法第14條第1項、第3項規定：「訴願之提起，應自行政</w:t>
      </w:r>
    </w:p>
    <w:p w:rsidR="00475A74" w:rsidRDefault="00475A74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處分達到或公告期滿之次日起</w:t>
      </w:r>
      <w:proofErr w:type="gramStart"/>
      <w:r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三</w:t>
      </w:r>
      <w:proofErr w:type="gramEnd"/>
      <w:r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十日內為之。」「訴願之提起，以</w:t>
      </w:r>
    </w:p>
    <w:p w:rsidR="00475A74" w:rsidRDefault="00475A74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原行政處分機關或受理訴願機關收受訴願書之日期為</w:t>
      </w:r>
      <w:proofErr w:type="gramStart"/>
      <w:r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準</w:t>
      </w:r>
      <w:proofErr w:type="gramEnd"/>
      <w:r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。」、</w:t>
      </w:r>
      <w:r>
        <w:rPr>
          <w:rFonts w:ascii="標楷體" w:eastAsia="標楷體" w:hAnsi="標楷體" w:cs="Arial Unicode MS" w:hint="eastAsia"/>
          <w:kern w:val="0"/>
          <w:sz w:val="28"/>
          <w:szCs w:val="28"/>
        </w:rPr>
        <w:t>同法</w:t>
      </w:r>
    </w:p>
    <w:p w:rsidR="00475A74" w:rsidRDefault="00475A74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第77條第2款規定：「訴願事件有左列各款情形之</w:t>
      </w:r>
      <w:proofErr w:type="gramStart"/>
      <w:r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一</w:t>
      </w:r>
      <w:proofErr w:type="gramEnd"/>
      <w:r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者，應為不</w:t>
      </w:r>
    </w:p>
    <w:p w:rsidR="00475A74" w:rsidRDefault="00475A74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受理之決定：二、提</w:t>
      </w:r>
      <w:proofErr w:type="gramStart"/>
      <w:r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起訴願逾法定</w:t>
      </w:r>
      <w:proofErr w:type="gramEnd"/>
      <w:r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期間或未於第五十七條但書所定</w:t>
      </w:r>
    </w:p>
    <w:p w:rsidR="00905471" w:rsidRDefault="00475A74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期間內</w:t>
      </w:r>
      <w:proofErr w:type="gramStart"/>
      <w:r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補送訴願</w:t>
      </w:r>
      <w:proofErr w:type="gramEnd"/>
      <w:r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書者。」、</w:t>
      </w:r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行政程序法第48條第4項規定：「</w:t>
      </w:r>
      <w:r w:rsidR="00905471" w:rsidRPr="00905471">
        <w:rPr>
          <w:rFonts w:ascii="標楷體" w:eastAsia="標楷體" w:hAnsi="標楷體" w:cs="Arial Unicode MS" w:hint="eastAsia"/>
          <w:kern w:val="0"/>
          <w:sz w:val="28"/>
          <w:szCs w:val="28"/>
        </w:rPr>
        <w:t>期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Pr="00905471">
        <w:rPr>
          <w:rFonts w:ascii="標楷體" w:eastAsia="標楷體" w:hAnsi="標楷體" w:cs="Arial Unicode MS" w:hint="eastAsia"/>
          <w:kern w:val="0"/>
          <w:sz w:val="28"/>
          <w:szCs w:val="28"/>
        </w:rPr>
        <w:t>間之末日為星期日、國定假日或其他</w:t>
      </w:r>
      <w:proofErr w:type="gramStart"/>
      <w:r w:rsidRPr="00905471">
        <w:rPr>
          <w:rFonts w:ascii="標楷體" w:eastAsia="標楷體" w:hAnsi="標楷體" w:cs="Arial Unicode MS" w:hint="eastAsia"/>
          <w:kern w:val="0"/>
          <w:sz w:val="28"/>
          <w:szCs w:val="28"/>
        </w:rPr>
        <w:t>休息日者</w:t>
      </w:r>
      <w:proofErr w:type="gramEnd"/>
      <w:r w:rsidRPr="00905471">
        <w:rPr>
          <w:rFonts w:ascii="標楷體" w:eastAsia="標楷體" w:hAnsi="標楷體" w:cs="Arial Unicode MS" w:hint="eastAsia"/>
          <w:kern w:val="0"/>
          <w:sz w:val="28"/>
          <w:szCs w:val="28"/>
        </w:rPr>
        <w:t>，以該日之次日為期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Pr="00905471">
        <w:rPr>
          <w:rFonts w:ascii="標楷體" w:eastAsia="標楷體" w:hAnsi="標楷體" w:cs="Arial Unicode MS" w:hint="eastAsia"/>
          <w:kern w:val="0"/>
          <w:sz w:val="28"/>
          <w:szCs w:val="28"/>
        </w:rPr>
        <w:t>間之末日；期間之末日為星期六者，</w:t>
      </w:r>
      <w:proofErr w:type="gramStart"/>
      <w:r w:rsidRPr="00905471">
        <w:rPr>
          <w:rFonts w:ascii="標楷體" w:eastAsia="標楷體" w:hAnsi="標楷體" w:cs="Arial Unicode MS" w:hint="eastAsia"/>
          <w:kern w:val="0"/>
          <w:sz w:val="28"/>
          <w:szCs w:val="28"/>
        </w:rPr>
        <w:t>以其次</w:t>
      </w:r>
      <w:proofErr w:type="gramEnd"/>
      <w:r w:rsidRPr="00905471">
        <w:rPr>
          <w:rFonts w:ascii="標楷體" w:eastAsia="標楷體" w:hAnsi="標楷體" w:cs="Arial Unicode MS" w:hint="eastAsia"/>
          <w:kern w:val="0"/>
          <w:sz w:val="28"/>
          <w:szCs w:val="28"/>
        </w:rPr>
        <w:t>星期一上午為期間末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Pr="00905471">
        <w:rPr>
          <w:rFonts w:ascii="標楷體" w:eastAsia="標楷體" w:hAnsi="標楷體" w:cs="Arial Unicode MS" w:hint="eastAsia"/>
          <w:kern w:val="0"/>
          <w:sz w:val="28"/>
          <w:szCs w:val="28"/>
        </w:rPr>
        <w:t>日。</w:t>
      </w:r>
      <w:r>
        <w:rPr>
          <w:rFonts w:ascii="標楷體" w:eastAsia="標楷體" w:hAnsi="標楷體" w:cs="Arial Unicode MS" w:hint="eastAsia"/>
          <w:kern w:val="0"/>
          <w:sz w:val="28"/>
          <w:szCs w:val="28"/>
        </w:rPr>
        <w:t>」、</w:t>
      </w:r>
      <w:r w:rsidR="00475A74"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行政程序法第</w:t>
      </w:r>
      <w:r w:rsidR="00475A74">
        <w:rPr>
          <w:rFonts w:ascii="標楷體" w:eastAsia="標楷體" w:hAnsi="標楷體" w:cs="Arial Unicode MS" w:hint="eastAsia"/>
          <w:kern w:val="0"/>
          <w:sz w:val="28"/>
          <w:szCs w:val="28"/>
        </w:rPr>
        <w:t>74</w:t>
      </w:r>
      <w:r w:rsidR="00475A74"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條</w:t>
      </w:r>
      <w:r w:rsidR="00475A74" w:rsidRPr="006C2C06">
        <w:rPr>
          <w:rFonts w:ascii="標楷體" w:eastAsia="標楷體" w:hAnsi="標楷體" w:cs="Arial Unicode MS" w:hint="eastAsia"/>
          <w:kern w:val="0"/>
          <w:sz w:val="28"/>
          <w:szCs w:val="28"/>
        </w:rPr>
        <w:t>第1項</w:t>
      </w:r>
      <w:r w:rsidR="00475A74">
        <w:rPr>
          <w:rFonts w:ascii="標楷體" w:eastAsia="標楷體" w:hAnsi="標楷體" w:cs="Arial Unicode MS" w:hint="eastAsia"/>
          <w:kern w:val="0"/>
          <w:sz w:val="28"/>
          <w:szCs w:val="28"/>
        </w:rPr>
        <w:t>及</w:t>
      </w:r>
      <w:r w:rsidR="00475A74" w:rsidRPr="006C2C06">
        <w:rPr>
          <w:rFonts w:ascii="標楷體" w:eastAsia="標楷體" w:hAnsi="標楷體" w:cs="Arial Unicode MS" w:hint="eastAsia"/>
          <w:kern w:val="0"/>
          <w:sz w:val="28"/>
          <w:szCs w:val="28"/>
        </w:rPr>
        <w:t>第2項</w:t>
      </w:r>
      <w:r w:rsidR="00475A74" w:rsidRPr="00893D00">
        <w:rPr>
          <w:rFonts w:ascii="標楷體" w:eastAsia="標楷體" w:hAnsi="標楷體" w:cs="Arial Unicode MS" w:hint="eastAsia"/>
          <w:kern w:val="0"/>
          <w:sz w:val="28"/>
          <w:szCs w:val="28"/>
        </w:rPr>
        <w:t>規定：「</w:t>
      </w:r>
      <w:r w:rsidR="00475A74" w:rsidRPr="006C2C06">
        <w:rPr>
          <w:rFonts w:ascii="標楷體" w:eastAsia="標楷體" w:hAnsi="標楷體" w:cs="Arial Unicode MS" w:hint="eastAsia"/>
          <w:kern w:val="0"/>
          <w:sz w:val="28"/>
          <w:szCs w:val="28"/>
        </w:rPr>
        <w:t>送達，不能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6C2C06">
        <w:rPr>
          <w:rFonts w:ascii="標楷體" w:eastAsia="標楷體" w:hAnsi="標楷體" w:cs="Arial Unicode MS" w:hint="eastAsia"/>
          <w:kern w:val="0"/>
          <w:sz w:val="28"/>
          <w:szCs w:val="28"/>
        </w:rPr>
        <w:t>依前二條規定為之者，得將文書寄存送達地之地方自治或警察機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6C2C06">
        <w:rPr>
          <w:rFonts w:ascii="標楷體" w:eastAsia="標楷體" w:hAnsi="標楷體" w:cs="Arial Unicode MS" w:hint="eastAsia"/>
          <w:kern w:val="0"/>
          <w:sz w:val="28"/>
          <w:szCs w:val="28"/>
        </w:rPr>
        <w:t>關，並作送達通知書兩份，一份黏貼於應受送達人住居所、事務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6C2C06">
        <w:rPr>
          <w:rFonts w:ascii="標楷體" w:eastAsia="標楷體" w:hAnsi="標楷體" w:cs="Arial Unicode MS" w:hint="eastAsia"/>
          <w:kern w:val="0"/>
          <w:sz w:val="28"/>
          <w:szCs w:val="28"/>
        </w:rPr>
        <w:t>所、營業所或其就業處所門首，另一份交由鄰居轉交或置於該送達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6C2C06">
        <w:rPr>
          <w:rFonts w:ascii="標楷體" w:eastAsia="標楷體" w:hAnsi="標楷體" w:cs="Arial Unicode MS" w:hint="eastAsia"/>
          <w:kern w:val="0"/>
          <w:sz w:val="28"/>
          <w:szCs w:val="28"/>
        </w:rPr>
        <w:t>處所信箱或其他適當位置，以為送達。前項情形，由郵政機關為送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6C2C06">
        <w:rPr>
          <w:rFonts w:ascii="標楷體" w:eastAsia="標楷體" w:hAnsi="標楷體" w:cs="Arial Unicode MS" w:hint="eastAsia"/>
          <w:kern w:val="0"/>
          <w:sz w:val="28"/>
          <w:szCs w:val="28"/>
        </w:rPr>
        <w:t>達者，得將文書寄存於送達地之郵政機關。</w:t>
      </w:r>
      <w:r w:rsidR="00475A74">
        <w:rPr>
          <w:rFonts w:ascii="標楷體" w:eastAsia="標楷體" w:hAnsi="標楷體" w:cs="Arial Unicode MS" w:hint="eastAsia"/>
          <w:kern w:val="0"/>
          <w:sz w:val="28"/>
          <w:szCs w:val="28"/>
        </w:rPr>
        <w:t>」、</w:t>
      </w:r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法務部93年4月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13日法律字第0930014628號函釋略</w:t>
      </w:r>
      <w:proofErr w:type="gramStart"/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以</w:t>
      </w:r>
      <w:proofErr w:type="gramEnd"/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：「按行政機關或郵政機關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依行政程序法第74條第1項規定為送達者，如於應受送達處所確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已完成文書寄存於送達地之地方自治、警察機關或郵政機關</w:t>
      </w:r>
      <w:proofErr w:type="gramStart"/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（</w:t>
      </w:r>
      <w:proofErr w:type="gramEnd"/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限郵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proofErr w:type="gramStart"/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務</w:t>
      </w:r>
      <w:proofErr w:type="gramEnd"/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人員送達適用），…無論應受送達人實際上於何時受領文書，均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以寄存之日視為收受送達之日期，而發生送達效力。」</w:t>
      </w:r>
      <w:r w:rsidR="00475A74">
        <w:rPr>
          <w:rFonts w:ascii="標楷體" w:eastAsia="標楷體" w:hAnsi="標楷體" w:cs="Arial Unicode MS" w:hint="eastAsia"/>
          <w:kern w:val="0"/>
          <w:sz w:val="28"/>
          <w:szCs w:val="28"/>
        </w:rPr>
        <w:t>、</w:t>
      </w:r>
      <w:r w:rsidR="00475A74" w:rsidRPr="00F6640C">
        <w:rPr>
          <w:rFonts w:ascii="標楷體" w:eastAsia="標楷體" w:hAnsi="標楷體" w:cs="Arial Unicode MS" w:hint="eastAsia"/>
          <w:kern w:val="0"/>
          <w:sz w:val="28"/>
          <w:szCs w:val="28"/>
        </w:rPr>
        <w:t>最高行政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lastRenderedPageBreak/>
        <w:t xml:space="preserve">    </w:t>
      </w:r>
      <w:r w:rsidR="00475A74" w:rsidRPr="00F6640C">
        <w:rPr>
          <w:rFonts w:ascii="標楷體" w:eastAsia="標楷體" w:hAnsi="標楷體" w:cs="Arial Unicode MS" w:hint="eastAsia"/>
          <w:kern w:val="0"/>
          <w:sz w:val="28"/>
          <w:szCs w:val="28"/>
        </w:rPr>
        <w:t>法院</w:t>
      </w:r>
      <w:proofErr w:type="gramStart"/>
      <w:r w:rsidR="00475A74" w:rsidRPr="00F6640C">
        <w:rPr>
          <w:rFonts w:ascii="標楷體" w:eastAsia="標楷體" w:hAnsi="標楷體" w:cs="Arial Unicode MS" w:hint="eastAsia"/>
          <w:kern w:val="0"/>
          <w:sz w:val="28"/>
          <w:szCs w:val="28"/>
        </w:rPr>
        <w:t>97年度裁字第115號</w:t>
      </w:r>
      <w:proofErr w:type="gramEnd"/>
      <w:r w:rsidR="00475A74" w:rsidRPr="00F6640C">
        <w:rPr>
          <w:rFonts w:ascii="標楷體" w:eastAsia="標楷體" w:hAnsi="標楷體" w:cs="Arial Unicode MS" w:hint="eastAsia"/>
          <w:kern w:val="0"/>
          <w:sz w:val="28"/>
          <w:szCs w:val="28"/>
        </w:rPr>
        <w:t>裁定</w:t>
      </w:r>
      <w:r w:rsidR="00475A74">
        <w:rPr>
          <w:rFonts w:ascii="標楷體" w:eastAsia="標楷體" w:hAnsi="標楷體" w:cs="Arial Unicode MS" w:hint="eastAsia"/>
          <w:kern w:val="0"/>
          <w:sz w:val="28"/>
          <w:szCs w:val="28"/>
        </w:rPr>
        <w:t>意</w:t>
      </w:r>
      <w:r w:rsidR="00475A74" w:rsidRPr="00F6640C">
        <w:rPr>
          <w:rFonts w:ascii="標楷體" w:eastAsia="標楷體" w:hAnsi="標楷體" w:cs="Arial Unicode MS" w:hint="eastAsia"/>
          <w:kern w:val="0"/>
          <w:sz w:val="28"/>
          <w:szCs w:val="28"/>
        </w:rPr>
        <w:t>旨略以：「行政程序法上之文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F6640C">
        <w:rPr>
          <w:rFonts w:ascii="標楷體" w:eastAsia="標楷體" w:hAnsi="標楷體" w:cs="Arial Unicode MS" w:hint="eastAsia"/>
          <w:kern w:val="0"/>
          <w:sz w:val="28"/>
          <w:szCs w:val="28"/>
        </w:rPr>
        <w:t>書，於合法寄存於送達地之地方自治或警察機關、抑或郵政機關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F6640C">
        <w:rPr>
          <w:rFonts w:ascii="標楷體" w:eastAsia="標楷體" w:hAnsi="標楷體" w:cs="Arial Unicode MS" w:hint="eastAsia"/>
          <w:kern w:val="0"/>
          <w:sz w:val="28"/>
          <w:szCs w:val="28"/>
        </w:rPr>
        <w:t>時，即發生送達效力，並非以應受送達人前往上開機關領取文書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F6640C">
        <w:rPr>
          <w:rFonts w:ascii="標楷體" w:eastAsia="標楷體" w:hAnsi="標楷體" w:cs="Arial Unicode MS" w:hint="eastAsia"/>
          <w:kern w:val="0"/>
          <w:sz w:val="28"/>
          <w:szCs w:val="28"/>
        </w:rPr>
        <w:t>時，且非自寄存之日起，經10日後，始發生送達效力。」</w:t>
      </w:r>
      <w:r w:rsidR="00475A74">
        <w:rPr>
          <w:rFonts w:ascii="標楷體" w:eastAsia="標楷體" w:hAnsi="標楷體" w:cs="Arial Unicode MS" w:hint="eastAsia"/>
          <w:kern w:val="0"/>
          <w:sz w:val="28"/>
          <w:szCs w:val="28"/>
        </w:rPr>
        <w:t>、</w:t>
      </w:r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最高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行政法院</w:t>
      </w:r>
      <w:proofErr w:type="gramStart"/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109年度抗字第390</w:t>
      </w:r>
      <w:proofErr w:type="gramEnd"/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號裁定</w:t>
      </w:r>
      <w:r w:rsidR="00475A74">
        <w:rPr>
          <w:rFonts w:ascii="標楷體" w:eastAsia="標楷體" w:hAnsi="標楷體" w:cs="Arial Unicode MS" w:hint="eastAsia"/>
          <w:kern w:val="0"/>
          <w:sz w:val="28"/>
          <w:szCs w:val="28"/>
        </w:rPr>
        <w:t>意旨略以：「</w:t>
      </w:r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依行政程序法第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72條第1項、第73條第1項及第74條第1項、第2項規定，可知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僅須送達不能依同法第72條、第73條規定為之者，即得依同法第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74條寄存送達之方式以為送達，又該條文並無如訴願法第47條第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3項</w:t>
      </w:r>
      <w:proofErr w:type="gramStart"/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準</w:t>
      </w:r>
      <w:proofErr w:type="gramEnd"/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用行政訴訟法第73條第3項之規定，自係於寄存送達完畢之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時即發生送達效力，至於應受</w:t>
      </w:r>
      <w:proofErr w:type="gramStart"/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送達人究於</w:t>
      </w:r>
      <w:proofErr w:type="gramEnd"/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何時前往領取應受送達之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文書，抑或未前往領取該文書，於送達之</w:t>
      </w:r>
      <w:proofErr w:type="gramStart"/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效力均無影響</w:t>
      </w:r>
      <w:proofErr w:type="gramEnd"/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。</w:t>
      </w:r>
      <w:proofErr w:type="gramStart"/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惟</w:t>
      </w:r>
      <w:proofErr w:type="gramEnd"/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寄存送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達，除須將應送達之文書寄存送達地之地方自治機關或警察機關或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郵政機關外，並須製作送達通知書兩份，一份黏貼於應受送達人住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居所、事務所、營業所或其就業處所門首，另一份交由鄰居轉交或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置於該送達處所信箱或其他適當位置，</w:t>
      </w:r>
      <w:proofErr w:type="gramStart"/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俾</w:t>
      </w:r>
      <w:proofErr w:type="gramEnd"/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應受送達人知悉寄存之事</w:t>
      </w:r>
    </w:p>
    <w:p w:rsidR="00475A74" w:rsidRPr="004055AF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實，前往領取，缺</w:t>
      </w:r>
      <w:proofErr w:type="gramStart"/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一</w:t>
      </w:r>
      <w:proofErr w:type="gramEnd"/>
      <w:r w:rsidR="00475A74" w:rsidRPr="00767FC8">
        <w:rPr>
          <w:rFonts w:ascii="標楷體" w:eastAsia="標楷體" w:hAnsi="標楷體" w:cs="Arial Unicode MS" w:hint="eastAsia"/>
          <w:kern w:val="0"/>
          <w:sz w:val="28"/>
          <w:szCs w:val="28"/>
        </w:rPr>
        <w:t>均不能謂為合法之送達。</w:t>
      </w:r>
      <w:r w:rsidR="00475A74">
        <w:rPr>
          <w:rFonts w:ascii="標楷體" w:eastAsia="標楷體" w:hAnsi="標楷體" w:cs="Arial Unicode MS" w:hint="eastAsia"/>
          <w:kern w:val="0"/>
          <w:sz w:val="28"/>
          <w:szCs w:val="28"/>
        </w:rPr>
        <w:t>」。</w:t>
      </w:r>
    </w:p>
    <w:p w:rsidR="00475A74" w:rsidRDefault="00475A74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 w:rsidRPr="004055AF">
        <w:rPr>
          <w:rFonts w:ascii="標楷體" w:eastAsia="標楷體" w:hAnsi="標楷體" w:cs="Arial Unicode MS" w:hint="eastAsia"/>
          <w:kern w:val="0"/>
          <w:sz w:val="28"/>
          <w:szCs w:val="28"/>
        </w:rPr>
        <w:t>二、查</w:t>
      </w:r>
      <w:r>
        <w:rPr>
          <w:rFonts w:ascii="標楷體" w:eastAsia="標楷體" w:hAnsi="標楷體" w:cs="Arial Unicode MS" w:hint="eastAsia"/>
          <w:kern w:val="0"/>
          <w:sz w:val="28"/>
          <w:szCs w:val="28"/>
        </w:rPr>
        <w:t>本件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109</w:t>
      </w:r>
      <w:r w:rsidRPr="00543B62">
        <w:rPr>
          <w:rFonts w:ascii="標楷體" w:eastAsia="標楷體" w:hAnsi="標楷體" w:cs="Arial Unicode MS" w:hint="eastAsia"/>
          <w:kern w:val="0"/>
          <w:sz w:val="28"/>
          <w:szCs w:val="28"/>
        </w:rPr>
        <w:t>年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9</w:t>
      </w:r>
      <w:r w:rsidRPr="00543B62">
        <w:rPr>
          <w:rFonts w:ascii="標楷體" w:eastAsia="標楷體" w:hAnsi="標楷體" w:cs="Arial Unicode MS" w:hint="eastAsia"/>
          <w:kern w:val="0"/>
          <w:sz w:val="28"/>
          <w:szCs w:val="28"/>
        </w:rPr>
        <w:t>月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4</w:t>
      </w:r>
      <w:r w:rsidRPr="00543B62">
        <w:rPr>
          <w:rFonts w:ascii="標楷體" w:eastAsia="標楷體" w:hAnsi="標楷體" w:cs="Arial Unicode MS" w:hint="eastAsia"/>
          <w:kern w:val="0"/>
          <w:sz w:val="28"/>
          <w:szCs w:val="28"/>
        </w:rPr>
        <w:t>日環衛字第1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090056995</w:t>
      </w:r>
      <w:r w:rsidRPr="000A378C">
        <w:rPr>
          <w:rFonts w:ascii="標楷體" w:eastAsia="標楷體" w:hAnsi="標楷體" w:cs="Arial Unicode MS" w:hint="eastAsia"/>
          <w:kern w:val="0"/>
          <w:sz w:val="28"/>
          <w:szCs w:val="28"/>
        </w:rPr>
        <w:t>號</w:t>
      </w:r>
      <w:r w:rsidRPr="003C6A7F">
        <w:rPr>
          <w:rFonts w:ascii="標楷體" w:eastAsia="標楷體" w:hAnsi="標楷體" w:cs="Arial Unicode MS" w:hint="eastAsia"/>
          <w:kern w:val="0"/>
          <w:sz w:val="28"/>
          <w:szCs w:val="28"/>
        </w:rPr>
        <w:t>裁處書</w:t>
      </w:r>
      <w:r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於1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09</w:t>
      </w:r>
      <w:r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年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9</w:t>
      </w:r>
    </w:p>
    <w:p w:rsidR="00905471" w:rsidRDefault="00475A74" w:rsidP="00820C9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月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10</w:t>
      </w:r>
      <w:r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日送達至訴願人戶籍地</w:t>
      </w:r>
      <w:proofErr w:type="gramStart"/>
      <w:r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（</w:t>
      </w:r>
      <w:proofErr w:type="gramEnd"/>
      <w:r w:rsidR="00820C9B" w:rsidRPr="00820C9B">
        <w:rPr>
          <w:rFonts w:ascii="標楷體" w:eastAsia="標楷體" w:hAnsi="標楷體" w:cs="Arial Unicode MS" w:hint="eastAsia"/>
          <w:kern w:val="0"/>
          <w:sz w:val="28"/>
          <w:szCs w:val="28"/>
        </w:rPr>
        <w:t>苗栗縣</w:t>
      </w:r>
      <w:r w:rsidR="006D682F">
        <w:rPr>
          <w:rFonts w:ascii="標楷體" w:eastAsia="標楷體" w:hAnsi="標楷體" w:cs="Arial Unicode MS" w:hint="eastAsia"/>
          <w:kern w:val="0"/>
          <w:sz w:val="28"/>
          <w:szCs w:val="28"/>
        </w:rPr>
        <w:t>○○</w:t>
      </w:r>
      <w:r w:rsidR="00820C9B" w:rsidRPr="00820C9B">
        <w:rPr>
          <w:rFonts w:ascii="標楷體" w:eastAsia="標楷體" w:hAnsi="標楷體" w:cs="Arial Unicode MS" w:hint="eastAsia"/>
          <w:kern w:val="0"/>
          <w:sz w:val="28"/>
          <w:szCs w:val="28"/>
        </w:rPr>
        <w:t>市</w:t>
      </w:r>
      <w:r w:rsidR="006D682F">
        <w:rPr>
          <w:rFonts w:ascii="標楷體" w:eastAsia="標楷體" w:hAnsi="標楷體" w:cs="Arial Unicode MS" w:hint="eastAsia"/>
          <w:kern w:val="0"/>
          <w:sz w:val="28"/>
          <w:szCs w:val="28"/>
        </w:rPr>
        <w:t>○○</w:t>
      </w:r>
      <w:r w:rsidR="00820C9B" w:rsidRPr="00820C9B">
        <w:rPr>
          <w:rFonts w:ascii="標楷體" w:eastAsia="標楷體" w:hAnsi="標楷體" w:cs="Arial Unicode MS" w:hint="eastAsia"/>
          <w:kern w:val="0"/>
          <w:sz w:val="28"/>
          <w:szCs w:val="28"/>
        </w:rPr>
        <w:t>里</w:t>
      </w:r>
      <w:r w:rsidR="006D682F">
        <w:rPr>
          <w:rFonts w:ascii="標楷體" w:eastAsia="標楷體" w:hAnsi="標楷體" w:cs="Arial Unicode MS" w:hint="eastAsia"/>
          <w:kern w:val="0"/>
          <w:sz w:val="28"/>
          <w:szCs w:val="28"/>
        </w:rPr>
        <w:t>○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鄰</w:t>
      </w:r>
      <w:r w:rsidR="006D682F">
        <w:rPr>
          <w:rFonts w:ascii="標楷體" w:eastAsia="標楷體" w:hAnsi="標楷體" w:cs="Arial Unicode MS" w:hint="eastAsia"/>
          <w:kern w:val="0"/>
          <w:sz w:val="28"/>
          <w:szCs w:val="28"/>
        </w:rPr>
        <w:t>○○</w:t>
      </w:r>
      <w:r w:rsidR="00820C9B" w:rsidRPr="00820C9B">
        <w:rPr>
          <w:rFonts w:ascii="標楷體" w:eastAsia="標楷體" w:hAnsi="標楷體" w:cs="Arial Unicode MS" w:hint="eastAsia"/>
          <w:kern w:val="0"/>
          <w:sz w:val="28"/>
          <w:szCs w:val="28"/>
        </w:rPr>
        <w:t>路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6D682F">
        <w:rPr>
          <w:rFonts w:ascii="標楷體" w:eastAsia="標楷體" w:hAnsi="標楷體" w:cs="Arial Unicode MS" w:hint="eastAsia"/>
          <w:kern w:val="0"/>
          <w:sz w:val="28"/>
          <w:szCs w:val="28"/>
        </w:rPr>
        <w:t>○○</w:t>
      </w:r>
      <w:r w:rsidR="00820C9B" w:rsidRPr="00820C9B">
        <w:rPr>
          <w:rFonts w:ascii="標楷體" w:eastAsia="標楷體" w:hAnsi="標楷體" w:cs="Arial Unicode MS" w:hint="eastAsia"/>
          <w:kern w:val="0"/>
          <w:sz w:val="28"/>
          <w:szCs w:val="28"/>
        </w:rPr>
        <w:t>巷</w:t>
      </w:r>
      <w:r w:rsidR="006D682F">
        <w:rPr>
          <w:rFonts w:ascii="標楷體" w:eastAsia="標楷體" w:hAnsi="標楷體" w:cs="Arial Unicode MS" w:hint="eastAsia"/>
          <w:kern w:val="0"/>
          <w:sz w:val="28"/>
          <w:szCs w:val="28"/>
        </w:rPr>
        <w:t>○</w:t>
      </w:r>
      <w:r w:rsidR="00820C9B" w:rsidRPr="00820C9B">
        <w:rPr>
          <w:rFonts w:ascii="標楷體" w:eastAsia="標楷體" w:hAnsi="標楷體" w:cs="Arial Unicode MS" w:hint="eastAsia"/>
          <w:kern w:val="0"/>
          <w:sz w:val="28"/>
          <w:szCs w:val="28"/>
        </w:rPr>
        <w:t>弄</w:t>
      </w:r>
      <w:r w:rsidR="006D682F">
        <w:rPr>
          <w:rFonts w:ascii="標楷體" w:eastAsia="標楷體" w:hAnsi="標楷體" w:cs="Arial Unicode MS" w:hint="eastAsia"/>
          <w:kern w:val="0"/>
          <w:sz w:val="28"/>
          <w:szCs w:val="28"/>
        </w:rPr>
        <w:t>○</w:t>
      </w:r>
      <w:r w:rsidR="00820C9B" w:rsidRPr="00820C9B">
        <w:rPr>
          <w:rFonts w:ascii="標楷體" w:eastAsia="標楷體" w:hAnsi="標楷體" w:cs="Arial Unicode MS" w:hint="eastAsia"/>
          <w:kern w:val="0"/>
          <w:sz w:val="28"/>
          <w:szCs w:val="28"/>
        </w:rPr>
        <w:t>號</w:t>
      </w:r>
      <w:proofErr w:type="gramStart"/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）</w:t>
      </w:r>
      <w:proofErr w:type="gramEnd"/>
      <w:r w:rsidR="00475A74">
        <w:rPr>
          <w:rFonts w:ascii="標楷體" w:eastAsia="標楷體" w:hAnsi="標楷體" w:cs="Arial Unicode MS" w:hint="eastAsia"/>
          <w:kern w:val="0"/>
          <w:sz w:val="28"/>
          <w:szCs w:val="28"/>
        </w:rPr>
        <w:t>時，</w:t>
      </w:r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郵</w:t>
      </w:r>
      <w:proofErr w:type="gramStart"/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務</w:t>
      </w:r>
      <w:proofErr w:type="gramEnd"/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人員因未獲會晤訴願人本人，亦無受</w:t>
      </w:r>
    </w:p>
    <w:p w:rsidR="00905471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領文書之同居人、受雇人或應送達處所之接收郵件人員，乃製作送</w:t>
      </w:r>
    </w:p>
    <w:p w:rsidR="00EC3F80" w:rsidRDefault="00905471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達通知書2份，1份黏貼於送達處所之門首，另1份置於送達處所</w:t>
      </w:r>
    </w:p>
    <w:p w:rsidR="00EC3F80" w:rsidRDefault="00EC3F80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信箱，</w:t>
      </w:r>
      <w:proofErr w:type="gramStart"/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並將系爭</w:t>
      </w:r>
      <w:proofErr w:type="gramEnd"/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處分書寄存於送達地之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頭份</w:t>
      </w:r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郵局，揆諸前揭行政程</w:t>
      </w:r>
    </w:p>
    <w:p w:rsidR="00EC3F80" w:rsidRDefault="00EC3F80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proofErr w:type="gramStart"/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序法第74條</w:t>
      </w:r>
      <w:proofErr w:type="gramEnd"/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第1項、第2項規定及法務部函釋，無論應受送達人</w:t>
      </w:r>
    </w:p>
    <w:p w:rsidR="00EC3F80" w:rsidRDefault="00EC3F80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實際上於何時受領文書，</w:t>
      </w:r>
      <w:proofErr w:type="gramStart"/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均以寄存</w:t>
      </w:r>
      <w:proofErr w:type="gramEnd"/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之日（即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109</w:t>
      </w:r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年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9</w:t>
      </w:r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月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10</w:t>
      </w:r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日）視</w:t>
      </w:r>
    </w:p>
    <w:p w:rsidR="00543D35" w:rsidRDefault="00EC3F80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1B36F9">
        <w:rPr>
          <w:rFonts w:ascii="標楷體" w:eastAsia="標楷體" w:hAnsi="標楷體" w:cs="Arial Unicode MS" w:hint="eastAsia"/>
          <w:kern w:val="0"/>
          <w:sz w:val="28"/>
          <w:szCs w:val="28"/>
        </w:rPr>
        <w:t>為收受送達之日期，而發生送達效力。</w:t>
      </w:r>
      <w:r w:rsidR="00475A74">
        <w:rPr>
          <w:rFonts w:ascii="標楷體" w:eastAsia="標楷體" w:hAnsi="標楷體" w:cs="Arial Unicode MS" w:hint="eastAsia"/>
          <w:kern w:val="0"/>
          <w:sz w:val="28"/>
          <w:szCs w:val="28"/>
        </w:rPr>
        <w:t>亦即</w:t>
      </w:r>
      <w:r w:rsidR="00543D35">
        <w:rPr>
          <w:rFonts w:ascii="標楷體" w:eastAsia="標楷體" w:hAnsi="標楷體" w:cs="Arial Unicode MS" w:hint="eastAsia"/>
          <w:kern w:val="0"/>
          <w:sz w:val="28"/>
          <w:szCs w:val="28"/>
        </w:rPr>
        <w:t>行</w:t>
      </w:r>
      <w:r w:rsidR="00475A74" w:rsidRPr="00211022">
        <w:rPr>
          <w:rFonts w:ascii="標楷體" w:eastAsia="標楷體" w:hAnsi="標楷體" w:cs="Arial Unicode MS" w:hint="eastAsia"/>
          <w:kern w:val="0"/>
          <w:sz w:val="28"/>
          <w:szCs w:val="28"/>
        </w:rPr>
        <w:t>政程序法上之文書，</w:t>
      </w:r>
    </w:p>
    <w:p w:rsidR="00543D35" w:rsidRDefault="00543D35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211022">
        <w:rPr>
          <w:rFonts w:ascii="標楷體" w:eastAsia="標楷體" w:hAnsi="標楷體" w:cs="Arial Unicode MS" w:hint="eastAsia"/>
          <w:kern w:val="0"/>
          <w:sz w:val="28"/>
          <w:szCs w:val="28"/>
        </w:rPr>
        <w:t>於合法寄存於送達地之地方自治或警察機關、抑或郵政機關時，即</w:t>
      </w:r>
    </w:p>
    <w:p w:rsidR="00543D35" w:rsidRDefault="00543D35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211022">
        <w:rPr>
          <w:rFonts w:ascii="標楷體" w:eastAsia="標楷體" w:hAnsi="標楷體" w:cs="Arial Unicode MS" w:hint="eastAsia"/>
          <w:kern w:val="0"/>
          <w:sz w:val="28"/>
          <w:szCs w:val="28"/>
        </w:rPr>
        <w:t>發生送達效力，並非以應受送達人前往上開機關領取文書時，始發</w:t>
      </w:r>
    </w:p>
    <w:p w:rsidR="00543D35" w:rsidRDefault="00543D35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211022">
        <w:rPr>
          <w:rFonts w:ascii="標楷體" w:eastAsia="標楷體" w:hAnsi="標楷體" w:cs="Arial Unicode MS" w:hint="eastAsia"/>
          <w:kern w:val="0"/>
          <w:sz w:val="28"/>
          <w:szCs w:val="28"/>
        </w:rPr>
        <w:t>生送達效力。</w:t>
      </w:r>
      <w:r w:rsidR="00475A74">
        <w:rPr>
          <w:rFonts w:ascii="標楷體" w:eastAsia="標楷體" w:hAnsi="標楷體" w:cs="Arial Unicode MS" w:hint="eastAsia"/>
          <w:kern w:val="0"/>
          <w:sz w:val="28"/>
          <w:szCs w:val="28"/>
        </w:rPr>
        <w:t>是本件</w:t>
      </w:r>
      <w:proofErr w:type="gramStart"/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核計其提起訴</w:t>
      </w:r>
      <w:proofErr w:type="gramEnd"/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願之30日法定</w:t>
      </w:r>
      <w:proofErr w:type="gramStart"/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期間</w:t>
      </w:r>
      <w:proofErr w:type="gramEnd"/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，應自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109</w:t>
      </w:r>
    </w:p>
    <w:p w:rsidR="00543D35" w:rsidRDefault="00543D35" w:rsidP="009054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年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9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月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11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日起算，</w:t>
      </w:r>
      <w:proofErr w:type="gramStart"/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因訴願</w:t>
      </w:r>
      <w:proofErr w:type="gramEnd"/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人設籍於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苗栗縣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，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無須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扣除在途期間，</w:t>
      </w:r>
    </w:p>
    <w:p w:rsidR="00543D35" w:rsidRDefault="00543D35" w:rsidP="009054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lastRenderedPageBreak/>
        <w:t xml:space="preserve">    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其訴願期間至1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09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年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10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月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10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日屆滿</w:t>
      </w:r>
      <w:r w:rsidR="00820C9B">
        <w:rPr>
          <w:rFonts w:ascii="標楷體" w:eastAsia="標楷體" w:hAnsi="標楷體" w:cs="Arial Unicode MS" w:hint="eastAsia"/>
          <w:kern w:val="0"/>
          <w:sz w:val="28"/>
          <w:szCs w:val="28"/>
        </w:rPr>
        <w:t>，惟</w:t>
      </w:r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是日為</w:t>
      </w:r>
      <w:proofErr w:type="gramStart"/>
      <w:r w:rsidR="00905471" w:rsidRPr="00905471">
        <w:rPr>
          <w:rFonts w:ascii="標楷體" w:eastAsia="標楷體" w:hAnsi="標楷體" w:cs="Arial Unicode MS" w:hint="eastAsia"/>
          <w:kern w:val="0"/>
          <w:sz w:val="28"/>
          <w:szCs w:val="28"/>
        </w:rPr>
        <w:t>為</w:t>
      </w:r>
      <w:proofErr w:type="gramEnd"/>
      <w:r w:rsidR="00905471" w:rsidRPr="00905471">
        <w:rPr>
          <w:rFonts w:ascii="標楷體" w:eastAsia="標楷體" w:hAnsi="標楷體" w:cs="Arial Unicode MS" w:hint="eastAsia"/>
          <w:kern w:val="0"/>
          <w:sz w:val="28"/>
          <w:szCs w:val="28"/>
        </w:rPr>
        <w:t>星期六者，</w:t>
      </w:r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是</w:t>
      </w:r>
      <w:r w:rsidR="00905471" w:rsidRPr="00905471">
        <w:rPr>
          <w:rFonts w:ascii="標楷體" w:eastAsia="標楷體" w:hAnsi="標楷體" w:cs="Arial Unicode MS" w:hint="eastAsia"/>
          <w:kern w:val="0"/>
          <w:sz w:val="28"/>
          <w:szCs w:val="28"/>
        </w:rPr>
        <w:t>以</w:t>
      </w:r>
    </w:p>
    <w:p w:rsidR="00543D35" w:rsidRDefault="00543D35" w:rsidP="009054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905471" w:rsidRPr="00905471">
        <w:rPr>
          <w:rFonts w:ascii="標楷體" w:eastAsia="標楷體" w:hAnsi="標楷體" w:cs="Arial Unicode MS" w:hint="eastAsia"/>
          <w:kern w:val="0"/>
          <w:sz w:val="28"/>
          <w:szCs w:val="28"/>
        </w:rPr>
        <w:t>其次星期一</w:t>
      </w:r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（109年10月12日）</w:t>
      </w:r>
      <w:r w:rsidR="00905471" w:rsidRPr="00905471">
        <w:rPr>
          <w:rFonts w:ascii="標楷體" w:eastAsia="標楷體" w:hAnsi="標楷體" w:cs="Arial Unicode MS" w:hint="eastAsia"/>
          <w:kern w:val="0"/>
          <w:sz w:val="28"/>
          <w:szCs w:val="28"/>
        </w:rPr>
        <w:t>上午為期間末日</w:t>
      </w:r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，</w:t>
      </w:r>
      <w:proofErr w:type="gramStart"/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故訴願</w:t>
      </w:r>
      <w:proofErr w:type="gramEnd"/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人</w:t>
      </w:r>
      <w:r w:rsidR="00DD6AE5">
        <w:rPr>
          <w:rFonts w:ascii="標楷體" w:eastAsia="標楷體" w:hAnsi="標楷體" w:cs="Arial Unicode MS" w:hint="eastAsia"/>
          <w:kern w:val="0"/>
          <w:sz w:val="28"/>
          <w:szCs w:val="28"/>
        </w:rPr>
        <w:t>最</w:t>
      </w:r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遲</w:t>
      </w:r>
    </w:p>
    <w:p w:rsidR="00543D35" w:rsidRDefault="00543D35" w:rsidP="009054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應於109年10月12日上午前提起訴願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。</w:t>
      </w:r>
      <w:proofErr w:type="gramStart"/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然本件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訴</w:t>
      </w:r>
      <w:proofErr w:type="gramEnd"/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願人遲至11</w:t>
      </w:r>
      <w:r w:rsidR="00475A74">
        <w:rPr>
          <w:rFonts w:ascii="標楷體" w:eastAsia="標楷體" w:hAnsi="標楷體" w:cs="Arial Unicode MS" w:hint="eastAsia"/>
          <w:kern w:val="0"/>
          <w:sz w:val="28"/>
          <w:szCs w:val="28"/>
        </w:rPr>
        <w:t>1</w:t>
      </w:r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年</w:t>
      </w:r>
    </w:p>
    <w:p w:rsidR="00543D35" w:rsidRDefault="00543D35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9月13日始向原處分</w:t>
      </w:r>
      <w:proofErr w:type="gramStart"/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機關就系爭</w:t>
      </w:r>
      <w:proofErr w:type="gramEnd"/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處分書</w:t>
      </w:r>
      <w:r w:rsidR="00DD6AE5">
        <w:rPr>
          <w:rFonts w:ascii="標楷體" w:eastAsia="標楷體" w:hAnsi="標楷體" w:cs="Arial Unicode MS" w:hint="eastAsia"/>
          <w:kern w:val="0"/>
          <w:sz w:val="28"/>
          <w:szCs w:val="28"/>
        </w:rPr>
        <w:t>以書面</w:t>
      </w:r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表示不服之意思，</w:t>
      </w:r>
      <w:r w:rsidR="00EC3F80">
        <w:rPr>
          <w:rFonts w:ascii="標楷體" w:eastAsia="標楷體" w:hAnsi="標楷體" w:cs="Arial Unicode MS" w:hint="eastAsia"/>
          <w:kern w:val="0"/>
          <w:sz w:val="28"/>
          <w:szCs w:val="28"/>
        </w:rPr>
        <w:t>並</w:t>
      </w:r>
    </w:p>
    <w:p w:rsidR="00543D35" w:rsidRDefault="00543D35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於111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年</w:t>
      </w:r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9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月</w:t>
      </w:r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20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日始</w:t>
      </w:r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向原處分機關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提</w:t>
      </w:r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出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訴願</w:t>
      </w:r>
      <w:r w:rsidR="00905471">
        <w:rPr>
          <w:rFonts w:ascii="標楷體" w:eastAsia="標楷體" w:hAnsi="標楷體" w:cs="Arial Unicode MS" w:hint="eastAsia"/>
          <w:kern w:val="0"/>
          <w:sz w:val="28"/>
          <w:szCs w:val="28"/>
        </w:rPr>
        <w:t>書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，</w:t>
      </w:r>
      <w:r w:rsidR="00475A74" w:rsidRPr="00A74966">
        <w:rPr>
          <w:rFonts w:ascii="標楷體" w:eastAsia="標楷體" w:hAnsi="標楷體" w:cs="Arial Unicode MS" w:hint="eastAsia"/>
          <w:kern w:val="0"/>
          <w:sz w:val="28"/>
          <w:szCs w:val="28"/>
        </w:rPr>
        <w:t>此有</w:t>
      </w:r>
      <w:proofErr w:type="gramStart"/>
      <w:r w:rsidR="00EC3F80">
        <w:rPr>
          <w:rFonts w:ascii="標楷體" w:eastAsia="標楷體" w:hAnsi="標楷體" w:cs="Arial Unicode MS" w:hint="eastAsia"/>
          <w:kern w:val="0"/>
          <w:sz w:val="28"/>
          <w:szCs w:val="28"/>
        </w:rPr>
        <w:t>有</w:t>
      </w:r>
      <w:proofErr w:type="gramEnd"/>
      <w:r w:rsidR="00DD6AE5">
        <w:rPr>
          <w:rFonts w:ascii="標楷體" w:eastAsia="標楷體" w:hAnsi="標楷體" w:cs="Arial Unicode MS" w:hint="eastAsia"/>
          <w:kern w:val="0"/>
          <w:sz w:val="28"/>
          <w:szCs w:val="28"/>
        </w:rPr>
        <w:t>黏貼於上</w:t>
      </w:r>
    </w:p>
    <w:p w:rsidR="00543D35" w:rsidRDefault="00543D35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DD6AE5">
        <w:rPr>
          <w:rFonts w:ascii="標楷體" w:eastAsia="標楷體" w:hAnsi="標楷體" w:cs="Arial Unicode MS" w:hint="eastAsia"/>
          <w:kern w:val="0"/>
          <w:sz w:val="28"/>
          <w:szCs w:val="28"/>
        </w:rPr>
        <w:t>開文書及訴願書之</w:t>
      </w:r>
      <w:r w:rsidR="00475A74" w:rsidRPr="00A74966">
        <w:rPr>
          <w:rFonts w:ascii="標楷體" w:eastAsia="標楷體" w:hAnsi="標楷體" w:cs="Arial Unicode MS" w:hint="eastAsia"/>
          <w:kern w:val="0"/>
          <w:sz w:val="28"/>
          <w:szCs w:val="28"/>
        </w:rPr>
        <w:t>原處分機關收文條碼所載日期</w:t>
      </w:r>
      <w:proofErr w:type="gramStart"/>
      <w:r w:rsidR="00475A74" w:rsidRPr="00A74966">
        <w:rPr>
          <w:rFonts w:ascii="標楷體" w:eastAsia="標楷體" w:hAnsi="標楷體" w:cs="Arial Unicode MS" w:hint="eastAsia"/>
          <w:kern w:val="0"/>
          <w:sz w:val="28"/>
          <w:szCs w:val="28"/>
        </w:rPr>
        <w:t>附卷可考</w:t>
      </w:r>
      <w:proofErr w:type="gramEnd"/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，是其訴</w:t>
      </w:r>
    </w:p>
    <w:p w:rsidR="00543D35" w:rsidRDefault="00543D35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願之</w:t>
      </w:r>
      <w:proofErr w:type="gramStart"/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提起</w:t>
      </w:r>
      <w:r w:rsidR="00EC3F80">
        <w:rPr>
          <w:rFonts w:ascii="標楷體" w:eastAsia="標楷體" w:hAnsi="標楷體" w:cs="Arial Unicode MS" w:hint="eastAsia"/>
          <w:kern w:val="0"/>
          <w:sz w:val="28"/>
          <w:szCs w:val="28"/>
        </w:rPr>
        <w:t>均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已逾越</w:t>
      </w:r>
      <w:proofErr w:type="gramEnd"/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30日之法定不變期間。</w:t>
      </w:r>
      <w:proofErr w:type="gramStart"/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揆諸首</w:t>
      </w:r>
      <w:proofErr w:type="gramEnd"/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揭條文規定，原</w:t>
      </w:r>
    </w:p>
    <w:p w:rsidR="00543D35" w:rsidRDefault="00543D35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CE37D4">
        <w:rPr>
          <w:rFonts w:ascii="標楷體" w:eastAsia="標楷體" w:hAnsi="標楷體" w:cs="Arial Unicode MS" w:hint="eastAsia"/>
          <w:kern w:val="0"/>
          <w:sz w:val="28"/>
          <w:szCs w:val="28"/>
        </w:rPr>
        <w:t>處分業已確定，訴願人逾法定期間提起訴願，自非法之所許。</w:t>
      </w:r>
      <w:r w:rsidR="00475A74" w:rsidRPr="003C6A7F">
        <w:rPr>
          <w:rFonts w:ascii="標楷體" w:eastAsia="標楷體" w:hAnsi="標楷體" w:cs="Arial Unicode MS" w:hint="eastAsia"/>
          <w:kern w:val="0"/>
          <w:sz w:val="28"/>
          <w:szCs w:val="28"/>
        </w:rPr>
        <w:t>本件</w:t>
      </w:r>
    </w:p>
    <w:p w:rsidR="00475A74" w:rsidRPr="004055AF" w:rsidRDefault="00543D35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</w:t>
      </w:r>
      <w:r w:rsidR="00475A74" w:rsidRPr="003C6A7F">
        <w:rPr>
          <w:rFonts w:ascii="標楷體" w:eastAsia="標楷體" w:hAnsi="標楷體" w:cs="Arial Unicode MS" w:hint="eastAsia"/>
          <w:kern w:val="0"/>
          <w:sz w:val="28"/>
          <w:szCs w:val="28"/>
        </w:rPr>
        <w:t>訴願為程序不合，自不應受理。</w:t>
      </w:r>
    </w:p>
    <w:p w:rsidR="00475A74" w:rsidRPr="004055AF" w:rsidRDefault="00475A74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 w:rsidRPr="004055AF">
        <w:rPr>
          <w:rFonts w:ascii="標楷體" w:eastAsia="標楷體" w:hAnsi="標楷體" w:cs="Arial Unicode MS" w:hint="eastAsia"/>
          <w:kern w:val="0"/>
          <w:sz w:val="28"/>
          <w:szCs w:val="28"/>
        </w:rPr>
        <w:t>三、綜</w:t>
      </w:r>
      <w:proofErr w:type="gramStart"/>
      <w:r w:rsidRPr="004055AF">
        <w:rPr>
          <w:rFonts w:ascii="標楷體" w:eastAsia="標楷體" w:hAnsi="標楷體" w:cs="Arial Unicode MS" w:hint="eastAsia"/>
          <w:kern w:val="0"/>
          <w:sz w:val="28"/>
          <w:szCs w:val="28"/>
        </w:rPr>
        <w:t>上論結</w:t>
      </w:r>
      <w:proofErr w:type="gramEnd"/>
      <w:r w:rsidRPr="004055AF">
        <w:rPr>
          <w:rFonts w:ascii="標楷體" w:eastAsia="標楷體" w:hAnsi="標楷體" w:cs="Arial Unicode MS" w:hint="eastAsia"/>
          <w:kern w:val="0"/>
          <w:sz w:val="28"/>
          <w:szCs w:val="28"/>
        </w:rPr>
        <w:t>，</w:t>
      </w:r>
      <w:proofErr w:type="gramStart"/>
      <w:r w:rsidRPr="004055AF">
        <w:rPr>
          <w:rFonts w:ascii="標楷體" w:eastAsia="標楷體" w:hAnsi="標楷體" w:cs="Arial Unicode MS" w:hint="eastAsia"/>
          <w:kern w:val="0"/>
          <w:sz w:val="28"/>
          <w:szCs w:val="28"/>
        </w:rPr>
        <w:t>本件訴</w:t>
      </w:r>
      <w:proofErr w:type="gramEnd"/>
      <w:r w:rsidRPr="004055AF">
        <w:rPr>
          <w:rFonts w:ascii="標楷體" w:eastAsia="標楷體" w:hAnsi="標楷體" w:cs="Arial Unicode MS" w:hint="eastAsia"/>
          <w:kern w:val="0"/>
          <w:sz w:val="28"/>
          <w:szCs w:val="28"/>
        </w:rPr>
        <w:t>願為程序不合，本府不予受理，爰依訴願法第77</w:t>
      </w:r>
    </w:p>
    <w:p w:rsidR="00475A74" w:rsidRPr="004055AF" w:rsidRDefault="00475A74" w:rsidP="00475A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8"/>
        </w:rPr>
      </w:pPr>
      <w:r w:rsidRPr="004055AF"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條第</w:t>
      </w:r>
      <w:r>
        <w:rPr>
          <w:rFonts w:ascii="標楷體" w:eastAsia="標楷體" w:hAnsi="標楷體" w:cs="Arial Unicode MS" w:hint="eastAsia"/>
          <w:kern w:val="0"/>
          <w:sz w:val="28"/>
          <w:szCs w:val="28"/>
        </w:rPr>
        <w:t>2</w:t>
      </w:r>
      <w:r w:rsidRPr="004055AF">
        <w:rPr>
          <w:rFonts w:ascii="標楷體" w:eastAsia="標楷體" w:hAnsi="標楷體" w:cs="Arial Unicode MS" w:hint="eastAsia"/>
          <w:kern w:val="0"/>
          <w:sz w:val="28"/>
          <w:szCs w:val="28"/>
        </w:rPr>
        <w:t>款規定，決定如主文。</w:t>
      </w:r>
    </w:p>
    <w:p w:rsidR="00C55455" w:rsidRPr="00C55455" w:rsidRDefault="00906556" w:rsidP="006D682F">
      <w:pPr>
        <w:spacing w:line="480" w:lineRule="exact"/>
        <w:rPr>
          <w:rFonts w:ascii="標楷體" w:eastAsia="標楷體" w:hAnsi="標楷體" w:cs="Times New Roman"/>
          <w:spacing w:val="10"/>
          <w:sz w:val="28"/>
          <w:szCs w:val="24"/>
        </w:rPr>
      </w:pPr>
      <w:r>
        <w:rPr>
          <w:rFonts w:ascii="標楷體" w:eastAsia="標楷體" w:hAnsi="標楷體" w:cs="Times New Roman" w:hint="eastAsia"/>
          <w:spacing w:val="10"/>
          <w:sz w:val="28"/>
          <w:szCs w:val="24"/>
        </w:rPr>
        <w:t xml:space="preserve">                  </w:t>
      </w:r>
      <w:r w:rsidR="00C55455" w:rsidRPr="00C55455">
        <w:rPr>
          <w:rFonts w:ascii="標楷體" w:eastAsia="標楷體" w:hAnsi="標楷體" w:cs="Times New Roman" w:hint="eastAsia"/>
          <w:spacing w:val="10"/>
          <w:sz w:val="28"/>
          <w:szCs w:val="24"/>
        </w:rPr>
        <w:t xml:space="preserve">             </w:t>
      </w:r>
    </w:p>
    <w:p w:rsidR="00C55455" w:rsidRPr="00C55455" w:rsidRDefault="00C55455" w:rsidP="00C55455">
      <w:pPr>
        <w:spacing w:line="480" w:lineRule="exact"/>
        <w:rPr>
          <w:rFonts w:ascii="標楷體" w:eastAsia="標楷體" w:hAnsi="標楷體" w:cs="Times New Roman"/>
          <w:spacing w:val="10"/>
          <w:sz w:val="28"/>
          <w:szCs w:val="24"/>
        </w:rPr>
      </w:pPr>
      <w:r w:rsidRPr="00C55455">
        <w:rPr>
          <w:rFonts w:ascii="標楷體" w:eastAsia="標楷體" w:hAnsi="標楷體" w:cs="Times New Roman" w:hint="eastAsia"/>
          <w:spacing w:val="10"/>
          <w:sz w:val="28"/>
          <w:szCs w:val="24"/>
        </w:rPr>
        <w:t xml:space="preserve">中   華   民   國     111     年  </w:t>
      </w:r>
      <w:r w:rsidRPr="00C55455">
        <w:rPr>
          <w:rFonts w:ascii="標楷體" w:eastAsia="標楷體" w:hAnsi="標楷體" w:cs="Times New Roman"/>
          <w:spacing w:val="10"/>
          <w:sz w:val="28"/>
          <w:szCs w:val="24"/>
        </w:rPr>
        <w:t xml:space="preserve"> </w:t>
      </w:r>
      <w:r w:rsidRPr="00C55455">
        <w:rPr>
          <w:rFonts w:ascii="標楷體" w:eastAsia="標楷體" w:hAnsi="標楷體" w:cs="Times New Roman" w:hint="eastAsia"/>
          <w:spacing w:val="10"/>
          <w:sz w:val="28"/>
          <w:szCs w:val="24"/>
        </w:rPr>
        <w:t xml:space="preserve"> </w:t>
      </w:r>
      <w:r w:rsidR="00C075F0">
        <w:rPr>
          <w:rFonts w:ascii="標楷體" w:eastAsia="標楷體" w:hAnsi="標楷體" w:cs="Times New Roman" w:hint="eastAsia"/>
          <w:spacing w:val="10"/>
          <w:sz w:val="28"/>
          <w:szCs w:val="24"/>
        </w:rPr>
        <w:t>12</w:t>
      </w:r>
      <w:r w:rsidRPr="00C55455">
        <w:rPr>
          <w:rFonts w:ascii="標楷體" w:eastAsia="標楷體" w:hAnsi="標楷體" w:cs="Times New Roman" w:hint="eastAsia"/>
          <w:spacing w:val="10"/>
          <w:sz w:val="28"/>
          <w:szCs w:val="24"/>
        </w:rPr>
        <w:t xml:space="preserve">     月 </w:t>
      </w:r>
      <w:r w:rsidRPr="00C55455">
        <w:rPr>
          <w:rFonts w:ascii="標楷體" w:eastAsia="標楷體" w:hAnsi="標楷體" w:cs="Times New Roman"/>
          <w:spacing w:val="10"/>
          <w:sz w:val="28"/>
          <w:szCs w:val="24"/>
        </w:rPr>
        <w:t xml:space="preserve"> </w:t>
      </w:r>
      <w:r w:rsidRPr="00C55455">
        <w:rPr>
          <w:rFonts w:ascii="標楷體" w:eastAsia="標楷體" w:hAnsi="標楷體" w:cs="Times New Roman" w:hint="eastAsia"/>
          <w:spacing w:val="10"/>
          <w:sz w:val="28"/>
          <w:szCs w:val="24"/>
        </w:rPr>
        <w:t xml:space="preserve">  </w:t>
      </w:r>
      <w:r w:rsidR="00C075F0">
        <w:rPr>
          <w:rFonts w:ascii="標楷體" w:eastAsia="標楷體" w:hAnsi="標楷體" w:cs="Times New Roman" w:hint="eastAsia"/>
          <w:spacing w:val="10"/>
          <w:sz w:val="28"/>
          <w:szCs w:val="24"/>
        </w:rPr>
        <w:t>15</w:t>
      </w:r>
      <w:r w:rsidRPr="00C55455">
        <w:rPr>
          <w:rFonts w:ascii="標楷體" w:eastAsia="標楷體" w:hAnsi="標楷體" w:cs="Times New Roman" w:hint="eastAsia"/>
          <w:spacing w:val="10"/>
          <w:sz w:val="28"/>
          <w:szCs w:val="24"/>
        </w:rPr>
        <w:t xml:space="preserve">   日</w:t>
      </w:r>
    </w:p>
    <w:p w:rsidR="00C55455" w:rsidRPr="00C55455" w:rsidRDefault="00C55455" w:rsidP="00C55455">
      <w:pPr>
        <w:spacing w:line="480" w:lineRule="exact"/>
        <w:rPr>
          <w:rFonts w:ascii="標楷體" w:eastAsia="標楷體" w:hAnsi="標楷體" w:cs="Times New Roman"/>
          <w:spacing w:val="10"/>
          <w:sz w:val="28"/>
          <w:szCs w:val="24"/>
        </w:rPr>
      </w:pPr>
      <w:bookmarkStart w:id="1" w:name="_GoBack"/>
      <w:bookmarkEnd w:id="1"/>
    </w:p>
    <w:sectPr w:rsidR="00C55455" w:rsidRPr="00C55455">
      <w:footerReference w:type="even" r:id="rId7"/>
      <w:footerReference w:type="default" r:id="rId8"/>
      <w:pgSz w:w="11907" w:h="16840" w:code="9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A17" w:rsidRDefault="00720A17">
      <w:r>
        <w:separator/>
      </w:r>
    </w:p>
  </w:endnote>
  <w:endnote w:type="continuationSeparator" w:id="0">
    <w:p w:rsidR="00720A17" w:rsidRDefault="0072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3ED" w:rsidRDefault="00C55455">
    <w:pPr>
      <w:pStyle w:val="a4"/>
      <w:framePr w:w="1440" w:hSpace="567" w:wrap="around" w:vAnchor="page" w:hAnchor="margin" w:xAlign="right" w:y="-20"/>
      <w:textDirection w:val="btL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</w:t>
    </w:r>
    <w:r>
      <w:rPr>
        <w:rStyle w:val="a3"/>
      </w:rPr>
      <w:fldChar w:fldCharType="end"/>
    </w:r>
  </w:p>
  <w:p w:rsidR="009E03ED" w:rsidRDefault="00720A1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A86" w:rsidRDefault="00C554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502083">
      <w:rPr>
        <w:noProof/>
        <w:lang w:val="zh-TW"/>
      </w:rPr>
      <w:t>3</w:t>
    </w:r>
    <w:r>
      <w:fldChar w:fldCharType="end"/>
    </w:r>
  </w:p>
  <w:p w:rsidR="009E03ED" w:rsidRDefault="00720A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A17" w:rsidRDefault="00720A17">
      <w:r>
        <w:separator/>
      </w:r>
    </w:p>
  </w:footnote>
  <w:footnote w:type="continuationSeparator" w:id="0">
    <w:p w:rsidR="00720A17" w:rsidRDefault="0072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E0B"/>
    <w:multiLevelType w:val="hybridMultilevel"/>
    <w:tmpl w:val="2E1EAC84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" w15:restartNumberingAfterBreak="0">
    <w:nsid w:val="6BCC3CD0"/>
    <w:multiLevelType w:val="hybridMultilevel"/>
    <w:tmpl w:val="66FEA8F8"/>
    <w:lvl w:ilvl="0" w:tplc="0C50C774">
      <w:start w:val="3"/>
      <w:numFmt w:val="taiwaneseCountingThousand"/>
      <w:lvlText w:val="（%1）"/>
      <w:lvlJc w:val="left"/>
      <w:pPr>
        <w:ind w:left="142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55"/>
    <w:rsid w:val="000116BA"/>
    <w:rsid w:val="00031545"/>
    <w:rsid w:val="00070025"/>
    <w:rsid w:val="000804A5"/>
    <w:rsid w:val="000E45FC"/>
    <w:rsid w:val="001A6095"/>
    <w:rsid w:val="001E5D69"/>
    <w:rsid w:val="0024524D"/>
    <w:rsid w:val="00245A1A"/>
    <w:rsid w:val="00246D4E"/>
    <w:rsid w:val="002C02EC"/>
    <w:rsid w:val="004415D2"/>
    <w:rsid w:val="0047268E"/>
    <w:rsid w:val="00475A74"/>
    <w:rsid w:val="00492408"/>
    <w:rsid w:val="004F1A00"/>
    <w:rsid w:val="00531E0F"/>
    <w:rsid w:val="00543D35"/>
    <w:rsid w:val="005449AB"/>
    <w:rsid w:val="00591677"/>
    <w:rsid w:val="00592371"/>
    <w:rsid w:val="00596B9A"/>
    <w:rsid w:val="00596FAC"/>
    <w:rsid w:val="005A3934"/>
    <w:rsid w:val="00605A92"/>
    <w:rsid w:val="006246FE"/>
    <w:rsid w:val="006414AF"/>
    <w:rsid w:val="00683EEA"/>
    <w:rsid w:val="006A6655"/>
    <w:rsid w:val="006D682F"/>
    <w:rsid w:val="006E0743"/>
    <w:rsid w:val="00720A17"/>
    <w:rsid w:val="00756776"/>
    <w:rsid w:val="0076117C"/>
    <w:rsid w:val="0077668C"/>
    <w:rsid w:val="00777791"/>
    <w:rsid w:val="007A3976"/>
    <w:rsid w:val="00803BEB"/>
    <w:rsid w:val="00805E9D"/>
    <w:rsid w:val="00815D1A"/>
    <w:rsid w:val="00820C9B"/>
    <w:rsid w:val="008217B6"/>
    <w:rsid w:val="00823594"/>
    <w:rsid w:val="00890575"/>
    <w:rsid w:val="008B0792"/>
    <w:rsid w:val="008E3C1F"/>
    <w:rsid w:val="00905471"/>
    <w:rsid w:val="00906556"/>
    <w:rsid w:val="00906B05"/>
    <w:rsid w:val="009161AB"/>
    <w:rsid w:val="00922B46"/>
    <w:rsid w:val="0092494B"/>
    <w:rsid w:val="00932A82"/>
    <w:rsid w:val="0096551B"/>
    <w:rsid w:val="009A08A8"/>
    <w:rsid w:val="009C24B8"/>
    <w:rsid w:val="009D6716"/>
    <w:rsid w:val="009E79E3"/>
    <w:rsid w:val="009F4CEF"/>
    <w:rsid w:val="00A60031"/>
    <w:rsid w:val="00AB23EC"/>
    <w:rsid w:val="00AD7C18"/>
    <w:rsid w:val="00B318C3"/>
    <w:rsid w:val="00B37932"/>
    <w:rsid w:val="00B37ED1"/>
    <w:rsid w:val="00B400C6"/>
    <w:rsid w:val="00C075F0"/>
    <w:rsid w:val="00C55455"/>
    <w:rsid w:val="00CE3AA7"/>
    <w:rsid w:val="00D1575A"/>
    <w:rsid w:val="00D56B32"/>
    <w:rsid w:val="00D63C32"/>
    <w:rsid w:val="00D73417"/>
    <w:rsid w:val="00DD6AE5"/>
    <w:rsid w:val="00DE3C74"/>
    <w:rsid w:val="00DF6582"/>
    <w:rsid w:val="00E046C1"/>
    <w:rsid w:val="00E046E6"/>
    <w:rsid w:val="00E226D3"/>
    <w:rsid w:val="00EC3F80"/>
    <w:rsid w:val="00F13FC2"/>
    <w:rsid w:val="00F258DF"/>
    <w:rsid w:val="00F5290A"/>
    <w:rsid w:val="00F537B6"/>
    <w:rsid w:val="00F731C9"/>
    <w:rsid w:val="00FB1EEF"/>
    <w:rsid w:val="00F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66EC0"/>
  <w15:chartTrackingRefBased/>
  <w15:docId w15:val="{F5D8373E-D8ED-4CD2-959E-7856E032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C55455"/>
  </w:style>
  <w:style w:type="paragraph" w:styleId="a4">
    <w:name w:val="footer"/>
    <w:basedOn w:val="a"/>
    <w:link w:val="a5"/>
    <w:uiPriority w:val="99"/>
    <w:rsid w:val="00C5545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C5545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531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31E0F"/>
    <w:rPr>
      <w:sz w:val="20"/>
      <w:szCs w:val="20"/>
    </w:rPr>
  </w:style>
  <w:style w:type="paragraph" w:styleId="a8">
    <w:name w:val="List Paragraph"/>
    <w:basedOn w:val="a"/>
    <w:uiPriority w:val="34"/>
    <w:qFormat/>
    <w:rsid w:val="00531E0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3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黃雅娟</dc:creator>
  <cp:keywords/>
  <dc:description/>
  <cp:lastModifiedBy>黃雅娟</cp:lastModifiedBy>
  <cp:revision>8</cp:revision>
  <cp:lastPrinted>2022-12-21T03:47:00Z</cp:lastPrinted>
  <dcterms:created xsi:type="dcterms:W3CDTF">2022-10-24T07:05:00Z</dcterms:created>
  <dcterms:modified xsi:type="dcterms:W3CDTF">2023-01-09T07:21:00Z</dcterms:modified>
</cp:coreProperties>
</file>