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60" w:rsidRDefault="00573360" w:rsidP="0057336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r w:rsidRPr="00573360">
        <w:rPr>
          <w:rFonts w:ascii="標楷體" w:eastAsia="標楷體" w:hAnsi="標楷體" w:cs="DFKaiShu-SB-Estd-BF" w:hint="eastAsia"/>
          <w:kern w:val="0"/>
          <w:sz w:val="40"/>
          <w:szCs w:val="40"/>
        </w:rPr>
        <w:t>委託監護書約</w:t>
      </w:r>
    </w:p>
    <w:bookmarkEnd w:id="0"/>
    <w:p w:rsidR="00573360" w:rsidRPr="00573360" w:rsidRDefault="00573360" w:rsidP="0057336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40"/>
          <w:szCs w:val="40"/>
        </w:rPr>
      </w:pP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委託人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依民法第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1092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條規定，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自民國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______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____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____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日起至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______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____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____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日止，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委託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 xml:space="preserve"> (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受委託人姓名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行使委託人未成年子女</w:t>
      </w:r>
      <w:r w:rsidRPr="0057336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監護事項，受委託人亦同意受託行使：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□主要同住照顧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□保護教養□辦理子女戶籍遷徙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□指定住居所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□有限之財產管理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□子女就學、學區相關事宜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□辦理全民健康保險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眷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保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轉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加、退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>)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保</w:t>
      </w:r>
    </w:p>
    <w:p w:rsid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□辦理護照、申請及領取社會補助事項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□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其它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>_____________________________________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此致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>____________________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戶政事務所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立書約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委託人（法定代理人）：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（簽名或蓋章）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委託人（法定代理人）：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（簽名或蓋章）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受委託人：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（簽名或蓋章）</w:t>
      </w:r>
    </w:p>
    <w:p w:rsidR="00573360" w:rsidRP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573360" w:rsidRDefault="00573360" w:rsidP="0057336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6"/>
          <w:szCs w:val="26"/>
        </w:rPr>
      </w:pPr>
    </w:p>
    <w:p w:rsidR="00573360" w:rsidRPr="00573360" w:rsidRDefault="00573360" w:rsidP="00573360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 w:hint="eastAsia"/>
          <w:kern w:val="0"/>
          <w:sz w:val="26"/>
          <w:szCs w:val="26"/>
        </w:rPr>
      </w:pP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中華民國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573360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</w:p>
    <w:p w:rsid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lastRenderedPageBreak/>
        <w:t>說明：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一、</w:t>
      </w:r>
      <w:r w:rsidRPr="0057336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委託事項請於□中打「</w:t>
      </w:r>
      <w:r w:rsidRPr="00573360">
        <w:rPr>
          <w:rFonts w:ascii="標楷體" w:eastAsia="標楷體" w:hAnsi="標楷體" w:cs="DFKaiShu-SB-Estd-BF"/>
          <w:kern w:val="0"/>
          <w:szCs w:val="24"/>
        </w:rPr>
        <w:t>v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」，若勾「其他」者，請於空白欄中敘明。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二、</w:t>
      </w:r>
      <w:r w:rsidRPr="0057336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依民法第</w:t>
      </w:r>
      <w:r w:rsidRPr="00573360">
        <w:rPr>
          <w:rFonts w:ascii="標楷體" w:eastAsia="標楷體" w:hAnsi="標楷體" w:cs="Times New Roman"/>
          <w:kern w:val="0"/>
          <w:szCs w:val="24"/>
        </w:rPr>
        <w:t>1092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條規定，法定代理人得因特定事項，於一定期限內，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以書面委託他人行使監護其未成年子女之職務。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Pr="0057336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民法第</w:t>
      </w:r>
      <w:r w:rsidRPr="00573360">
        <w:rPr>
          <w:rFonts w:ascii="標楷體" w:eastAsia="標楷體" w:hAnsi="標楷體" w:cs="Times New Roman"/>
          <w:kern w:val="0"/>
          <w:szCs w:val="24"/>
        </w:rPr>
        <w:t>1092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條所指之委託事項，僅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指債法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Cs w:val="24"/>
        </w:rPr>
        <w:t>上得以委任之事務，亦即限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於事實上保護、教養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（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Cs w:val="24"/>
        </w:rPr>
        <w:t>例如：未成年子女之就學、戶籍遷徙、辦理全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民健保、辦理護照、申請及領取社會補助等事項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Cs w:val="24"/>
        </w:rPr>
        <w:t>之具體事項，以及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附隨委託監護之居住所指定權、懲戒權或財產管理之事項等，而不得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將具有一身專屬性之親權，移轉予他人行使，例如對於其未成年子女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關於訂定婚約、結婚、兩願離婚、收養、終止收養等身分行為之同意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權、代理權，及未成年人財產行為之同意權、代理權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（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Cs w:val="24"/>
        </w:rPr>
        <w:t>例如：未成年</w:t>
      </w:r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子女於金融機構開戶、辦理助學貸款、受領保險金等事項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Cs w:val="24"/>
        </w:rPr>
        <w:t>，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均屬法</w:t>
      </w:r>
      <w:proofErr w:type="gramEnd"/>
    </w:p>
    <w:p w:rsidR="00573360" w:rsidRPr="00573360" w:rsidRDefault="00573360" w:rsidP="0057336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定代理人專屬性之權利義務，不能委託他人行使之。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（</w:t>
      </w:r>
      <w:proofErr w:type="gramEnd"/>
      <w:r w:rsidRPr="00573360">
        <w:rPr>
          <w:rFonts w:ascii="標楷體" w:eastAsia="標楷體" w:hAnsi="標楷體" w:cs="DFKaiShu-SB-Estd-BF" w:hint="eastAsia"/>
          <w:kern w:val="0"/>
          <w:szCs w:val="24"/>
        </w:rPr>
        <w:t>法務部</w:t>
      </w:r>
      <w:r w:rsidRPr="00573360">
        <w:rPr>
          <w:rFonts w:ascii="標楷體" w:eastAsia="標楷體" w:hAnsi="標楷體" w:cs="Times New Roman"/>
          <w:kern w:val="0"/>
          <w:szCs w:val="24"/>
        </w:rPr>
        <w:t>102.4.11</w:t>
      </w:r>
    </w:p>
    <w:p w:rsidR="00627A96" w:rsidRPr="00573360" w:rsidRDefault="00573360" w:rsidP="00573360">
      <w:pPr>
        <w:rPr>
          <w:rFonts w:ascii="標楷體" w:eastAsia="標楷體" w:hAnsi="標楷體"/>
          <w:szCs w:val="24"/>
        </w:rPr>
      </w:pPr>
      <w:r w:rsidRPr="00573360">
        <w:rPr>
          <w:rFonts w:ascii="標楷體" w:eastAsia="標楷體" w:hAnsi="標楷體" w:cs="DFKaiShu-SB-Estd-BF" w:hint="eastAsia"/>
          <w:kern w:val="0"/>
          <w:szCs w:val="24"/>
        </w:rPr>
        <w:t>法律字第</w:t>
      </w:r>
      <w:r w:rsidRPr="00573360">
        <w:rPr>
          <w:rFonts w:ascii="標楷體" w:eastAsia="標楷體" w:hAnsi="標楷體" w:cs="Times New Roman"/>
          <w:kern w:val="0"/>
          <w:szCs w:val="24"/>
        </w:rPr>
        <w:t>10203503100</w:t>
      </w:r>
      <w:r w:rsidRPr="00573360">
        <w:rPr>
          <w:rFonts w:ascii="標楷體" w:eastAsia="標楷體" w:hAnsi="標楷體" w:cs="DFKaiShu-SB-Estd-BF" w:hint="eastAsia"/>
          <w:kern w:val="0"/>
          <w:szCs w:val="24"/>
        </w:rPr>
        <w:t>號函參照</w:t>
      </w:r>
      <w:proofErr w:type="gramStart"/>
      <w:r w:rsidRPr="00573360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</w:p>
    <w:sectPr w:rsidR="00627A96" w:rsidRPr="00573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0"/>
    <w:rsid w:val="00573360"/>
    <w:rsid w:val="006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27BF"/>
  <w15:chartTrackingRefBased/>
  <w15:docId w15:val="{DB444301-1601-44EA-9B87-84EA5A5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2021-03-02T08:18:00Z</dcterms:created>
  <dcterms:modified xsi:type="dcterms:W3CDTF">2021-03-02T08:21:00Z</dcterms:modified>
</cp:coreProperties>
</file>