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90" w:rsidRDefault="00522790" w:rsidP="00522790">
      <w:pPr>
        <w:pStyle w:val="Default"/>
      </w:pPr>
    </w:p>
    <w:p w:rsidR="00522790" w:rsidRDefault="00522790" w:rsidP="00522790">
      <w:pPr>
        <w:pStyle w:val="Default"/>
        <w:snapToGrid w:val="0"/>
        <w:jc w:val="center"/>
        <w:rPr>
          <w:sz w:val="40"/>
          <w:szCs w:val="40"/>
        </w:rPr>
      </w:pPr>
      <w:r>
        <w:rPr>
          <w:rFonts w:hint="eastAsia"/>
          <w:sz w:val="40"/>
          <w:szCs w:val="40"/>
        </w:rPr>
        <w:t>苗栗縣立體育場田徑場使用規則</w:t>
      </w:r>
    </w:p>
    <w:p w:rsidR="00522790" w:rsidRPr="00522790" w:rsidRDefault="00522790" w:rsidP="00522790">
      <w:pPr>
        <w:pStyle w:val="Default"/>
        <w:snapToGrid w:val="0"/>
        <w:jc w:val="center"/>
        <w:rPr>
          <w:sz w:val="32"/>
          <w:szCs w:val="32"/>
        </w:rPr>
      </w:pPr>
      <w:r w:rsidRPr="00522790">
        <w:rPr>
          <w:rFonts w:hint="eastAsia"/>
          <w:sz w:val="32"/>
          <w:szCs w:val="32"/>
        </w:rPr>
        <w:t>苗栗縣政府</w:t>
      </w:r>
      <w:r w:rsidRPr="00522790">
        <w:rPr>
          <w:sz w:val="32"/>
          <w:szCs w:val="32"/>
        </w:rPr>
        <w:t>76.5.21</w:t>
      </w:r>
      <w:r w:rsidRPr="00522790">
        <w:rPr>
          <w:rFonts w:hint="eastAsia"/>
          <w:sz w:val="32"/>
          <w:szCs w:val="32"/>
        </w:rPr>
        <w:t>府民行字第四六六</w:t>
      </w:r>
      <w:proofErr w:type="gramStart"/>
      <w:r w:rsidRPr="00522790">
        <w:rPr>
          <w:rFonts w:hint="eastAsia"/>
          <w:sz w:val="32"/>
          <w:szCs w:val="32"/>
        </w:rPr>
        <w:t>六一號函訂定</w:t>
      </w:r>
      <w:proofErr w:type="gramEnd"/>
    </w:p>
    <w:p w:rsidR="00522790" w:rsidRPr="00522790" w:rsidRDefault="00522790" w:rsidP="00522790">
      <w:pPr>
        <w:pStyle w:val="Default"/>
        <w:snapToGrid w:val="0"/>
        <w:jc w:val="center"/>
        <w:rPr>
          <w:sz w:val="32"/>
          <w:szCs w:val="32"/>
        </w:rPr>
      </w:pPr>
      <w:r w:rsidRPr="00522790">
        <w:rPr>
          <w:rFonts w:hint="eastAsia"/>
          <w:sz w:val="32"/>
          <w:szCs w:val="32"/>
        </w:rPr>
        <w:t>苗栗縣議會</w:t>
      </w:r>
      <w:r w:rsidRPr="00522790">
        <w:rPr>
          <w:sz w:val="32"/>
          <w:szCs w:val="32"/>
        </w:rPr>
        <w:t>83.11.10</w:t>
      </w:r>
      <w:r w:rsidRPr="00522790">
        <w:rPr>
          <w:rFonts w:hint="eastAsia"/>
          <w:sz w:val="32"/>
          <w:szCs w:val="32"/>
        </w:rPr>
        <w:t>苗議事字第二九七二號函修正</w:t>
      </w:r>
    </w:p>
    <w:p w:rsidR="00522790" w:rsidRDefault="00522790" w:rsidP="00522790">
      <w:pPr>
        <w:pStyle w:val="Default"/>
        <w:snapToGrid w:val="0"/>
        <w:jc w:val="center"/>
        <w:rPr>
          <w:rFonts w:hint="eastAsia"/>
          <w:sz w:val="32"/>
          <w:szCs w:val="32"/>
        </w:rPr>
      </w:pPr>
      <w:r w:rsidRPr="00522790">
        <w:rPr>
          <w:rFonts w:hint="eastAsia"/>
          <w:sz w:val="32"/>
          <w:szCs w:val="32"/>
        </w:rPr>
        <w:t>苗栗縣政府</w:t>
      </w:r>
      <w:r w:rsidRPr="00522790">
        <w:rPr>
          <w:sz w:val="32"/>
          <w:szCs w:val="32"/>
        </w:rPr>
        <w:t>107.7.12</w:t>
      </w:r>
      <w:proofErr w:type="gramStart"/>
      <w:r w:rsidRPr="00522790">
        <w:rPr>
          <w:rFonts w:hint="eastAsia"/>
          <w:sz w:val="32"/>
          <w:szCs w:val="32"/>
        </w:rPr>
        <w:t>府教體</w:t>
      </w:r>
      <w:proofErr w:type="gramEnd"/>
      <w:r w:rsidRPr="00522790">
        <w:rPr>
          <w:rFonts w:hint="eastAsia"/>
          <w:sz w:val="32"/>
          <w:szCs w:val="32"/>
        </w:rPr>
        <w:t>字第</w:t>
      </w:r>
      <w:r w:rsidRPr="00522790">
        <w:rPr>
          <w:sz w:val="32"/>
          <w:szCs w:val="32"/>
        </w:rPr>
        <w:t>1070135534</w:t>
      </w:r>
      <w:r w:rsidRPr="00522790">
        <w:rPr>
          <w:rFonts w:hint="eastAsia"/>
          <w:sz w:val="32"/>
          <w:szCs w:val="32"/>
        </w:rPr>
        <w:t>號函修正</w:t>
      </w:r>
    </w:p>
    <w:p w:rsidR="0036111B" w:rsidRPr="00522790" w:rsidRDefault="0036111B" w:rsidP="00522790">
      <w:pPr>
        <w:pStyle w:val="Default"/>
        <w:snapToGrid w:val="0"/>
        <w:jc w:val="center"/>
        <w:rPr>
          <w:sz w:val="32"/>
          <w:szCs w:val="32"/>
        </w:rPr>
      </w:pPr>
    </w:p>
    <w:p w:rsidR="00522790" w:rsidRDefault="00522790" w:rsidP="00FE1D24">
      <w:pPr>
        <w:pStyle w:val="Default"/>
        <w:numPr>
          <w:ilvl w:val="0"/>
          <w:numId w:val="1"/>
        </w:numPr>
        <w:snapToGrid w:val="0"/>
        <w:rPr>
          <w:rFonts w:hint="eastAsia"/>
          <w:sz w:val="28"/>
          <w:szCs w:val="28"/>
        </w:rPr>
      </w:pPr>
      <w:r>
        <w:rPr>
          <w:rFonts w:hint="eastAsia"/>
          <w:sz w:val="28"/>
          <w:szCs w:val="28"/>
        </w:rPr>
        <w:t>苗栗縣政府為推行全民體育活動，加球縣立體育場田徑場</w:t>
      </w:r>
      <w:r>
        <w:rPr>
          <w:sz w:val="28"/>
          <w:szCs w:val="28"/>
        </w:rPr>
        <w:t>(</w:t>
      </w:r>
      <w:r>
        <w:rPr>
          <w:rFonts w:hint="eastAsia"/>
          <w:sz w:val="28"/>
          <w:szCs w:val="28"/>
        </w:rPr>
        <w:t>以下簡稱本場</w:t>
      </w:r>
      <w:r>
        <w:rPr>
          <w:sz w:val="28"/>
          <w:szCs w:val="28"/>
        </w:rPr>
        <w:t>)</w:t>
      </w:r>
      <w:r>
        <w:rPr>
          <w:rFonts w:hint="eastAsia"/>
          <w:sz w:val="28"/>
          <w:szCs w:val="28"/>
        </w:rPr>
        <w:t>之管理使用，特定本使用規則。</w:t>
      </w:r>
      <w:r>
        <w:rPr>
          <w:sz w:val="28"/>
          <w:szCs w:val="28"/>
        </w:rPr>
        <w:t xml:space="preserve"> </w:t>
      </w:r>
    </w:p>
    <w:p w:rsidR="00FE1D24" w:rsidRDefault="00FE1D24" w:rsidP="00FE1D24">
      <w:pPr>
        <w:pStyle w:val="Default"/>
        <w:numPr>
          <w:ilvl w:val="0"/>
          <w:numId w:val="1"/>
        </w:numPr>
        <w:snapToGrid w:val="0"/>
        <w:rPr>
          <w:rFonts w:hint="eastAsia"/>
          <w:sz w:val="28"/>
          <w:szCs w:val="28"/>
        </w:rPr>
      </w:pPr>
      <w:r>
        <w:rPr>
          <w:rFonts w:hint="eastAsia"/>
          <w:sz w:val="28"/>
          <w:szCs w:val="28"/>
        </w:rPr>
        <w:t>凡欲使用本場作各種活動者，須於使用前一個月內向本場提出書面申請，經同意後於</w:t>
      </w:r>
      <w:proofErr w:type="gramStart"/>
      <w:r>
        <w:rPr>
          <w:rFonts w:hint="eastAsia"/>
          <w:sz w:val="28"/>
          <w:szCs w:val="28"/>
        </w:rPr>
        <w:t>一週</w:t>
      </w:r>
      <w:proofErr w:type="gramEnd"/>
      <w:r>
        <w:rPr>
          <w:rFonts w:hint="eastAsia"/>
          <w:sz w:val="28"/>
          <w:szCs w:val="28"/>
        </w:rPr>
        <w:t>內繳清保證金，並於三日內繳清各項費用。</w:t>
      </w:r>
    </w:p>
    <w:p w:rsidR="00FE1D24" w:rsidRPr="00FE1D24" w:rsidRDefault="00FE1D24" w:rsidP="00FE1D24">
      <w:pPr>
        <w:pStyle w:val="Default"/>
        <w:numPr>
          <w:ilvl w:val="0"/>
          <w:numId w:val="1"/>
        </w:numPr>
        <w:snapToGrid w:val="0"/>
        <w:rPr>
          <w:rFonts w:hint="eastAsia"/>
          <w:sz w:val="28"/>
          <w:szCs w:val="28"/>
        </w:rPr>
      </w:pPr>
      <w:r>
        <w:rPr>
          <w:rFonts w:hint="eastAsia"/>
          <w:sz w:val="28"/>
          <w:szCs w:val="28"/>
        </w:rPr>
        <w:t>凡欲使用本場作各場活動者，</w:t>
      </w:r>
      <w:proofErr w:type="gramStart"/>
      <w:r>
        <w:rPr>
          <w:rFonts w:hint="eastAsia"/>
          <w:sz w:val="28"/>
          <w:szCs w:val="28"/>
        </w:rPr>
        <w:t>均應依</w:t>
      </w:r>
      <w:proofErr w:type="gramEnd"/>
      <w:r>
        <w:rPr>
          <w:rFonts w:hint="eastAsia"/>
          <w:sz w:val="28"/>
          <w:szCs w:val="28"/>
        </w:rPr>
        <w:t>規定繳費，但有左列情形之</w:t>
      </w:r>
      <w:proofErr w:type="gramStart"/>
      <w:r>
        <w:rPr>
          <w:rFonts w:hint="eastAsia"/>
          <w:sz w:val="28"/>
          <w:szCs w:val="28"/>
        </w:rPr>
        <w:t>一</w:t>
      </w:r>
      <w:proofErr w:type="gramEnd"/>
      <w:r>
        <w:rPr>
          <w:rFonts w:hint="eastAsia"/>
          <w:sz w:val="28"/>
          <w:szCs w:val="28"/>
        </w:rPr>
        <w:t>者不在此限：一、</w:t>
      </w:r>
      <w:r>
        <w:rPr>
          <w:sz w:val="28"/>
          <w:szCs w:val="28"/>
        </w:rPr>
        <w:t xml:space="preserve"> </w:t>
      </w:r>
      <w:r>
        <w:rPr>
          <w:rFonts w:hint="eastAsia"/>
          <w:sz w:val="28"/>
          <w:szCs w:val="28"/>
        </w:rPr>
        <w:t>政府機關於國家慶典國定紀念日舉辦之活動。</w:t>
      </w:r>
    </w:p>
    <w:p w:rsidR="00FE1D24" w:rsidRDefault="00FE1D24" w:rsidP="00FE1D24">
      <w:pPr>
        <w:pStyle w:val="Default"/>
        <w:snapToGrid w:val="0"/>
        <w:ind w:firstLineChars="354" w:firstLine="991"/>
        <w:rPr>
          <w:rFonts w:hint="eastAsia"/>
          <w:sz w:val="28"/>
          <w:szCs w:val="28"/>
        </w:rPr>
      </w:pPr>
      <w:r>
        <w:rPr>
          <w:rFonts w:hint="eastAsia"/>
          <w:sz w:val="28"/>
          <w:szCs w:val="28"/>
        </w:rPr>
        <w:t>二、</w:t>
      </w:r>
      <w:r>
        <w:rPr>
          <w:sz w:val="28"/>
          <w:szCs w:val="28"/>
        </w:rPr>
        <w:t xml:space="preserve"> </w:t>
      </w:r>
      <w:r>
        <w:rPr>
          <w:rFonts w:hint="eastAsia"/>
          <w:sz w:val="28"/>
          <w:szCs w:val="28"/>
        </w:rPr>
        <w:t>經政府核定在本場舉辦而不出售門票之各種運動、體育活動。</w:t>
      </w:r>
    </w:p>
    <w:p w:rsidR="00FE1D24" w:rsidRDefault="00FE1D24" w:rsidP="00FE1D24">
      <w:pPr>
        <w:pStyle w:val="Default"/>
        <w:snapToGrid w:val="0"/>
        <w:ind w:firstLineChars="354" w:firstLine="991"/>
        <w:rPr>
          <w:rFonts w:hint="eastAsia"/>
          <w:sz w:val="28"/>
          <w:szCs w:val="28"/>
        </w:rPr>
      </w:pPr>
      <w:r>
        <w:rPr>
          <w:rFonts w:hint="eastAsia"/>
          <w:sz w:val="28"/>
          <w:szCs w:val="28"/>
        </w:rPr>
        <w:t>三、</w:t>
      </w:r>
      <w:r>
        <w:rPr>
          <w:sz w:val="28"/>
          <w:szCs w:val="28"/>
        </w:rPr>
        <w:t xml:space="preserve"> </w:t>
      </w:r>
      <w:r>
        <w:rPr>
          <w:rFonts w:hint="eastAsia"/>
          <w:sz w:val="28"/>
          <w:szCs w:val="28"/>
        </w:rPr>
        <w:t>不出售門票之勞軍活動。</w:t>
      </w:r>
    </w:p>
    <w:p w:rsidR="00FE1D24" w:rsidRDefault="00FE1D24" w:rsidP="00FE1D24">
      <w:pPr>
        <w:pStyle w:val="Default"/>
        <w:numPr>
          <w:ilvl w:val="0"/>
          <w:numId w:val="1"/>
        </w:numPr>
        <w:snapToGrid w:val="0"/>
        <w:rPr>
          <w:rFonts w:hint="eastAsia"/>
          <w:sz w:val="28"/>
          <w:szCs w:val="28"/>
        </w:rPr>
      </w:pPr>
      <w:r>
        <w:rPr>
          <w:rFonts w:hint="eastAsia"/>
          <w:sz w:val="28"/>
          <w:szCs w:val="28"/>
        </w:rPr>
        <w:t>凡使用本場場地而需佈置者應先</w:t>
      </w:r>
      <w:proofErr w:type="gramStart"/>
      <w:r>
        <w:rPr>
          <w:rFonts w:hint="eastAsia"/>
          <w:sz w:val="28"/>
          <w:szCs w:val="28"/>
        </w:rPr>
        <w:t>徵</w:t>
      </w:r>
      <w:proofErr w:type="gramEnd"/>
      <w:r>
        <w:rPr>
          <w:rFonts w:hint="eastAsia"/>
          <w:sz w:val="28"/>
          <w:szCs w:val="28"/>
        </w:rPr>
        <w:t>得本場同意，場地佈置時間以一天為原則，每超過一天者依場地借用規定繳交借用費，並應於用畢日或次日負責清理並恢復原狀，否則沒收保證金充作清潔費用，由</w:t>
      </w:r>
      <w:proofErr w:type="gramStart"/>
      <w:r>
        <w:rPr>
          <w:rFonts w:hint="eastAsia"/>
          <w:sz w:val="28"/>
          <w:szCs w:val="28"/>
        </w:rPr>
        <w:t>本場代為</w:t>
      </w:r>
      <w:proofErr w:type="gramEnd"/>
      <w:r>
        <w:rPr>
          <w:rFonts w:hint="eastAsia"/>
          <w:sz w:val="28"/>
          <w:szCs w:val="28"/>
        </w:rPr>
        <w:t>處理，不得異議。</w:t>
      </w:r>
    </w:p>
    <w:p w:rsidR="00FE1D24" w:rsidRDefault="00FE1D24" w:rsidP="00FE1D24">
      <w:pPr>
        <w:pStyle w:val="Default"/>
        <w:numPr>
          <w:ilvl w:val="0"/>
          <w:numId w:val="1"/>
        </w:numPr>
        <w:snapToGrid w:val="0"/>
        <w:rPr>
          <w:rFonts w:hint="eastAsia"/>
          <w:sz w:val="28"/>
          <w:szCs w:val="28"/>
        </w:rPr>
      </w:pPr>
      <w:r>
        <w:rPr>
          <w:rFonts w:hint="eastAsia"/>
          <w:sz w:val="28"/>
          <w:szCs w:val="28"/>
        </w:rPr>
        <w:t>使用期間使用者應負責維持場地內外之秩序並維護公共安全及環境清潔衛生。</w:t>
      </w:r>
    </w:p>
    <w:p w:rsidR="00FE1D24" w:rsidRDefault="00FE1D24" w:rsidP="00FE1D24">
      <w:pPr>
        <w:pStyle w:val="Default"/>
        <w:numPr>
          <w:ilvl w:val="0"/>
          <w:numId w:val="1"/>
        </w:numPr>
        <w:snapToGrid w:val="0"/>
        <w:rPr>
          <w:rFonts w:hint="eastAsia"/>
          <w:sz w:val="28"/>
          <w:szCs w:val="28"/>
        </w:rPr>
      </w:pPr>
      <w:r>
        <w:rPr>
          <w:rFonts w:hint="eastAsia"/>
          <w:sz w:val="28"/>
          <w:szCs w:val="28"/>
        </w:rPr>
        <w:t>有左列情形之</w:t>
      </w:r>
      <w:proofErr w:type="gramStart"/>
      <w:r>
        <w:rPr>
          <w:rFonts w:hint="eastAsia"/>
          <w:sz w:val="28"/>
          <w:szCs w:val="28"/>
        </w:rPr>
        <w:t>一</w:t>
      </w:r>
      <w:proofErr w:type="gramEnd"/>
      <w:r>
        <w:rPr>
          <w:rFonts w:hint="eastAsia"/>
          <w:sz w:val="28"/>
          <w:szCs w:val="28"/>
        </w:rPr>
        <w:t>者即延期或停止使用本場地：</w:t>
      </w:r>
    </w:p>
    <w:p w:rsidR="00FE1D24" w:rsidRDefault="00FE1D24" w:rsidP="00FE1D24">
      <w:pPr>
        <w:pStyle w:val="Default"/>
        <w:snapToGrid w:val="0"/>
        <w:ind w:firstLineChars="354" w:firstLine="991"/>
        <w:rPr>
          <w:rFonts w:hint="eastAsia"/>
          <w:sz w:val="28"/>
          <w:szCs w:val="28"/>
        </w:rPr>
      </w:pPr>
      <w:r>
        <w:rPr>
          <w:rFonts w:hint="eastAsia"/>
          <w:sz w:val="28"/>
          <w:szCs w:val="28"/>
        </w:rPr>
        <w:t>一、舉辦之活動或演出之節目違反基本國策或政府法令經有關單位制止者。</w:t>
      </w:r>
    </w:p>
    <w:p w:rsidR="00FE1D24" w:rsidRDefault="00FE1D24" w:rsidP="00FE1D24">
      <w:pPr>
        <w:pStyle w:val="Default"/>
        <w:snapToGrid w:val="0"/>
        <w:ind w:firstLineChars="354" w:firstLine="991"/>
        <w:rPr>
          <w:rFonts w:hint="eastAsia"/>
          <w:sz w:val="28"/>
          <w:szCs w:val="28"/>
        </w:rPr>
      </w:pPr>
      <w:r>
        <w:rPr>
          <w:rFonts w:hint="eastAsia"/>
          <w:sz w:val="28"/>
          <w:szCs w:val="28"/>
        </w:rPr>
        <w:t>二、上級機關或本府急需使用者。</w:t>
      </w:r>
    </w:p>
    <w:p w:rsidR="00FE1D24" w:rsidRDefault="00FE1D24" w:rsidP="00FE1D24">
      <w:pPr>
        <w:pStyle w:val="Default"/>
        <w:snapToGrid w:val="0"/>
        <w:ind w:firstLineChars="354" w:firstLine="991"/>
        <w:rPr>
          <w:rFonts w:hint="eastAsia"/>
          <w:sz w:val="28"/>
          <w:szCs w:val="28"/>
        </w:rPr>
      </w:pPr>
      <w:r>
        <w:rPr>
          <w:rFonts w:hint="eastAsia"/>
          <w:sz w:val="28"/>
          <w:szCs w:val="28"/>
        </w:rPr>
        <w:t>三、空襲或有其他緊急災變者。</w:t>
      </w:r>
    </w:p>
    <w:p w:rsidR="00FE1D24" w:rsidRDefault="00FE1D24" w:rsidP="00FE1D24">
      <w:pPr>
        <w:pStyle w:val="Default"/>
        <w:snapToGrid w:val="0"/>
        <w:ind w:firstLineChars="354" w:firstLine="991"/>
        <w:rPr>
          <w:rFonts w:hint="eastAsia"/>
          <w:sz w:val="28"/>
          <w:szCs w:val="28"/>
        </w:rPr>
      </w:pPr>
      <w:r>
        <w:rPr>
          <w:rFonts w:hint="eastAsia"/>
          <w:sz w:val="28"/>
          <w:szCs w:val="28"/>
        </w:rPr>
        <w:t>四、活動項目變更者</w:t>
      </w:r>
      <w:r>
        <w:rPr>
          <w:sz w:val="28"/>
          <w:szCs w:val="28"/>
        </w:rPr>
        <w:t>(</w:t>
      </w:r>
      <w:r>
        <w:rPr>
          <w:rFonts w:hint="eastAsia"/>
          <w:sz w:val="28"/>
          <w:szCs w:val="28"/>
        </w:rPr>
        <w:t>但申請變更經</w:t>
      </w:r>
      <w:proofErr w:type="gramStart"/>
      <w:r>
        <w:rPr>
          <w:rFonts w:hint="eastAsia"/>
          <w:sz w:val="28"/>
          <w:szCs w:val="28"/>
        </w:rPr>
        <w:t>核淮者不在</w:t>
      </w:r>
      <w:proofErr w:type="gramEnd"/>
      <w:r>
        <w:rPr>
          <w:rFonts w:hint="eastAsia"/>
          <w:sz w:val="28"/>
          <w:szCs w:val="28"/>
        </w:rPr>
        <w:t>此限</w:t>
      </w:r>
      <w:r>
        <w:rPr>
          <w:sz w:val="28"/>
          <w:szCs w:val="28"/>
        </w:rPr>
        <w:t>)</w:t>
      </w:r>
      <w:r w:rsidRPr="00FE1D24">
        <w:rPr>
          <w:rFonts w:hint="eastAsia"/>
          <w:sz w:val="28"/>
          <w:szCs w:val="28"/>
        </w:rPr>
        <w:t xml:space="preserve"> </w:t>
      </w:r>
    </w:p>
    <w:p w:rsidR="00FE1D24" w:rsidRDefault="00FE1D24" w:rsidP="00FE1D24">
      <w:pPr>
        <w:pStyle w:val="Default"/>
        <w:snapToGrid w:val="0"/>
        <w:ind w:firstLineChars="354" w:firstLine="991"/>
        <w:rPr>
          <w:rFonts w:hint="eastAsia"/>
          <w:sz w:val="28"/>
          <w:szCs w:val="28"/>
        </w:rPr>
      </w:pPr>
      <w:r>
        <w:rPr>
          <w:rFonts w:hint="eastAsia"/>
          <w:sz w:val="28"/>
          <w:szCs w:val="28"/>
        </w:rPr>
        <w:t>五、天候不良或設備缺損經本場認為不宜使用者。</w:t>
      </w:r>
    </w:p>
    <w:p w:rsidR="00FE1D24" w:rsidRDefault="00FE1D24" w:rsidP="00FE1D24">
      <w:pPr>
        <w:pStyle w:val="Default"/>
        <w:numPr>
          <w:ilvl w:val="0"/>
          <w:numId w:val="1"/>
        </w:numPr>
        <w:snapToGrid w:val="0"/>
        <w:rPr>
          <w:rFonts w:hint="eastAsia"/>
          <w:sz w:val="28"/>
          <w:szCs w:val="28"/>
        </w:rPr>
      </w:pPr>
      <w:r>
        <w:rPr>
          <w:rFonts w:hint="eastAsia"/>
          <w:sz w:val="28"/>
          <w:szCs w:val="28"/>
        </w:rPr>
        <w:t>本場地不准設攤、並嚴禁酗酒或攜帶危險物品者進入。</w:t>
      </w:r>
    </w:p>
    <w:p w:rsidR="00FE1D24" w:rsidRDefault="00FE1D24" w:rsidP="00FE1D24">
      <w:pPr>
        <w:pStyle w:val="Default"/>
        <w:numPr>
          <w:ilvl w:val="0"/>
          <w:numId w:val="1"/>
        </w:numPr>
        <w:snapToGrid w:val="0"/>
        <w:rPr>
          <w:rFonts w:hint="eastAsia"/>
          <w:sz w:val="28"/>
          <w:szCs w:val="28"/>
        </w:rPr>
      </w:pPr>
      <w:r>
        <w:rPr>
          <w:rFonts w:hint="eastAsia"/>
          <w:sz w:val="28"/>
          <w:szCs w:val="28"/>
        </w:rPr>
        <w:t>進入本場地時，</w:t>
      </w:r>
      <w:proofErr w:type="gramStart"/>
      <w:r>
        <w:rPr>
          <w:rFonts w:hint="eastAsia"/>
          <w:sz w:val="28"/>
          <w:szCs w:val="28"/>
        </w:rPr>
        <w:t>請勿在場內</w:t>
      </w:r>
      <w:proofErr w:type="gramEnd"/>
      <w:r>
        <w:rPr>
          <w:rFonts w:hint="eastAsia"/>
          <w:sz w:val="28"/>
          <w:szCs w:val="28"/>
        </w:rPr>
        <w:t>抽煙嚼檳榔及拋棄果皮、紙屑、口香糖殘渣等，使用跑鞋其釘子長度不得超過</w:t>
      </w:r>
      <w:r>
        <w:rPr>
          <w:rFonts w:ascii="新細明體" w:eastAsia="新細明體" w:cs="新細明體"/>
          <w:sz w:val="28"/>
          <w:szCs w:val="28"/>
        </w:rPr>
        <w:t>0.</w:t>
      </w:r>
      <w:r>
        <w:rPr>
          <w:rFonts w:hint="eastAsia"/>
          <w:sz w:val="28"/>
          <w:szCs w:val="28"/>
        </w:rPr>
        <w:t>九公分。</w:t>
      </w:r>
    </w:p>
    <w:p w:rsidR="00FE1D24" w:rsidRDefault="00FE1D24" w:rsidP="00FE1D24">
      <w:pPr>
        <w:pStyle w:val="Default"/>
        <w:numPr>
          <w:ilvl w:val="0"/>
          <w:numId w:val="1"/>
        </w:numPr>
        <w:snapToGrid w:val="0"/>
        <w:rPr>
          <w:rFonts w:hint="eastAsia"/>
          <w:sz w:val="28"/>
          <w:szCs w:val="28"/>
        </w:rPr>
      </w:pPr>
      <w:r>
        <w:rPr>
          <w:rFonts w:hint="eastAsia"/>
          <w:sz w:val="28"/>
          <w:szCs w:val="28"/>
        </w:rPr>
        <w:t>本場地運動器材及附屬設備僅供本場自辦體育活動使用，如不易損壞之器材本場可核定借用，器材一概不得攜出場外，如有損壞時照價賠償。</w:t>
      </w:r>
    </w:p>
    <w:p w:rsidR="00FE1D24" w:rsidRDefault="00FE1D24" w:rsidP="00FE1D24">
      <w:pPr>
        <w:pStyle w:val="Default"/>
        <w:numPr>
          <w:ilvl w:val="0"/>
          <w:numId w:val="1"/>
        </w:numPr>
        <w:snapToGrid w:val="0"/>
        <w:rPr>
          <w:rFonts w:hint="eastAsia"/>
          <w:sz w:val="28"/>
          <w:szCs w:val="28"/>
        </w:rPr>
      </w:pPr>
      <w:r>
        <w:rPr>
          <w:rFonts w:hint="eastAsia"/>
          <w:sz w:val="28"/>
          <w:szCs w:val="28"/>
        </w:rPr>
        <w:t>任何單位或個人使用本場舉辦活動而引起之糾紛及違法事件，</w:t>
      </w:r>
      <w:proofErr w:type="gramStart"/>
      <w:r>
        <w:rPr>
          <w:rFonts w:hint="eastAsia"/>
          <w:sz w:val="28"/>
          <w:szCs w:val="28"/>
        </w:rPr>
        <w:t>均由申請</w:t>
      </w:r>
      <w:proofErr w:type="gramEnd"/>
      <w:r>
        <w:rPr>
          <w:rFonts w:hint="eastAsia"/>
          <w:sz w:val="28"/>
          <w:szCs w:val="28"/>
        </w:rPr>
        <w:t>使用者自行負責處理。</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使用者對場內外之秩序，安全疏散及交通事宜，應自行</w:t>
      </w:r>
      <w:proofErr w:type="gramStart"/>
      <w:r>
        <w:rPr>
          <w:rFonts w:hint="eastAsia"/>
          <w:sz w:val="28"/>
          <w:szCs w:val="28"/>
        </w:rPr>
        <w:t>週</w:t>
      </w:r>
      <w:proofErr w:type="gramEnd"/>
      <w:r>
        <w:rPr>
          <w:rFonts w:hint="eastAsia"/>
          <w:sz w:val="28"/>
          <w:szCs w:val="28"/>
        </w:rPr>
        <w:t>詳計畫，並事先向治安機關報備。</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場地使用費繳付後，如因特殊事故而中止使用或改期使用者，應於原定使用日前三天通知本場，以便辦理退款或改期手續，逾期本場不予受理，所繳費用不予退還。</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使用者所擬定之表演節目或</w:t>
      </w:r>
      <w:proofErr w:type="gramStart"/>
      <w:r>
        <w:rPr>
          <w:rFonts w:hint="eastAsia"/>
          <w:sz w:val="28"/>
          <w:szCs w:val="28"/>
        </w:rPr>
        <w:t>活動內谷在</w:t>
      </w:r>
      <w:proofErr w:type="gramEnd"/>
      <w:r>
        <w:rPr>
          <w:rFonts w:hint="eastAsia"/>
          <w:sz w:val="28"/>
          <w:szCs w:val="28"/>
        </w:rPr>
        <w:t>不破</w:t>
      </w:r>
      <w:proofErr w:type="gramStart"/>
      <w:r>
        <w:rPr>
          <w:rFonts w:hint="eastAsia"/>
          <w:sz w:val="28"/>
          <w:szCs w:val="28"/>
        </w:rPr>
        <w:t>壤</w:t>
      </w:r>
      <w:proofErr w:type="gramEnd"/>
      <w:r>
        <w:rPr>
          <w:rFonts w:hint="eastAsia"/>
          <w:sz w:val="28"/>
          <w:szCs w:val="28"/>
        </w:rPr>
        <w:t>場地原則下應依規定事先呈報主管機關核</w:t>
      </w:r>
      <w:proofErr w:type="gramStart"/>
      <w:r>
        <w:rPr>
          <w:rFonts w:hint="eastAsia"/>
          <w:sz w:val="28"/>
          <w:szCs w:val="28"/>
        </w:rPr>
        <w:t>準</w:t>
      </w:r>
      <w:proofErr w:type="gramEnd"/>
      <w:r>
        <w:rPr>
          <w:rFonts w:hint="eastAsia"/>
          <w:sz w:val="28"/>
          <w:szCs w:val="28"/>
        </w:rPr>
        <w:t>。</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本場未安排活動或外借之開放時間內可供民眾使用免收費，惟應在指定處所練習活動，維持秩序及整潔，服從本場人員指導，未經午可不得擅用本</w:t>
      </w:r>
      <w:r>
        <w:rPr>
          <w:rFonts w:hint="eastAsia"/>
          <w:sz w:val="28"/>
          <w:szCs w:val="28"/>
        </w:rPr>
        <w:lastRenderedPageBreak/>
        <w:t>場及器材，用畢應歸原處。</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本場地各種車輛不得進入人工跑道，並不得作為民眾婚喪喜慶之場所。</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開放日期：夜間、星期一不予開放，但經機關、學校、團體預借使用者不在此限。</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開放時間：每日上午八時三十分至下午五時三十分為開放時間，本場視實際需要，維護之難易等，每日酌予提前自上午五時開放，以利早起民眾運動。</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凡使用本場地</w:t>
      </w:r>
      <w:proofErr w:type="gramStart"/>
      <w:r>
        <w:rPr>
          <w:rFonts w:hint="eastAsia"/>
          <w:sz w:val="28"/>
          <w:szCs w:val="28"/>
        </w:rPr>
        <w:t>應繳網場地</w:t>
      </w:r>
      <w:proofErr w:type="gramEnd"/>
      <w:r>
        <w:rPr>
          <w:rFonts w:hint="eastAsia"/>
          <w:sz w:val="28"/>
          <w:szCs w:val="28"/>
        </w:rPr>
        <w:t>使用費：</w:t>
      </w:r>
    </w:p>
    <w:p w:rsidR="00FA797F" w:rsidRDefault="00FA797F" w:rsidP="00FA797F">
      <w:pPr>
        <w:pStyle w:val="Default"/>
        <w:numPr>
          <w:ilvl w:val="0"/>
          <w:numId w:val="2"/>
        </w:numPr>
        <w:snapToGrid w:val="0"/>
        <w:rPr>
          <w:rFonts w:hint="eastAsia"/>
          <w:sz w:val="28"/>
          <w:szCs w:val="28"/>
        </w:rPr>
      </w:pPr>
      <w:r>
        <w:rPr>
          <w:rFonts w:hint="eastAsia"/>
          <w:sz w:val="28"/>
          <w:szCs w:val="28"/>
        </w:rPr>
        <w:t>出售門票者，應繳納門票收入額之百分之五，但應課徵娛樂稅之活動者，應繳付售票收入淨額</w:t>
      </w:r>
      <w:r>
        <w:rPr>
          <w:sz w:val="28"/>
          <w:szCs w:val="28"/>
        </w:rPr>
        <w:t>(</w:t>
      </w:r>
      <w:r>
        <w:rPr>
          <w:rFonts w:hint="eastAsia"/>
          <w:sz w:val="28"/>
          <w:szCs w:val="28"/>
        </w:rPr>
        <w:t>扣除稅捐</w:t>
      </w:r>
      <w:r>
        <w:rPr>
          <w:sz w:val="28"/>
          <w:szCs w:val="28"/>
        </w:rPr>
        <w:t>)</w:t>
      </w:r>
      <w:r>
        <w:rPr>
          <w:rFonts w:hint="eastAsia"/>
          <w:sz w:val="28"/>
          <w:szCs w:val="28"/>
        </w:rPr>
        <w:t>之百分之十，並得預繳印花門票總金額百分之十保證金。</w:t>
      </w:r>
    </w:p>
    <w:p w:rsidR="00FA797F" w:rsidRDefault="00FA797F" w:rsidP="00FA797F">
      <w:pPr>
        <w:pStyle w:val="Default"/>
        <w:numPr>
          <w:ilvl w:val="0"/>
          <w:numId w:val="2"/>
        </w:numPr>
        <w:snapToGrid w:val="0"/>
        <w:rPr>
          <w:rFonts w:hint="eastAsia"/>
          <w:sz w:val="28"/>
          <w:szCs w:val="28"/>
        </w:rPr>
      </w:pPr>
      <w:r>
        <w:rPr>
          <w:rFonts w:hint="eastAsia"/>
          <w:sz w:val="28"/>
          <w:szCs w:val="28"/>
        </w:rPr>
        <w:t>不出售門票者，每日應繳納水電費及場地器材保養費新</w:t>
      </w:r>
      <w:proofErr w:type="gramStart"/>
      <w:r>
        <w:rPr>
          <w:rFonts w:hint="eastAsia"/>
          <w:sz w:val="28"/>
          <w:szCs w:val="28"/>
        </w:rPr>
        <w:t>臺</w:t>
      </w:r>
      <w:proofErr w:type="gramEnd"/>
      <w:r>
        <w:rPr>
          <w:rFonts w:hint="eastAsia"/>
          <w:sz w:val="28"/>
          <w:szCs w:val="28"/>
        </w:rPr>
        <w:t>五千元正。</w:t>
      </w:r>
    </w:p>
    <w:p w:rsidR="00FA797F" w:rsidRDefault="00FA797F" w:rsidP="00FA797F">
      <w:pPr>
        <w:pStyle w:val="Default"/>
        <w:numPr>
          <w:ilvl w:val="0"/>
          <w:numId w:val="2"/>
        </w:numPr>
        <w:snapToGrid w:val="0"/>
        <w:rPr>
          <w:rFonts w:hint="eastAsia"/>
          <w:sz w:val="28"/>
          <w:szCs w:val="28"/>
        </w:rPr>
      </w:pPr>
      <w:r>
        <w:rPr>
          <w:rFonts w:hint="eastAsia"/>
          <w:sz w:val="28"/>
          <w:szCs w:val="28"/>
        </w:rPr>
        <w:t>使用本場地後之清潔工作，由借用者自理，如須委託本場辦理時期員工加班費須由使用者負擔之。</w:t>
      </w:r>
    </w:p>
    <w:p w:rsidR="00FA797F" w:rsidRDefault="00FA797F" w:rsidP="00FA797F">
      <w:pPr>
        <w:pStyle w:val="Default"/>
        <w:numPr>
          <w:ilvl w:val="0"/>
          <w:numId w:val="2"/>
        </w:numPr>
        <w:snapToGrid w:val="0"/>
        <w:rPr>
          <w:rFonts w:hint="eastAsia"/>
          <w:sz w:val="28"/>
          <w:szCs w:val="28"/>
        </w:rPr>
      </w:pPr>
      <w:r>
        <w:rPr>
          <w:rFonts w:hint="eastAsia"/>
          <w:sz w:val="28"/>
          <w:szCs w:val="28"/>
        </w:rPr>
        <w:t>長期租用本場場地者，本場得依使用面積、使用水電量簽訂合約酌收水電費。</w:t>
      </w:r>
    </w:p>
    <w:p w:rsidR="00FA797F" w:rsidRDefault="00FA797F" w:rsidP="00FA797F">
      <w:pPr>
        <w:pStyle w:val="Default"/>
        <w:numPr>
          <w:ilvl w:val="0"/>
          <w:numId w:val="2"/>
        </w:numPr>
        <w:snapToGrid w:val="0"/>
        <w:rPr>
          <w:rFonts w:hint="eastAsia"/>
          <w:sz w:val="28"/>
          <w:szCs w:val="28"/>
        </w:rPr>
      </w:pPr>
      <w:r>
        <w:rPr>
          <w:rFonts w:hint="eastAsia"/>
          <w:sz w:val="28"/>
          <w:szCs w:val="28"/>
        </w:rPr>
        <w:t>本場收入之場地使用費悉數</w:t>
      </w:r>
      <w:proofErr w:type="gramStart"/>
      <w:r>
        <w:rPr>
          <w:rFonts w:hint="eastAsia"/>
          <w:sz w:val="28"/>
          <w:szCs w:val="28"/>
        </w:rPr>
        <w:t>繳入縣庫</w:t>
      </w:r>
      <w:proofErr w:type="gramEnd"/>
      <w:r>
        <w:rPr>
          <w:rFonts w:hint="eastAsia"/>
          <w:sz w:val="28"/>
          <w:szCs w:val="28"/>
        </w:rPr>
        <w:t>，納入預算辦理，保證金由本場開立臨時收據暫時保管，於活動結束、器材歸還、環境清理完畢即無息退還。</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入場卷發行總數每場不得超過一萬五千張</w:t>
      </w:r>
    </w:p>
    <w:p w:rsidR="00FA797F" w:rsidRDefault="00FA797F" w:rsidP="00FA797F">
      <w:pPr>
        <w:pStyle w:val="Default"/>
        <w:numPr>
          <w:ilvl w:val="0"/>
          <w:numId w:val="1"/>
        </w:numPr>
        <w:snapToGrid w:val="0"/>
        <w:ind w:left="1418" w:hanging="1418"/>
        <w:rPr>
          <w:rFonts w:hint="eastAsia"/>
          <w:sz w:val="28"/>
          <w:szCs w:val="28"/>
        </w:rPr>
      </w:pPr>
      <w:r>
        <w:rPr>
          <w:rFonts w:hint="eastAsia"/>
          <w:sz w:val="28"/>
          <w:szCs w:val="28"/>
        </w:rPr>
        <w:t>場內佈置須先經本場同意，原有固定設備不得擅自變更，如有損壞照原狀修復或照時價賠償。</w:t>
      </w:r>
    </w:p>
    <w:p w:rsidR="00FA797F" w:rsidRDefault="00FA797F" w:rsidP="00FA797F">
      <w:pPr>
        <w:pStyle w:val="Default"/>
        <w:numPr>
          <w:ilvl w:val="0"/>
          <w:numId w:val="1"/>
        </w:numPr>
        <w:snapToGrid w:val="0"/>
        <w:ind w:left="1701" w:hanging="1701"/>
        <w:rPr>
          <w:rFonts w:hint="eastAsia"/>
          <w:sz w:val="28"/>
          <w:szCs w:val="28"/>
        </w:rPr>
      </w:pPr>
      <w:r>
        <w:rPr>
          <w:rFonts w:hint="eastAsia"/>
          <w:sz w:val="28"/>
          <w:szCs w:val="28"/>
        </w:rPr>
        <w:t>使用者如不遵守本規則之規定，本場除沒收其保證金外，並取消其繼續使用。</w:t>
      </w:r>
    </w:p>
    <w:p w:rsidR="00522790" w:rsidRPr="002917BF" w:rsidRDefault="00FA797F" w:rsidP="00FE1D24">
      <w:pPr>
        <w:pStyle w:val="Default"/>
        <w:numPr>
          <w:ilvl w:val="0"/>
          <w:numId w:val="1"/>
        </w:numPr>
        <w:snapToGrid w:val="0"/>
        <w:ind w:left="1701" w:hanging="1701"/>
        <w:rPr>
          <w:sz w:val="28"/>
          <w:szCs w:val="28"/>
        </w:rPr>
      </w:pPr>
      <w:r>
        <w:rPr>
          <w:rFonts w:hint="eastAsia"/>
          <w:sz w:val="28"/>
          <w:szCs w:val="28"/>
        </w:rPr>
        <w:t>本規則自發布日實施。</w:t>
      </w:r>
      <w:bookmarkStart w:id="0" w:name="_GoBack"/>
      <w:bookmarkEnd w:id="0"/>
    </w:p>
    <w:sectPr w:rsidR="00522790" w:rsidRPr="002917BF" w:rsidSect="0052279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s2OcuAe"/>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B6E75"/>
    <w:multiLevelType w:val="hybridMultilevel"/>
    <w:tmpl w:val="FE942276"/>
    <w:lvl w:ilvl="0" w:tplc="7CB46CA8">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75CB3F2A"/>
    <w:multiLevelType w:val="hybridMultilevel"/>
    <w:tmpl w:val="A16C5B66"/>
    <w:lvl w:ilvl="0" w:tplc="859A055A">
      <w:start w:val="1"/>
      <w:numFmt w:val="taiwaneseCountingThousand"/>
      <w:lvlText w:val="第%1條"/>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90"/>
    <w:rsid w:val="00215966"/>
    <w:rsid w:val="00243701"/>
    <w:rsid w:val="002917BF"/>
    <w:rsid w:val="0036111B"/>
    <w:rsid w:val="003B59D9"/>
    <w:rsid w:val="00522790"/>
    <w:rsid w:val="007C0EB7"/>
    <w:rsid w:val="00D8738C"/>
    <w:rsid w:val="00FA797F"/>
    <w:rsid w:val="00FE1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2790"/>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279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8</cp:revision>
  <cp:lastPrinted>2019-11-27T02:41:00Z</cp:lastPrinted>
  <dcterms:created xsi:type="dcterms:W3CDTF">2019-11-27T02:18:00Z</dcterms:created>
  <dcterms:modified xsi:type="dcterms:W3CDTF">2019-11-27T02:41:00Z</dcterms:modified>
</cp:coreProperties>
</file>