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1" w:rsidRPr="0084026B" w:rsidRDefault="001C4421" w:rsidP="0084026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4026B">
        <w:rPr>
          <w:rFonts w:ascii="標楷體" w:eastAsia="標楷體" w:hAnsi="標楷體" w:hint="eastAsia"/>
          <w:b/>
          <w:sz w:val="32"/>
          <w:szCs w:val="32"/>
        </w:rPr>
        <w:t>108年苗栗縣立體育場-網球場主照明修繕工程</w:t>
      </w:r>
    </w:p>
    <w:p w:rsidR="001C4421" w:rsidRPr="001C4421" w:rsidRDefault="001C4421" w:rsidP="001C44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C4421">
        <w:rPr>
          <w:rFonts w:ascii="標楷體" w:eastAsia="標楷體" w:hAnsi="標楷體" w:hint="eastAsia"/>
          <w:sz w:val="28"/>
          <w:szCs w:val="28"/>
        </w:rPr>
        <w:t>工程地點：苗栗市和平路54號</w:t>
      </w:r>
    </w:p>
    <w:p w:rsidR="001C4421" w:rsidRPr="001C4421" w:rsidRDefault="001C4421" w:rsidP="001C44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C4421">
        <w:rPr>
          <w:rFonts w:ascii="標楷體" w:eastAsia="標楷體" w:hAnsi="標楷體" w:hint="eastAsia"/>
          <w:sz w:val="28"/>
          <w:szCs w:val="28"/>
        </w:rPr>
        <w:t>施工廠商：東原電機行</w:t>
      </w:r>
    </w:p>
    <w:p w:rsidR="001C4421" w:rsidRPr="001C4421" w:rsidRDefault="001C4421" w:rsidP="001C44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C4421">
        <w:rPr>
          <w:rFonts w:ascii="標楷體" w:eastAsia="標楷體" w:hAnsi="標楷體" w:hint="eastAsia"/>
          <w:sz w:val="28"/>
          <w:szCs w:val="28"/>
        </w:rPr>
        <w:t>核定施作金額：67,095元</w:t>
      </w:r>
    </w:p>
    <w:p w:rsidR="001C4421" w:rsidRPr="001C4421" w:rsidRDefault="001C4421" w:rsidP="001C44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C4421">
        <w:rPr>
          <w:rFonts w:ascii="標楷體" w:eastAsia="標楷體" w:hAnsi="標楷體" w:hint="eastAsia"/>
          <w:sz w:val="28"/>
          <w:szCs w:val="28"/>
        </w:rPr>
        <w:t>開工日期：108年3月8日</w:t>
      </w:r>
    </w:p>
    <w:p w:rsidR="001C4421" w:rsidRPr="001C4421" w:rsidRDefault="001C4421" w:rsidP="001C44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C4421">
        <w:rPr>
          <w:rFonts w:ascii="標楷體" w:eastAsia="標楷體" w:hAnsi="標楷體" w:hint="eastAsia"/>
          <w:sz w:val="28"/>
          <w:szCs w:val="28"/>
        </w:rPr>
        <w:t>完工日期：108年3月11日</w:t>
      </w:r>
    </w:p>
    <w:p w:rsidR="001C4421" w:rsidRDefault="001C4421" w:rsidP="001C442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C4421">
        <w:rPr>
          <w:rFonts w:ascii="標楷體" w:eastAsia="標楷體" w:hAnsi="標楷體" w:hint="eastAsia"/>
          <w:sz w:val="28"/>
          <w:szCs w:val="28"/>
        </w:rPr>
        <w:t>完工照片：如附件</w:t>
      </w:r>
    </w:p>
    <w:p w:rsidR="007A02B9" w:rsidRPr="007A02B9" w:rsidRDefault="007A02B9" w:rsidP="007A02B9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974806" cy="2471979"/>
            <wp:effectExtent l="3810" t="0" r="1270" b="1270"/>
            <wp:docPr id="1" name="圖片 1" descr="D:\BK070425\Desktop\4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K070425\Desktop\49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0685" cy="24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26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980426" cy="2433234"/>
            <wp:effectExtent l="6985" t="0" r="0" b="0"/>
            <wp:docPr id="2" name="圖片 2" descr="D:\BK070425\Desktop\4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K070425\Desktop\49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1765" cy="243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2B9" w:rsidRPr="007A0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5F2C"/>
    <w:multiLevelType w:val="hybridMultilevel"/>
    <w:tmpl w:val="BB2E49AA"/>
    <w:lvl w:ilvl="0" w:tplc="BCF475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AC80D2A"/>
    <w:multiLevelType w:val="hybridMultilevel"/>
    <w:tmpl w:val="BB4E40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1"/>
    <w:rsid w:val="001C4421"/>
    <w:rsid w:val="00550B9D"/>
    <w:rsid w:val="005A71F5"/>
    <w:rsid w:val="00754C81"/>
    <w:rsid w:val="007A02B9"/>
    <w:rsid w:val="008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02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2019-12-04T07:05:00Z</dcterms:created>
  <dcterms:modified xsi:type="dcterms:W3CDTF">2019-12-04T07:05:00Z</dcterms:modified>
</cp:coreProperties>
</file>