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0" w:rsidRDefault="00E67A50" w:rsidP="00E165F6">
      <w:pPr>
        <w:jc w:val="center"/>
        <w:rPr>
          <w:rFonts w:ascii="標楷體" w:eastAsia="標楷體" w:hAnsi="標楷體" w:hint="eastAsia"/>
          <w:b/>
          <w:sz w:val="32"/>
          <w:szCs w:val="32"/>
          <w:lang w:eastAsia="zh-TW"/>
        </w:rPr>
      </w:pPr>
      <w:r w:rsidRPr="003E2631">
        <w:rPr>
          <w:rFonts w:ascii="標楷體" w:eastAsia="標楷體" w:hAnsi="標楷體" w:hint="eastAsia"/>
          <w:b/>
          <w:sz w:val="32"/>
          <w:szCs w:val="32"/>
          <w:lang w:eastAsia="zh-TW"/>
        </w:rPr>
        <w:t>苗栗縣賽夏族民俗文物館</w:t>
      </w:r>
      <w:proofErr w:type="gramStart"/>
      <w:r w:rsidRPr="003E2631">
        <w:rPr>
          <w:rFonts w:ascii="標楷體" w:eastAsia="標楷體" w:hAnsi="標楷體" w:hint="eastAsia"/>
          <w:b/>
          <w:sz w:val="32"/>
          <w:szCs w:val="32"/>
          <w:lang w:eastAsia="zh-TW"/>
        </w:rPr>
        <w:t>館務</w:t>
      </w:r>
      <w:proofErr w:type="gramEnd"/>
      <w:r w:rsidRPr="003E2631">
        <w:rPr>
          <w:rFonts w:ascii="標楷體" w:eastAsia="標楷體" w:hAnsi="標楷體" w:hint="eastAsia"/>
          <w:b/>
          <w:sz w:val="32"/>
          <w:szCs w:val="32"/>
          <w:lang w:eastAsia="zh-TW"/>
        </w:rPr>
        <w:t>發展諮詢委員會設置要點</w:t>
      </w:r>
    </w:p>
    <w:p w:rsidR="000D3B68" w:rsidRPr="000D3B68" w:rsidRDefault="000D3B68" w:rsidP="000D3B68">
      <w:pPr>
        <w:jc w:val="right"/>
        <w:rPr>
          <w:rFonts w:ascii="標楷體" w:eastAsia="標楷體" w:hAnsi="標楷體"/>
          <w:b/>
          <w:sz w:val="28"/>
          <w:szCs w:val="32"/>
          <w:lang w:eastAsia="zh-TW"/>
        </w:rPr>
      </w:pPr>
      <w:r w:rsidRPr="000D3B68">
        <w:rPr>
          <w:rFonts w:ascii="標楷體" w:eastAsia="標楷體" w:hAnsi="標楷體" w:hint="eastAsia"/>
          <w:sz w:val="24"/>
          <w:szCs w:val="28"/>
          <w:lang w:eastAsia="zh-TW"/>
        </w:rPr>
        <w:t>104年10月6日</w:t>
      </w:r>
      <w:proofErr w:type="gramStart"/>
      <w:r w:rsidRPr="000D3B68">
        <w:rPr>
          <w:rFonts w:ascii="標楷體" w:eastAsia="標楷體" w:hAnsi="標楷體" w:hint="eastAsia"/>
          <w:sz w:val="24"/>
          <w:szCs w:val="28"/>
          <w:lang w:eastAsia="zh-TW"/>
        </w:rPr>
        <w:t>府原行</w:t>
      </w:r>
      <w:proofErr w:type="gramEnd"/>
      <w:r w:rsidRPr="000D3B68">
        <w:rPr>
          <w:rFonts w:ascii="標楷體" w:eastAsia="標楷體" w:hAnsi="標楷體" w:hint="eastAsia"/>
          <w:sz w:val="24"/>
          <w:szCs w:val="28"/>
          <w:lang w:eastAsia="zh-TW"/>
        </w:rPr>
        <w:t>字第1040208159號</w:t>
      </w:r>
      <w:r>
        <w:rPr>
          <w:rFonts w:ascii="標楷體" w:eastAsia="標楷體" w:hAnsi="標楷體" w:hint="eastAsia"/>
          <w:sz w:val="24"/>
          <w:szCs w:val="28"/>
          <w:lang w:eastAsia="zh-TW"/>
        </w:rPr>
        <w:t>訂定</w:t>
      </w:r>
      <w:bookmarkStart w:id="0" w:name="_GoBack"/>
      <w:bookmarkEnd w:id="0"/>
    </w:p>
    <w:p w:rsidR="00E67A50" w:rsidRPr="003E2631" w:rsidRDefault="00E67A50" w:rsidP="003E2631">
      <w:pPr>
        <w:numPr>
          <w:ilvl w:val="0"/>
          <w:numId w:val="1"/>
        </w:numPr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>苗栗縣政府為加強賽夏族民俗文物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館</w:t>
      </w:r>
      <w:r w:rsidRPr="003E2631">
        <w:rPr>
          <w:rFonts w:ascii="標楷體" w:eastAsia="標楷體" w:hAnsi="標楷體"/>
          <w:sz w:val="28"/>
          <w:szCs w:val="32"/>
          <w:lang w:eastAsia="zh-TW"/>
        </w:rPr>
        <w:t>(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以下簡稱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文物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館</w:t>
      </w:r>
      <w:r w:rsidRPr="003E2631">
        <w:rPr>
          <w:rFonts w:ascii="標楷體" w:eastAsia="標楷體" w:hAnsi="標楷體"/>
          <w:sz w:val="28"/>
          <w:szCs w:val="32"/>
          <w:lang w:eastAsia="zh-TW"/>
        </w:rPr>
        <w:t>)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館</w:t>
      </w:r>
      <w:proofErr w:type="gramStart"/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務</w:t>
      </w:r>
      <w:proofErr w:type="gramEnd"/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研究發展，提昇學術文化、展示與教育功能，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特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設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苗栗縣賽夏族民俗文物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館</w:t>
      </w:r>
      <w:proofErr w:type="gramStart"/>
      <w:r>
        <w:rPr>
          <w:rFonts w:ascii="標楷體" w:eastAsia="標楷體" w:hAnsi="標楷體" w:hint="eastAsia"/>
          <w:sz w:val="28"/>
          <w:szCs w:val="32"/>
          <w:lang w:eastAsia="zh-TW"/>
        </w:rPr>
        <w:t>館務</w:t>
      </w:r>
      <w:proofErr w:type="gramEnd"/>
      <w:r>
        <w:rPr>
          <w:rFonts w:ascii="標楷體" w:eastAsia="標楷體" w:hAnsi="標楷體" w:hint="eastAsia"/>
          <w:sz w:val="28"/>
          <w:szCs w:val="32"/>
          <w:lang w:eastAsia="zh-TW"/>
        </w:rPr>
        <w:t>發展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諮詢委員會（以下簡稱本諮詢會）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，並訂定本要點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。</w:t>
      </w:r>
    </w:p>
    <w:p w:rsidR="00E67A50" w:rsidRPr="003E2631" w:rsidRDefault="00E67A50" w:rsidP="003E2631">
      <w:pPr>
        <w:spacing w:line="240" w:lineRule="exact"/>
        <w:rPr>
          <w:rFonts w:ascii="標楷體" w:eastAsia="標楷體" w:hAnsi="標楷體"/>
          <w:sz w:val="28"/>
          <w:szCs w:val="32"/>
          <w:lang w:eastAsia="zh-TW"/>
        </w:rPr>
      </w:pP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二、本諮詢會得就下列事項提供本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府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諮詢意見：</w:t>
      </w:r>
    </w:p>
    <w:p w:rsidR="00E67A50" w:rsidRDefault="00E67A50" w:rsidP="003E2631">
      <w:pPr>
        <w:numPr>
          <w:ilvl w:val="1"/>
          <w:numId w:val="1"/>
        </w:numPr>
        <w:spacing w:line="240" w:lineRule="exact"/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>關於文物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館重要發展計畫之諮詢。</w:t>
      </w:r>
    </w:p>
    <w:p w:rsidR="00E67A50" w:rsidRDefault="00E67A50" w:rsidP="003E2631">
      <w:pPr>
        <w:numPr>
          <w:ilvl w:val="1"/>
          <w:numId w:val="1"/>
        </w:numPr>
        <w:spacing w:line="240" w:lineRule="exact"/>
        <w:rPr>
          <w:rFonts w:ascii="標楷體" w:eastAsia="標楷體" w:hAnsi="標楷體"/>
          <w:sz w:val="28"/>
          <w:szCs w:val="32"/>
          <w:lang w:eastAsia="zh-TW"/>
        </w:rPr>
      </w:pPr>
      <w:r w:rsidRPr="00AC73C7">
        <w:rPr>
          <w:rFonts w:ascii="標楷體" w:eastAsia="標楷體" w:hAnsi="標楷體" w:hint="eastAsia"/>
          <w:sz w:val="28"/>
          <w:szCs w:val="32"/>
          <w:lang w:eastAsia="zh-TW"/>
        </w:rPr>
        <w:t>關於文物館研究、典藏、展示、教育推廣及經營管理等業</w:t>
      </w:r>
    </w:p>
    <w:p w:rsidR="00E67A50" w:rsidRPr="00AC73C7" w:rsidRDefault="00E67A50" w:rsidP="00AC73C7">
      <w:pPr>
        <w:spacing w:line="240" w:lineRule="exact"/>
        <w:ind w:left="960"/>
        <w:rPr>
          <w:rFonts w:ascii="標楷體" w:eastAsia="標楷體" w:hAnsi="標楷體"/>
          <w:sz w:val="28"/>
          <w:szCs w:val="32"/>
          <w:lang w:eastAsia="zh-TW"/>
        </w:rPr>
      </w:pPr>
      <w:proofErr w:type="gramStart"/>
      <w:r w:rsidRPr="00AC73C7">
        <w:rPr>
          <w:rFonts w:ascii="標楷體" w:eastAsia="標楷體" w:hAnsi="標楷體" w:hint="eastAsia"/>
          <w:sz w:val="28"/>
          <w:szCs w:val="32"/>
          <w:lang w:eastAsia="zh-TW"/>
        </w:rPr>
        <w:t>務</w:t>
      </w:r>
      <w:proofErr w:type="gramEnd"/>
      <w:r w:rsidRPr="00AC73C7">
        <w:rPr>
          <w:rFonts w:ascii="標楷體" w:eastAsia="標楷體" w:hAnsi="標楷體" w:hint="eastAsia"/>
          <w:sz w:val="28"/>
          <w:szCs w:val="32"/>
          <w:lang w:eastAsia="zh-TW"/>
        </w:rPr>
        <w:t>之諮詢。</w:t>
      </w:r>
    </w:p>
    <w:p w:rsidR="00E67A50" w:rsidRPr="003E2631" w:rsidRDefault="00E67A50" w:rsidP="003E2631">
      <w:pPr>
        <w:numPr>
          <w:ilvl w:val="1"/>
          <w:numId w:val="1"/>
        </w:numPr>
        <w:spacing w:line="240" w:lineRule="exact"/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>關於文物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館其他有關業務之諮詢。</w:t>
      </w:r>
    </w:p>
    <w:p w:rsidR="00E67A50" w:rsidRPr="003E2631" w:rsidRDefault="00E67A50" w:rsidP="003E2631">
      <w:pPr>
        <w:numPr>
          <w:ilvl w:val="0"/>
          <w:numId w:val="2"/>
        </w:numPr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>本諮詢會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置委員五至七人，本府原住民事務專責單位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之</w:t>
      </w: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主管及副主管為當然委員，分別兼任召集人與副召集人，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其餘委員由本府</w:t>
      </w:r>
      <w:proofErr w:type="gramStart"/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遴</w:t>
      </w:r>
      <w:proofErr w:type="gramEnd"/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聘國內有關學者、專家擔任，任期二年，期滿得續聘。</w:t>
      </w:r>
    </w:p>
    <w:p w:rsidR="00E67A50" w:rsidRPr="00A0533B" w:rsidRDefault="00E67A50" w:rsidP="00A0533B">
      <w:pPr>
        <w:numPr>
          <w:ilvl w:val="0"/>
          <w:numId w:val="2"/>
        </w:numPr>
        <w:rPr>
          <w:rFonts w:ascii="標楷體" w:eastAsia="標楷體" w:hAnsi="標楷體"/>
          <w:sz w:val="28"/>
          <w:szCs w:val="32"/>
          <w:lang w:eastAsia="zh-TW"/>
        </w:rPr>
      </w:pPr>
      <w:r w:rsidRPr="00A0533B">
        <w:rPr>
          <w:rFonts w:ascii="標楷體" w:eastAsia="標楷體" w:hAnsi="標楷體" w:hint="eastAsia"/>
          <w:sz w:val="28"/>
          <w:szCs w:val="32"/>
          <w:lang w:eastAsia="zh-TW"/>
        </w:rPr>
        <w:t>本諮詢會每年召開會議一次，必要時得召開臨時會議。會議由召集人擔任主席，召集人不能親自出席會議時，由副召集人代理主席，兩人皆無法出席會議時，由委員中互推一人代理主席。</w:t>
      </w:r>
      <w:r>
        <w:rPr>
          <w:rFonts w:ascii="標楷體" w:eastAsia="標楷體" w:hAnsi="標楷體"/>
          <w:sz w:val="28"/>
          <w:szCs w:val="32"/>
          <w:lang w:eastAsia="zh-TW"/>
        </w:rPr>
        <w:t xml:space="preserve">                                                 </w:t>
      </w:r>
      <w:r w:rsidRPr="00A0533B">
        <w:rPr>
          <w:rFonts w:ascii="標楷體" w:eastAsia="標楷體" w:hAnsi="標楷體" w:hint="eastAsia"/>
          <w:sz w:val="28"/>
          <w:szCs w:val="32"/>
          <w:lang w:eastAsia="zh-TW"/>
        </w:rPr>
        <w:t>本諮詢會召開會議時，得邀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請相關機關代表、民意代表或學者、專家列席。</w:t>
      </w:r>
    </w:p>
    <w:p w:rsidR="00E67A50" w:rsidRPr="005C04E2" w:rsidRDefault="00E67A50" w:rsidP="005C04E2">
      <w:pPr>
        <w:numPr>
          <w:ilvl w:val="0"/>
          <w:numId w:val="2"/>
        </w:numPr>
        <w:rPr>
          <w:rFonts w:ascii="標楷體" w:eastAsia="標楷體" w:hAnsi="標楷體"/>
          <w:sz w:val="28"/>
          <w:szCs w:val="32"/>
          <w:lang w:eastAsia="zh-TW"/>
        </w:rPr>
      </w:pPr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本諮詢會</w:t>
      </w:r>
      <w:proofErr w:type="gramStart"/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委員均為無</w:t>
      </w:r>
      <w:proofErr w:type="gramEnd"/>
      <w:r w:rsidRPr="003E2631">
        <w:rPr>
          <w:rFonts w:ascii="標楷體" w:eastAsia="標楷體" w:hAnsi="標楷體" w:hint="eastAsia"/>
          <w:sz w:val="28"/>
          <w:szCs w:val="32"/>
          <w:lang w:eastAsia="zh-TW"/>
        </w:rPr>
        <w:t>給職。</w:t>
      </w:r>
    </w:p>
    <w:p w:rsidR="00E67A50" w:rsidRPr="003E2631" w:rsidRDefault="00E67A50" w:rsidP="003E2631">
      <w:pPr>
        <w:rPr>
          <w:rFonts w:ascii="標楷體" w:eastAsia="標楷體" w:hAnsi="標楷體"/>
          <w:sz w:val="28"/>
          <w:szCs w:val="32"/>
          <w:lang w:eastAsia="zh-TW"/>
        </w:rPr>
      </w:pPr>
    </w:p>
    <w:sectPr w:rsidR="00E67A50" w:rsidRPr="003E2631" w:rsidSect="003E2631">
      <w:pgSz w:w="11900" w:h="16838"/>
      <w:pgMar w:top="1440" w:right="1800" w:bottom="1440" w:left="1800" w:header="720" w:footer="720" w:gutter="0"/>
      <w:cols w:space="720" w:equalWidth="0">
        <w:col w:w="83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8D" w:rsidRDefault="00215D8D" w:rsidP="00990D04">
      <w:pPr>
        <w:spacing w:after="0" w:line="240" w:lineRule="auto"/>
      </w:pPr>
      <w:r>
        <w:separator/>
      </w:r>
    </w:p>
  </w:endnote>
  <w:endnote w:type="continuationSeparator" w:id="0">
    <w:p w:rsidR="00215D8D" w:rsidRDefault="00215D8D" w:rsidP="0099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8D" w:rsidRDefault="00215D8D" w:rsidP="00990D04">
      <w:pPr>
        <w:spacing w:after="0" w:line="240" w:lineRule="auto"/>
      </w:pPr>
      <w:r>
        <w:separator/>
      </w:r>
    </w:p>
  </w:footnote>
  <w:footnote w:type="continuationSeparator" w:id="0">
    <w:p w:rsidR="00215D8D" w:rsidRDefault="00215D8D" w:rsidP="0099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FF5"/>
    <w:multiLevelType w:val="hybridMultilevel"/>
    <w:tmpl w:val="CC86D286"/>
    <w:lvl w:ilvl="0" w:tplc="28FA7B5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13BA3ADE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20B685D"/>
    <w:multiLevelType w:val="hybridMultilevel"/>
    <w:tmpl w:val="2B887FC4"/>
    <w:lvl w:ilvl="0" w:tplc="CC58CA0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198"/>
    <w:rsid w:val="000D3B68"/>
    <w:rsid w:val="00215D8D"/>
    <w:rsid w:val="003759FF"/>
    <w:rsid w:val="003E2631"/>
    <w:rsid w:val="00594E7B"/>
    <w:rsid w:val="005C04E2"/>
    <w:rsid w:val="006D1D27"/>
    <w:rsid w:val="006E0B5D"/>
    <w:rsid w:val="00764198"/>
    <w:rsid w:val="007C2F5A"/>
    <w:rsid w:val="00847381"/>
    <w:rsid w:val="008576E8"/>
    <w:rsid w:val="00887B92"/>
    <w:rsid w:val="008F04A7"/>
    <w:rsid w:val="00990D04"/>
    <w:rsid w:val="00A0533B"/>
    <w:rsid w:val="00AC73C7"/>
    <w:rsid w:val="00C10A98"/>
    <w:rsid w:val="00E165F6"/>
    <w:rsid w:val="00E67A50"/>
    <w:rsid w:val="00E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90D04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99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90D0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苗栗縣賽夏族民俗文物館館務發展諮詢委員會設置要點</dc:title>
  <dc:subject/>
  <dc:creator>莊家豪</dc:creator>
  <cp:keywords/>
  <dc:description/>
  <cp:lastModifiedBy>洪琦霏</cp:lastModifiedBy>
  <cp:revision>3</cp:revision>
  <cp:lastPrinted>2015-11-19T07:15:00Z</cp:lastPrinted>
  <dcterms:created xsi:type="dcterms:W3CDTF">2015-11-19T07:16:00Z</dcterms:created>
  <dcterms:modified xsi:type="dcterms:W3CDTF">2015-11-19T07:24:00Z</dcterms:modified>
</cp:coreProperties>
</file>