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11" w:rsidRDefault="00CD5411" w:rsidP="004C7940">
      <w:pPr>
        <w:spacing w:line="360" w:lineRule="exact"/>
      </w:pPr>
    </w:p>
    <w:tbl>
      <w:tblPr>
        <w:tblStyle w:val="a3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3119"/>
        <w:gridCol w:w="1417"/>
        <w:gridCol w:w="6095"/>
      </w:tblGrid>
      <w:tr w:rsidR="00CD5411" w:rsidTr="004C7940">
        <w:tc>
          <w:tcPr>
            <w:tcW w:w="10631" w:type="dxa"/>
            <w:gridSpan w:val="3"/>
          </w:tcPr>
          <w:p w:rsidR="00CD5411" w:rsidRPr="002501DA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 w:rsidRPr="002501D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苗栗縣竹南鎮公所</w:t>
            </w:r>
            <w:proofErr w:type="gramStart"/>
            <w:r w:rsidRPr="002501D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109</w:t>
            </w:r>
            <w:proofErr w:type="gramEnd"/>
            <w:r w:rsidRPr="002501DA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年度施政計畫</w:t>
            </w:r>
          </w:p>
        </w:tc>
      </w:tr>
      <w:tr w:rsidR="00CD5411" w:rsidTr="004C7940">
        <w:tc>
          <w:tcPr>
            <w:tcW w:w="3119" w:type="dxa"/>
          </w:tcPr>
          <w:p w:rsidR="00CD5411" w:rsidRDefault="00CD5411" w:rsidP="004C7940">
            <w:pPr>
              <w:spacing w:line="360" w:lineRule="exact"/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施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政方略</w:t>
            </w:r>
          </w:p>
        </w:tc>
        <w:tc>
          <w:tcPr>
            <w:tcW w:w="1417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6095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建設名稱</w:t>
            </w:r>
          </w:p>
        </w:tc>
      </w:tr>
      <w:tr w:rsidR="00CD5411" w:rsidTr="004C7940">
        <w:tc>
          <w:tcPr>
            <w:tcW w:w="3119" w:type="dxa"/>
            <w:vMerge w:val="restart"/>
          </w:tcPr>
          <w:p w:rsidR="00CD5411" w:rsidRDefault="00CD5411" w:rsidP="004C7940">
            <w:pPr>
              <w:spacing w:line="360" w:lineRule="exact"/>
              <w:ind w:left="640" w:hangingChars="200" w:hanging="640"/>
            </w:pPr>
            <w:proofErr w:type="gramStart"/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一</w:t>
            </w:r>
            <w:proofErr w:type="gramEnd"/>
            <w:r w:rsidRPr="00415377">
              <w:rPr>
                <w:sz w:val="32"/>
                <w:szCs w:val="32"/>
              </w:rPr>
              <w:t>.</w:t>
            </w:r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〈扶幼</w:t>
            </w:r>
            <w:r w:rsidRPr="00415377">
              <w:rPr>
                <w:sz w:val="32"/>
                <w:szCs w:val="32"/>
              </w:rPr>
              <w:t>+</w:t>
            </w:r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助幼〉方略</w:t>
            </w:r>
            <w:proofErr w:type="gramStart"/>
            <w:r w:rsidRPr="00415377">
              <w:rPr>
                <w:sz w:val="32"/>
                <w:szCs w:val="32"/>
              </w:rPr>
              <w:t>─</w:t>
            </w:r>
            <w:proofErr w:type="gramEnd"/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給孩子好的教育環境</w:t>
            </w:r>
          </w:p>
        </w:tc>
        <w:tc>
          <w:tcPr>
            <w:tcW w:w="1417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由</w:t>
            </w:r>
            <w:proofErr w:type="gramStart"/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鎮公所主籌</w:t>
            </w:r>
            <w:proofErr w:type="gramEnd"/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，結合地方企業、善心人士及各大寺廟共同集資設立「培根教育基金」，編列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2,000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萬預算經費，補助鎮內國小學生營養午餐。</w:t>
            </w:r>
          </w:p>
        </w:tc>
      </w:tr>
      <w:tr w:rsidR="00CD5411" w:rsidTr="004C7940">
        <w:tc>
          <w:tcPr>
            <w:tcW w:w="3119" w:type="dxa"/>
            <w:vMerge/>
          </w:tcPr>
          <w:p w:rsidR="00CD5411" w:rsidRDefault="00CD5411" w:rsidP="004C7940">
            <w:pPr>
              <w:spacing w:line="360" w:lineRule="exact"/>
              <w:ind w:left="400" w:hangingChars="200" w:hanging="400"/>
            </w:pPr>
          </w:p>
        </w:tc>
        <w:tc>
          <w:tcPr>
            <w:tcW w:w="1417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落實辦理青少年寒暑假才藝專長及外語能力等培訓營。</w:t>
            </w:r>
          </w:p>
        </w:tc>
      </w:tr>
      <w:tr w:rsidR="00CD5411" w:rsidTr="004C7940">
        <w:tc>
          <w:tcPr>
            <w:tcW w:w="3119" w:type="dxa"/>
            <w:vMerge/>
          </w:tcPr>
          <w:p w:rsidR="00CD5411" w:rsidRDefault="00CD5411" w:rsidP="004C7940">
            <w:pPr>
              <w:spacing w:line="360" w:lineRule="exact"/>
              <w:ind w:left="400" w:hangingChars="200" w:hanging="400"/>
            </w:pPr>
          </w:p>
        </w:tc>
        <w:tc>
          <w:tcPr>
            <w:tcW w:w="1417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編列預算補助鎮內國小、國中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頂樓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教室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購置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冷氣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設備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。</w:t>
            </w:r>
          </w:p>
        </w:tc>
      </w:tr>
      <w:tr w:rsidR="00CD5411" w:rsidTr="004C7940">
        <w:tc>
          <w:tcPr>
            <w:tcW w:w="3119" w:type="dxa"/>
            <w:vMerge w:val="restart"/>
          </w:tcPr>
          <w:p w:rsidR="00CD5411" w:rsidRPr="002063A7" w:rsidRDefault="00CD5411" w:rsidP="004C7940">
            <w:pPr>
              <w:spacing w:line="360" w:lineRule="exact"/>
              <w:ind w:left="640" w:hangingChars="200" w:hanging="640"/>
              <w:rPr>
                <w:sz w:val="32"/>
                <w:szCs w:val="32"/>
              </w:rPr>
            </w:pPr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二</w:t>
            </w:r>
            <w:r w:rsidRPr="00415377">
              <w:rPr>
                <w:sz w:val="32"/>
                <w:szCs w:val="32"/>
              </w:rPr>
              <w:t>.</w:t>
            </w:r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〈敬老</w:t>
            </w:r>
            <w:r w:rsidRPr="00415377">
              <w:rPr>
                <w:sz w:val="32"/>
                <w:szCs w:val="32"/>
              </w:rPr>
              <w:t>+</w:t>
            </w:r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護老</w:t>
            </w:r>
            <w:r w:rsidRPr="00415377">
              <w:rPr>
                <w:sz w:val="32"/>
                <w:szCs w:val="32"/>
              </w:rPr>
              <w:t>+</w:t>
            </w:r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安老〉方略</w:t>
            </w:r>
            <w:proofErr w:type="gramStart"/>
            <w:r w:rsidRPr="00415377">
              <w:rPr>
                <w:sz w:val="32"/>
                <w:szCs w:val="32"/>
              </w:rPr>
              <w:t>─</w:t>
            </w:r>
            <w:proofErr w:type="gramEnd"/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讓長者安心的生活</w:t>
            </w:r>
          </w:p>
        </w:tc>
        <w:tc>
          <w:tcPr>
            <w:tcW w:w="1417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落實強化長照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2.0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各項機制。</w:t>
            </w:r>
          </w:p>
        </w:tc>
      </w:tr>
      <w:tr w:rsidR="00CD5411" w:rsidTr="004C7940">
        <w:tc>
          <w:tcPr>
            <w:tcW w:w="3119" w:type="dxa"/>
            <w:vMerge/>
          </w:tcPr>
          <w:p w:rsidR="00CD5411" w:rsidRDefault="00CD5411" w:rsidP="004C7940">
            <w:pPr>
              <w:spacing w:line="360" w:lineRule="exact"/>
              <w:ind w:left="400" w:hangingChars="200" w:hanging="400"/>
            </w:pPr>
          </w:p>
        </w:tc>
        <w:tc>
          <w:tcPr>
            <w:tcW w:w="1417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強化竹南運動公園游泳池及各里社區活動中心之功能性，各項銀髮族適用之公共設施機能，並架構合宜、安全、無障礙的運動環境。</w:t>
            </w:r>
          </w:p>
        </w:tc>
      </w:tr>
      <w:tr w:rsidR="00CD5411" w:rsidTr="004C7940">
        <w:tc>
          <w:tcPr>
            <w:tcW w:w="3119" w:type="dxa"/>
            <w:vMerge/>
          </w:tcPr>
          <w:p w:rsidR="00CD5411" w:rsidRDefault="00CD5411" w:rsidP="004C7940">
            <w:pPr>
              <w:spacing w:line="360" w:lineRule="exact"/>
              <w:ind w:left="400" w:hangingChars="200" w:hanging="400"/>
            </w:pPr>
          </w:p>
        </w:tc>
        <w:tc>
          <w:tcPr>
            <w:tcW w:w="1417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D5411" w:rsidRPr="005C2B43" w:rsidRDefault="00CD5411" w:rsidP="004C794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籌備多元學習銀髮族學堂，豐富長者身心靈的生活品質。</w:t>
            </w:r>
          </w:p>
        </w:tc>
      </w:tr>
      <w:tr w:rsidR="00CD5411" w:rsidTr="002501DA">
        <w:trPr>
          <w:trHeight w:val="534"/>
        </w:trPr>
        <w:tc>
          <w:tcPr>
            <w:tcW w:w="3119" w:type="dxa"/>
            <w:vMerge/>
          </w:tcPr>
          <w:p w:rsidR="00CD5411" w:rsidRDefault="00CD5411" w:rsidP="004C7940">
            <w:pPr>
              <w:spacing w:line="360" w:lineRule="exact"/>
              <w:ind w:left="400" w:hangingChars="200" w:hanging="400"/>
            </w:pPr>
          </w:p>
        </w:tc>
        <w:tc>
          <w:tcPr>
            <w:tcW w:w="1417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CD5411" w:rsidRPr="00F66B7E" w:rsidRDefault="00CD5411" w:rsidP="004C7940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提高預算發放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“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共尊共好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”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的敬老津貼。</w:t>
            </w:r>
          </w:p>
        </w:tc>
      </w:tr>
      <w:tr w:rsidR="00CD5411" w:rsidTr="004C7940">
        <w:tc>
          <w:tcPr>
            <w:tcW w:w="3119" w:type="dxa"/>
            <w:vMerge w:val="restart"/>
          </w:tcPr>
          <w:p w:rsidR="00CD5411" w:rsidRDefault="00CD5411" w:rsidP="004C7940">
            <w:pPr>
              <w:spacing w:line="360" w:lineRule="exact"/>
              <w:ind w:left="640" w:hangingChars="200" w:hanging="640"/>
            </w:pPr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三</w:t>
            </w:r>
            <w:r w:rsidRPr="00415377">
              <w:rPr>
                <w:sz w:val="32"/>
                <w:szCs w:val="32"/>
              </w:rPr>
              <w:t>.</w:t>
            </w:r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〈扶婦〉方略</w:t>
            </w:r>
            <w:proofErr w:type="gramStart"/>
            <w:r w:rsidRPr="00415377">
              <w:rPr>
                <w:sz w:val="32"/>
                <w:szCs w:val="32"/>
              </w:rPr>
              <w:t>─</w:t>
            </w:r>
            <w:proofErr w:type="gramEnd"/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給婦女安穩的環境</w:t>
            </w:r>
          </w:p>
        </w:tc>
        <w:tc>
          <w:tcPr>
            <w:tcW w:w="1417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CD5411" w:rsidRPr="005C2B43" w:rsidRDefault="00CD5411" w:rsidP="004C79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0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爭取青少年發展署及勞動部支持辦理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“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竹南鳳凰展翅計畫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”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，補助婦女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含單親</w:t>
            </w:r>
            <w:proofErr w:type="gramEnd"/>
            <w:r w:rsidRPr="005C2B43">
              <w:rPr>
                <w:rFonts w:ascii="標楷體" w:eastAsia="標楷體" w:hAnsi="標楷體"/>
                <w:sz w:val="28"/>
                <w:szCs w:val="28"/>
              </w:rPr>
              <w:t>)</w:t>
            </w:r>
            <w:proofErr w:type="gramStart"/>
            <w:r w:rsidRPr="005C2B43">
              <w:rPr>
                <w:rFonts w:ascii="標楷體" w:eastAsia="標楷體" w:hAnsi="標楷體"/>
                <w:sz w:val="28"/>
                <w:szCs w:val="28"/>
              </w:rPr>
              <w:t>─</w:t>
            </w:r>
            <w:proofErr w:type="gramEnd"/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創業育成技職訓練。</w:t>
            </w:r>
          </w:p>
        </w:tc>
      </w:tr>
      <w:tr w:rsidR="00CD5411" w:rsidTr="004C7940">
        <w:tc>
          <w:tcPr>
            <w:tcW w:w="3119" w:type="dxa"/>
            <w:vMerge/>
          </w:tcPr>
          <w:p w:rsidR="00CD5411" w:rsidRDefault="00CD5411" w:rsidP="004C7940">
            <w:pPr>
              <w:spacing w:line="360" w:lineRule="exact"/>
              <w:ind w:left="400" w:hangingChars="200" w:hanging="400"/>
            </w:pPr>
          </w:p>
        </w:tc>
        <w:tc>
          <w:tcPr>
            <w:tcW w:w="1417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整合多元就業資源，推動社區互助產業，以提高婦女就近工作機會，解決婦女就業兼顧家庭的困擾。</w:t>
            </w:r>
          </w:p>
        </w:tc>
      </w:tr>
      <w:tr w:rsidR="00CD5411" w:rsidTr="004C7940">
        <w:tc>
          <w:tcPr>
            <w:tcW w:w="3119" w:type="dxa"/>
          </w:tcPr>
          <w:p w:rsidR="00CD5411" w:rsidRDefault="00CD5411" w:rsidP="004C7940">
            <w:pPr>
              <w:spacing w:line="360" w:lineRule="exact"/>
              <w:ind w:left="640" w:hangingChars="200" w:hanging="640"/>
            </w:pPr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四</w:t>
            </w:r>
            <w:r w:rsidRPr="00415377">
              <w:rPr>
                <w:sz w:val="32"/>
                <w:szCs w:val="32"/>
              </w:rPr>
              <w:t>.</w:t>
            </w:r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〈納新〉方略</w:t>
            </w:r>
            <w:proofErr w:type="gramStart"/>
            <w:r w:rsidRPr="00415377">
              <w:rPr>
                <w:sz w:val="32"/>
                <w:szCs w:val="32"/>
              </w:rPr>
              <w:t>─</w:t>
            </w:r>
            <w:proofErr w:type="gramEnd"/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把新住民當作自己的家人</w:t>
            </w:r>
          </w:p>
        </w:tc>
        <w:tc>
          <w:tcPr>
            <w:tcW w:w="1417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CD5411" w:rsidRPr="005C2B43" w:rsidRDefault="00CD5411" w:rsidP="004C794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left="0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定期舉辦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“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向日葵陽光廚房派對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”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促進鎮內新住民家庭聯誼、在地文化交流，加速融入竹南生活圈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。</w:t>
            </w:r>
          </w:p>
        </w:tc>
      </w:tr>
      <w:tr w:rsidR="00CD5411" w:rsidTr="004C7940">
        <w:tc>
          <w:tcPr>
            <w:tcW w:w="3119" w:type="dxa"/>
            <w:vMerge w:val="restart"/>
          </w:tcPr>
          <w:p w:rsidR="00CD5411" w:rsidRDefault="00CD5411" w:rsidP="004C7940">
            <w:pPr>
              <w:spacing w:line="360" w:lineRule="exact"/>
              <w:ind w:left="640" w:hangingChars="200" w:hanging="640"/>
            </w:pPr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五</w:t>
            </w:r>
            <w:r w:rsidRPr="00415377">
              <w:rPr>
                <w:sz w:val="32"/>
                <w:szCs w:val="32"/>
              </w:rPr>
              <w:t>.</w:t>
            </w:r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〈通達竹南〉</w:t>
            </w:r>
            <w:proofErr w:type="gramStart"/>
            <w:r w:rsidRPr="00415377">
              <w:rPr>
                <w:sz w:val="32"/>
                <w:szCs w:val="32"/>
              </w:rPr>
              <w:t>─</w:t>
            </w:r>
            <w:proofErr w:type="gramEnd"/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讓竹南四通八達</w:t>
            </w:r>
          </w:p>
        </w:tc>
        <w:tc>
          <w:tcPr>
            <w:tcW w:w="1417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國道三號高速公路橋下閒置空間爭取多元使用，並於兩側設置通行便道，以利竹南南北交通快速連結。</w:t>
            </w:r>
          </w:p>
        </w:tc>
      </w:tr>
      <w:tr w:rsidR="00CD5411" w:rsidTr="004C7940">
        <w:tc>
          <w:tcPr>
            <w:tcW w:w="3119" w:type="dxa"/>
            <w:vMerge/>
          </w:tcPr>
          <w:p w:rsidR="00CD5411" w:rsidRDefault="00CD5411" w:rsidP="004C7940">
            <w:pPr>
              <w:spacing w:line="360" w:lineRule="exact"/>
              <w:ind w:left="400" w:hangingChars="200" w:hanging="400"/>
            </w:pPr>
          </w:p>
        </w:tc>
        <w:tc>
          <w:tcPr>
            <w:tcW w:w="1417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興建竹南火車站至華東街為光復路第二替代道路，以紓解市區交通瓶頸。</w:t>
            </w:r>
          </w:p>
        </w:tc>
      </w:tr>
      <w:tr w:rsidR="00CD5411" w:rsidTr="004C7940">
        <w:tc>
          <w:tcPr>
            <w:tcW w:w="3119" w:type="dxa"/>
            <w:vMerge/>
          </w:tcPr>
          <w:p w:rsidR="00CD5411" w:rsidRDefault="00CD5411" w:rsidP="004C7940">
            <w:pPr>
              <w:spacing w:line="360" w:lineRule="exact"/>
              <w:ind w:left="400" w:hangingChars="200" w:hanging="400"/>
            </w:pPr>
          </w:p>
        </w:tc>
        <w:tc>
          <w:tcPr>
            <w:tcW w:w="1417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CD5411" w:rsidRPr="005C2B43" w:rsidRDefault="00CD5411" w:rsidP="002501D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規劃竹南停車替代空間場地，解決各地停車問題。</w:t>
            </w:r>
          </w:p>
        </w:tc>
      </w:tr>
      <w:tr w:rsidR="00CD5411" w:rsidRPr="002B3734" w:rsidTr="004C7940">
        <w:tc>
          <w:tcPr>
            <w:tcW w:w="3119" w:type="dxa"/>
            <w:vMerge/>
          </w:tcPr>
          <w:p w:rsidR="00CD5411" w:rsidRDefault="00CD5411" w:rsidP="004C7940">
            <w:pPr>
              <w:spacing w:line="360" w:lineRule="exact"/>
              <w:ind w:left="400" w:hangingChars="200" w:hanging="400"/>
            </w:pPr>
          </w:p>
        </w:tc>
        <w:tc>
          <w:tcPr>
            <w:tcW w:w="1417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爭取相關經費，重新改造長青公園地下停車場。</w:t>
            </w:r>
          </w:p>
        </w:tc>
      </w:tr>
      <w:tr w:rsidR="00CD5411" w:rsidTr="004C7940">
        <w:tc>
          <w:tcPr>
            <w:tcW w:w="3119" w:type="dxa"/>
            <w:vMerge/>
          </w:tcPr>
          <w:p w:rsidR="00CD5411" w:rsidRDefault="00CD5411" w:rsidP="004C7940">
            <w:pPr>
              <w:spacing w:line="360" w:lineRule="exact"/>
              <w:ind w:left="400" w:hangingChars="200" w:hanging="400"/>
            </w:pPr>
          </w:p>
        </w:tc>
        <w:tc>
          <w:tcPr>
            <w:tcW w:w="1417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亮化德照橋、清寧橋</w:t>
            </w:r>
            <w:proofErr w:type="gramEnd"/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入口處，建構指標性竹南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道、橋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)</w:t>
            </w:r>
            <w:proofErr w:type="gramStart"/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光廊地標</w:t>
            </w:r>
            <w:proofErr w:type="gramEnd"/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意象。</w:t>
            </w:r>
          </w:p>
        </w:tc>
      </w:tr>
      <w:tr w:rsidR="00CD5411" w:rsidTr="004C7940">
        <w:tc>
          <w:tcPr>
            <w:tcW w:w="3119" w:type="dxa"/>
            <w:vMerge/>
          </w:tcPr>
          <w:p w:rsidR="00CD5411" w:rsidRDefault="00CD5411" w:rsidP="004C7940">
            <w:pPr>
              <w:spacing w:line="360" w:lineRule="exact"/>
              <w:ind w:left="400" w:hangingChars="200" w:hanging="400"/>
            </w:pPr>
          </w:p>
        </w:tc>
        <w:tc>
          <w:tcPr>
            <w:tcW w:w="1417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全鎮推動電纜地下化，減少道路空間障礙。</w:t>
            </w:r>
          </w:p>
        </w:tc>
      </w:tr>
      <w:tr w:rsidR="00CD5411" w:rsidTr="004C7940">
        <w:tc>
          <w:tcPr>
            <w:tcW w:w="3119" w:type="dxa"/>
            <w:vMerge/>
          </w:tcPr>
          <w:p w:rsidR="00CD5411" w:rsidRDefault="00CD5411" w:rsidP="004C7940">
            <w:pPr>
              <w:spacing w:line="360" w:lineRule="exact"/>
              <w:ind w:left="400" w:hangingChars="200" w:hanging="400"/>
            </w:pPr>
          </w:p>
        </w:tc>
        <w:tc>
          <w:tcPr>
            <w:tcW w:w="1417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5" w:type="dxa"/>
            <w:vAlign w:val="center"/>
          </w:tcPr>
          <w:p w:rsidR="00CD5411" w:rsidRPr="005C2B43" w:rsidRDefault="00CD5411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設置竹南逍遙遊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APP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網站及全鎮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U-Bike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觀光旅遊景點設施及點線連結，以利觀光休閒旅遊活動。</w:t>
            </w:r>
          </w:p>
        </w:tc>
      </w:tr>
      <w:tr w:rsidR="002501DA" w:rsidTr="004C7940">
        <w:tc>
          <w:tcPr>
            <w:tcW w:w="3119" w:type="dxa"/>
            <w:vMerge w:val="restart"/>
          </w:tcPr>
          <w:p w:rsidR="002501DA" w:rsidRDefault="002501DA" w:rsidP="004C7940">
            <w:pPr>
              <w:spacing w:line="360" w:lineRule="exact"/>
              <w:ind w:left="640" w:hangingChars="200" w:hanging="640"/>
              <w:jc w:val="both"/>
              <w:rPr>
                <w:rFonts w:eastAsia="標楷體" w:hint="eastAsia"/>
                <w:sz w:val="32"/>
                <w:szCs w:val="32"/>
                <w:lang w:val="zh-TW"/>
              </w:rPr>
            </w:pPr>
            <w:bookmarkStart w:id="0" w:name="_GoBack"/>
            <w:bookmarkEnd w:id="0"/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lastRenderedPageBreak/>
              <w:t>六</w:t>
            </w:r>
            <w:r w:rsidRPr="00415377">
              <w:rPr>
                <w:rFonts w:ascii="標楷體" w:eastAsia="標楷體"/>
                <w:sz w:val="32"/>
                <w:szCs w:val="32"/>
              </w:rPr>
              <w:t>.</w:t>
            </w:r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〈富裕竹南〉</w:t>
            </w:r>
            <w:proofErr w:type="gramStart"/>
            <w:r w:rsidRPr="00415377">
              <w:rPr>
                <w:rFonts w:ascii="標楷體" w:eastAsia="標楷體" w:hint="eastAsia"/>
                <w:sz w:val="32"/>
                <w:szCs w:val="32"/>
              </w:rPr>
              <w:t>─</w:t>
            </w:r>
            <w:proofErr w:type="gramEnd"/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進興與鄉親一同見證竹南升格為市，成為大</w:t>
            </w:r>
            <w:proofErr w:type="gramStart"/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竹苗新都</w:t>
            </w:r>
            <w:proofErr w:type="gramEnd"/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心</w:t>
            </w:r>
          </w:p>
          <w:p w:rsidR="002501DA" w:rsidRDefault="002501DA" w:rsidP="004C7940">
            <w:pPr>
              <w:spacing w:line="360" w:lineRule="exact"/>
              <w:ind w:left="640" w:hangingChars="200" w:hanging="640"/>
              <w:jc w:val="both"/>
              <w:rPr>
                <w:rFonts w:eastAsia="標楷體" w:hint="eastAsia"/>
                <w:sz w:val="32"/>
                <w:szCs w:val="32"/>
                <w:lang w:val="zh-TW"/>
              </w:rPr>
            </w:pPr>
          </w:p>
          <w:p w:rsidR="002501DA" w:rsidRDefault="002501DA" w:rsidP="004C7940">
            <w:pPr>
              <w:spacing w:line="360" w:lineRule="exact"/>
              <w:ind w:left="640" w:hangingChars="200" w:hanging="640"/>
              <w:jc w:val="both"/>
              <w:rPr>
                <w:rFonts w:eastAsia="標楷體" w:hint="eastAsia"/>
                <w:sz w:val="32"/>
                <w:szCs w:val="32"/>
                <w:lang w:val="zh-TW"/>
              </w:rPr>
            </w:pPr>
          </w:p>
          <w:p w:rsidR="002501DA" w:rsidRDefault="002501DA" w:rsidP="004C7940">
            <w:pPr>
              <w:spacing w:line="360" w:lineRule="exact"/>
              <w:ind w:left="640" w:hangingChars="200" w:hanging="640"/>
              <w:jc w:val="both"/>
              <w:rPr>
                <w:rFonts w:eastAsia="標楷體" w:hint="eastAsia"/>
                <w:sz w:val="32"/>
                <w:szCs w:val="32"/>
                <w:lang w:val="zh-TW"/>
              </w:rPr>
            </w:pPr>
          </w:p>
          <w:p w:rsidR="002501DA" w:rsidRDefault="002501DA" w:rsidP="004C7940">
            <w:pPr>
              <w:spacing w:line="360" w:lineRule="exact"/>
              <w:ind w:left="640" w:hangingChars="200" w:hanging="640"/>
              <w:jc w:val="both"/>
              <w:rPr>
                <w:rFonts w:eastAsia="標楷體" w:hint="eastAsia"/>
                <w:sz w:val="32"/>
                <w:szCs w:val="32"/>
                <w:lang w:val="zh-TW"/>
              </w:rPr>
            </w:pPr>
          </w:p>
          <w:p w:rsidR="002501DA" w:rsidRDefault="002501DA" w:rsidP="004C7940">
            <w:pPr>
              <w:spacing w:line="360" w:lineRule="exact"/>
              <w:ind w:left="640" w:hangingChars="200" w:hanging="640"/>
              <w:jc w:val="both"/>
              <w:rPr>
                <w:rFonts w:eastAsia="標楷體" w:hint="eastAsia"/>
                <w:sz w:val="32"/>
                <w:szCs w:val="32"/>
                <w:lang w:val="zh-TW"/>
              </w:rPr>
            </w:pPr>
          </w:p>
          <w:p w:rsidR="002501DA" w:rsidRDefault="002501DA" w:rsidP="004C7940">
            <w:pPr>
              <w:spacing w:line="360" w:lineRule="exact"/>
              <w:ind w:left="640" w:hangingChars="200" w:hanging="640"/>
              <w:jc w:val="both"/>
              <w:rPr>
                <w:rFonts w:eastAsia="標楷體" w:hint="eastAsia"/>
                <w:sz w:val="32"/>
                <w:szCs w:val="32"/>
                <w:lang w:val="zh-TW"/>
              </w:rPr>
            </w:pPr>
          </w:p>
          <w:p w:rsidR="002501DA" w:rsidRDefault="002501DA" w:rsidP="004C7940">
            <w:pPr>
              <w:spacing w:line="360" w:lineRule="exact"/>
              <w:ind w:left="640" w:hangingChars="200" w:hanging="640"/>
              <w:jc w:val="both"/>
              <w:rPr>
                <w:rFonts w:eastAsia="標楷體" w:hint="eastAsia"/>
                <w:sz w:val="32"/>
                <w:szCs w:val="32"/>
                <w:lang w:val="zh-TW"/>
              </w:rPr>
            </w:pPr>
          </w:p>
          <w:p w:rsidR="002501DA" w:rsidRDefault="002501DA" w:rsidP="004C7940">
            <w:pPr>
              <w:spacing w:line="360" w:lineRule="exact"/>
              <w:ind w:left="640" w:hangingChars="200" w:hanging="640"/>
              <w:jc w:val="both"/>
              <w:rPr>
                <w:rFonts w:eastAsia="標楷體" w:hint="eastAsia"/>
                <w:sz w:val="32"/>
                <w:szCs w:val="32"/>
                <w:lang w:val="zh-TW"/>
              </w:rPr>
            </w:pPr>
          </w:p>
          <w:p w:rsidR="002501DA" w:rsidRDefault="002501DA" w:rsidP="004C7940">
            <w:pPr>
              <w:spacing w:line="360" w:lineRule="exact"/>
              <w:ind w:left="640" w:hangingChars="200" w:hanging="640"/>
              <w:jc w:val="both"/>
              <w:rPr>
                <w:rFonts w:eastAsia="標楷體" w:hint="eastAsia"/>
                <w:sz w:val="32"/>
                <w:szCs w:val="32"/>
                <w:lang w:val="zh-TW"/>
              </w:rPr>
            </w:pPr>
          </w:p>
          <w:p w:rsidR="002501DA" w:rsidRDefault="002501DA" w:rsidP="004C7940">
            <w:pPr>
              <w:spacing w:line="360" w:lineRule="exact"/>
              <w:ind w:left="640" w:hangingChars="200" w:hanging="640"/>
              <w:jc w:val="both"/>
              <w:rPr>
                <w:rFonts w:eastAsia="標楷體" w:hint="eastAsia"/>
                <w:sz w:val="32"/>
                <w:szCs w:val="32"/>
                <w:lang w:val="zh-TW"/>
              </w:rPr>
            </w:pPr>
          </w:p>
          <w:p w:rsidR="002501DA" w:rsidRPr="002063A7" w:rsidRDefault="002501DA" w:rsidP="002501DA">
            <w:pPr>
              <w:spacing w:line="360" w:lineRule="exact"/>
              <w:ind w:left="400" w:hangingChars="200" w:hanging="400"/>
            </w:pPr>
          </w:p>
        </w:tc>
        <w:tc>
          <w:tcPr>
            <w:tcW w:w="1417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配合縣政府與中央民代，全力積極爭取台積電及相關產業鏈廠商進駐竹南，以增加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“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青年就業機會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”+“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地方稅收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”+“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地方經濟整體經濟利益價值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”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。</w:t>
            </w:r>
          </w:p>
        </w:tc>
      </w:tr>
      <w:tr w:rsidR="002501DA" w:rsidTr="004C7940">
        <w:tc>
          <w:tcPr>
            <w:tcW w:w="3119" w:type="dxa"/>
            <w:vMerge/>
          </w:tcPr>
          <w:p w:rsidR="002501DA" w:rsidRDefault="002501DA" w:rsidP="00397CEE">
            <w:pPr>
              <w:spacing w:line="360" w:lineRule="exact"/>
              <w:ind w:left="400" w:hangingChars="200" w:hanging="400"/>
            </w:pPr>
          </w:p>
        </w:tc>
        <w:tc>
          <w:tcPr>
            <w:tcW w:w="1417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積極爭取與電信業者合作，讓竹南成為全區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Free-</w:t>
            </w:r>
            <w:proofErr w:type="spellStart"/>
            <w:r w:rsidRPr="005C2B43">
              <w:rPr>
                <w:rFonts w:ascii="標楷體" w:eastAsia="標楷體" w:hAnsi="標楷體"/>
                <w:sz w:val="28"/>
                <w:szCs w:val="28"/>
              </w:rPr>
              <w:t>Wifi</w:t>
            </w:r>
            <w:proofErr w:type="spellEnd"/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的科技城市，拓展網絡經濟。</w:t>
            </w:r>
          </w:p>
        </w:tc>
      </w:tr>
      <w:tr w:rsidR="002501DA" w:rsidTr="004C7940">
        <w:tc>
          <w:tcPr>
            <w:tcW w:w="3119" w:type="dxa"/>
            <w:vMerge/>
          </w:tcPr>
          <w:p w:rsidR="002501DA" w:rsidRDefault="002501DA" w:rsidP="00397CEE">
            <w:pPr>
              <w:spacing w:line="360" w:lineRule="exact"/>
              <w:ind w:left="400" w:hangingChars="200" w:hanging="400"/>
            </w:pPr>
          </w:p>
        </w:tc>
        <w:tc>
          <w:tcPr>
            <w:tcW w:w="1417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善用鎮內二科</w:t>
            </w:r>
            <w:proofErr w:type="gramStart"/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一</w:t>
            </w:r>
            <w:proofErr w:type="gramEnd"/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工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廣源科技園區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+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竹南科學園區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+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竹南工業區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，加強廠商行政服務平台效益，促進友善投資環境。</w:t>
            </w:r>
          </w:p>
        </w:tc>
      </w:tr>
      <w:tr w:rsidR="002501DA" w:rsidTr="004C7940">
        <w:tc>
          <w:tcPr>
            <w:tcW w:w="3119" w:type="dxa"/>
            <w:vMerge/>
          </w:tcPr>
          <w:p w:rsidR="002501DA" w:rsidRDefault="002501DA" w:rsidP="00397CEE">
            <w:pPr>
              <w:spacing w:line="360" w:lineRule="exact"/>
              <w:ind w:left="400" w:hangingChars="200" w:hanging="400"/>
            </w:pPr>
          </w:p>
        </w:tc>
        <w:tc>
          <w:tcPr>
            <w:tcW w:w="1417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加強增進友善投資環境，提供完善的公共設施及服務，並強化企業與地方良性互動。</w:t>
            </w:r>
          </w:p>
        </w:tc>
      </w:tr>
      <w:tr w:rsidR="002501DA" w:rsidTr="004C7940">
        <w:trPr>
          <w:trHeight w:val="999"/>
        </w:trPr>
        <w:tc>
          <w:tcPr>
            <w:tcW w:w="3119" w:type="dxa"/>
            <w:vMerge/>
          </w:tcPr>
          <w:p w:rsidR="002501DA" w:rsidRPr="00415377" w:rsidRDefault="002501DA" w:rsidP="004C7940">
            <w:pPr>
              <w:spacing w:line="360" w:lineRule="exact"/>
              <w:ind w:left="640" w:hangingChars="200" w:hanging="640"/>
              <w:rPr>
                <w:rFonts w:eastAsia="標楷體"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  <w:vAlign w:val="center"/>
          </w:tcPr>
          <w:p w:rsidR="002501DA" w:rsidRDefault="002501DA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 w:rsidR="002501DA" w:rsidRPr="00174E71" w:rsidRDefault="002501DA" w:rsidP="004C7940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174E71">
              <w:rPr>
                <w:rFonts w:eastAsia="標楷體" w:hint="eastAsia"/>
                <w:sz w:val="28"/>
                <w:szCs w:val="28"/>
                <w:lang w:val="zh-TW"/>
              </w:rPr>
              <w:t>配合地方廠商需求，與苗栗工業總會加強技術及學科認證服務，加強擴增符合廠商需要的人才訓練。</w:t>
            </w:r>
          </w:p>
        </w:tc>
      </w:tr>
      <w:tr w:rsidR="002501DA" w:rsidTr="004C7940">
        <w:trPr>
          <w:trHeight w:val="611"/>
        </w:trPr>
        <w:tc>
          <w:tcPr>
            <w:tcW w:w="3119" w:type="dxa"/>
            <w:vMerge/>
          </w:tcPr>
          <w:p w:rsidR="002501DA" w:rsidRPr="00415377" w:rsidRDefault="002501DA" w:rsidP="004C7940">
            <w:pPr>
              <w:spacing w:line="360" w:lineRule="exact"/>
              <w:ind w:left="640" w:hangingChars="200" w:hanging="640"/>
              <w:rPr>
                <w:rFonts w:eastAsia="標楷體"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  <w:vAlign w:val="center"/>
          </w:tcPr>
          <w:p w:rsidR="002501DA" w:rsidRPr="002F3BE3" w:rsidRDefault="002501DA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center"/>
          </w:tcPr>
          <w:p w:rsidR="002501DA" w:rsidRPr="002F3BE3" w:rsidRDefault="002501DA" w:rsidP="004C7940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2F3BE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整合街頭非固定攤商發展</w:t>
            </w:r>
            <w:r w:rsidRPr="002F3BE3">
              <w:rPr>
                <w:rFonts w:ascii="標楷體" w:eastAsia="標楷體" w:hAnsi="標楷體"/>
                <w:sz w:val="28"/>
                <w:szCs w:val="28"/>
              </w:rPr>
              <w:t>“</w:t>
            </w:r>
            <w:r w:rsidRPr="002F3BE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形象商圈</w:t>
            </w:r>
            <w:r w:rsidRPr="002F3BE3">
              <w:rPr>
                <w:rFonts w:ascii="標楷體" w:eastAsia="標楷體" w:hAnsi="標楷體"/>
                <w:sz w:val="28"/>
                <w:szCs w:val="28"/>
              </w:rPr>
              <w:t>”</w:t>
            </w:r>
            <w:r w:rsidRPr="002F3BE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繁榮竹南生機。</w:t>
            </w:r>
          </w:p>
        </w:tc>
      </w:tr>
      <w:tr w:rsidR="002501DA" w:rsidTr="004C7940">
        <w:trPr>
          <w:trHeight w:val="552"/>
        </w:trPr>
        <w:tc>
          <w:tcPr>
            <w:tcW w:w="3119" w:type="dxa"/>
            <w:vMerge w:val="restart"/>
          </w:tcPr>
          <w:p w:rsidR="002501DA" w:rsidRPr="00415377" w:rsidRDefault="002501DA" w:rsidP="004C7940">
            <w:pPr>
              <w:spacing w:line="360" w:lineRule="exact"/>
              <w:ind w:left="640" w:hangingChars="200" w:hanging="64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2501DA" w:rsidRDefault="002501DA" w:rsidP="002501DA">
            <w:pPr>
              <w:spacing w:line="360" w:lineRule="exact"/>
              <w:ind w:left="640" w:hangingChars="200" w:hanging="640"/>
            </w:pPr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七</w:t>
            </w:r>
            <w:r w:rsidRPr="00415377">
              <w:rPr>
                <w:sz w:val="32"/>
                <w:szCs w:val="32"/>
              </w:rPr>
              <w:t>.</w:t>
            </w:r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〈樂活竹南〉</w:t>
            </w:r>
            <w:proofErr w:type="gramStart"/>
            <w:r w:rsidRPr="00415377">
              <w:rPr>
                <w:sz w:val="32"/>
                <w:szCs w:val="32"/>
              </w:rPr>
              <w:t>─</w:t>
            </w:r>
            <w:proofErr w:type="gramEnd"/>
            <w:r w:rsidRPr="00415377">
              <w:rPr>
                <w:rFonts w:eastAsia="標楷體" w:hint="eastAsia"/>
                <w:sz w:val="32"/>
                <w:szCs w:val="32"/>
                <w:lang w:val="zh-TW"/>
              </w:rPr>
              <w:t>讓竹南邁向樂活城市</w:t>
            </w:r>
          </w:p>
        </w:tc>
        <w:tc>
          <w:tcPr>
            <w:tcW w:w="1417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2501DA" w:rsidRPr="00E31794" w:rsidRDefault="002501DA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CD5411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利用竹南西海岸，中港溪出海口</w:t>
            </w:r>
            <w:r w:rsidRPr="00CD541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5411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海口里、港墘里、公館里區段</w:t>
            </w:r>
            <w:r w:rsidRPr="00CD541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D5411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之</w:t>
            </w:r>
            <w:proofErr w:type="gramStart"/>
            <w:r w:rsidRPr="00CD5411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潮間帶及</w:t>
            </w:r>
            <w:proofErr w:type="gramEnd"/>
            <w:r w:rsidRPr="00CD5411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高灘地，打造成優質生態教育新景點及親子遊憩運動休閒公園。</w:t>
            </w:r>
          </w:p>
        </w:tc>
      </w:tr>
      <w:tr w:rsidR="002501DA" w:rsidTr="004C7940">
        <w:tc>
          <w:tcPr>
            <w:tcW w:w="3119" w:type="dxa"/>
            <w:vMerge/>
          </w:tcPr>
          <w:p w:rsidR="002501DA" w:rsidRDefault="002501DA" w:rsidP="00397CEE">
            <w:pPr>
              <w:spacing w:line="360" w:lineRule="exact"/>
              <w:ind w:left="400" w:hangingChars="200" w:hanging="400"/>
            </w:pPr>
          </w:p>
        </w:tc>
        <w:tc>
          <w:tcPr>
            <w:tcW w:w="1417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強化西海岸防風林、長青之森、親子之森、假日之森等各項休閒設施機能及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“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紫斑蝶復育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”+“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蝴蝶館開放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”+“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假日親子長青健行之旅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”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等實施再推行。</w:t>
            </w:r>
          </w:p>
        </w:tc>
      </w:tr>
      <w:tr w:rsidR="002501DA" w:rsidTr="004C7940">
        <w:tc>
          <w:tcPr>
            <w:tcW w:w="3119" w:type="dxa"/>
            <w:vMerge/>
          </w:tcPr>
          <w:p w:rsidR="002501DA" w:rsidRDefault="002501DA" w:rsidP="00397CEE">
            <w:pPr>
              <w:spacing w:line="360" w:lineRule="exact"/>
              <w:ind w:left="400" w:hangingChars="200" w:hanging="400"/>
            </w:pPr>
          </w:p>
        </w:tc>
        <w:tc>
          <w:tcPr>
            <w:tcW w:w="1417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全鎮推廣</w:t>
            </w:r>
            <w:proofErr w:type="gramStart"/>
            <w:r w:rsidRPr="005C2B43">
              <w:rPr>
                <w:rFonts w:ascii="標楷體" w:eastAsia="標楷體" w:hAnsi="標楷體"/>
                <w:sz w:val="28"/>
                <w:szCs w:val="28"/>
              </w:rPr>
              <w:t>─</w:t>
            </w:r>
            <w:proofErr w:type="gramEnd"/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行道樹、安全島、社區空地定點綠化及志工園藝認養計畫，美化再造竹南。</w:t>
            </w:r>
          </w:p>
        </w:tc>
      </w:tr>
      <w:tr w:rsidR="002501DA" w:rsidTr="004C7940">
        <w:trPr>
          <w:trHeight w:val="70"/>
        </w:trPr>
        <w:tc>
          <w:tcPr>
            <w:tcW w:w="3119" w:type="dxa"/>
            <w:vMerge/>
          </w:tcPr>
          <w:p w:rsidR="002501DA" w:rsidRDefault="002501DA" w:rsidP="00397CEE">
            <w:pPr>
              <w:spacing w:line="360" w:lineRule="exact"/>
              <w:ind w:left="400" w:hangingChars="200" w:hanging="400"/>
            </w:pPr>
          </w:p>
        </w:tc>
        <w:tc>
          <w:tcPr>
            <w:tcW w:w="1417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爭取經費，活化崎頂濱海旅遊景觀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子母隧道，崎頂火車站，海水浴場等</w:t>
            </w:r>
            <w:r w:rsidRPr="005C2B4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帶動地區觀光效益。</w:t>
            </w:r>
          </w:p>
        </w:tc>
      </w:tr>
      <w:tr w:rsidR="002501DA" w:rsidTr="004C7940">
        <w:tc>
          <w:tcPr>
            <w:tcW w:w="3119" w:type="dxa"/>
            <w:vMerge/>
          </w:tcPr>
          <w:p w:rsidR="002501DA" w:rsidRPr="00FA23D8" w:rsidRDefault="002501DA" w:rsidP="00397CEE">
            <w:pPr>
              <w:spacing w:line="3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01DA" w:rsidRPr="00FA23D8" w:rsidRDefault="002501DA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規劃第一期垃圾衛生掩埋場活化再利用。</w:t>
            </w:r>
          </w:p>
        </w:tc>
      </w:tr>
      <w:tr w:rsidR="002501DA" w:rsidTr="004C7940">
        <w:tc>
          <w:tcPr>
            <w:tcW w:w="3119" w:type="dxa"/>
            <w:vMerge/>
          </w:tcPr>
          <w:p w:rsidR="002501DA" w:rsidRPr="00FA23D8" w:rsidRDefault="002501DA" w:rsidP="004C794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01DA" w:rsidRPr="00FA23D8" w:rsidRDefault="002501DA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選擇適當地，規劃設立鎮立殯儀館。</w:t>
            </w:r>
          </w:p>
        </w:tc>
      </w:tr>
      <w:tr w:rsidR="002501DA" w:rsidTr="004C7940">
        <w:tc>
          <w:tcPr>
            <w:tcW w:w="3119" w:type="dxa"/>
            <w:vMerge/>
          </w:tcPr>
          <w:p w:rsidR="002501DA" w:rsidRPr="00FA23D8" w:rsidRDefault="002501DA" w:rsidP="004C794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01DA" w:rsidRPr="00FA23D8" w:rsidRDefault="002501DA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095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加強社區排水溝系統及疏洪渠道整治工作。</w:t>
            </w:r>
          </w:p>
        </w:tc>
      </w:tr>
      <w:tr w:rsidR="002501DA" w:rsidTr="004C7940">
        <w:trPr>
          <w:trHeight w:val="820"/>
        </w:trPr>
        <w:tc>
          <w:tcPr>
            <w:tcW w:w="3119" w:type="dxa"/>
            <w:vMerge/>
          </w:tcPr>
          <w:p w:rsidR="002501DA" w:rsidRDefault="002501DA" w:rsidP="004C7940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95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結合農會開發季節性的觀光花田及竹南農</w:t>
            </w:r>
            <w:proofErr w:type="gramStart"/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特</w:t>
            </w:r>
            <w:proofErr w:type="gramEnd"/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產品開發推廣。</w:t>
            </w:r>
          </w:p>
        </w:tc>
      </w:tr>
      <w:tr w:rsidR="002501DA" w:rsidTr="004C7940">
        <w:tc>
          <w:tcPr>
            <w:tcW w:w="3119" w:type="dxa"/>
            <w:vMerge/>
          </w:tcPr>
          <w:p w:rsidR="002501DA" w:rsidRDefault="002501DA" w:rsidP="004C7940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95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鼓勵社區、廟宇、學校推廣傳統民俗技藝並予專案經費補助。</w:t>
            </w:r>
          </w:p>
        </w:tc>
      </w:tr>
      <w:tr w:rsidR="002501DA" w:rsidTr="004C7940">
        <w:tc>
          <w:tcPr>
            <w:tcW w:w="3119" w:type="dxa"/>
            <w:vMerge/>
          </w:tcPr>
          <w:p w:rsidR="002501DA" w:rsidRDefault="002501DA" w:rsidP="004C7940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95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協助已立案之社區管委會，加強社區安全、守望相助、環境美化，並予補助。</w:t>
            </w:r>
          </w:p>
        </w:tc>
      </w:tr>
      <w:tr w:rsidR="002501DA" w:rsidTr="004C7940">
        <w:tc>
          <w:tcPr>
            <w:tcW w:w="3119" w:type="dxa"/>
            <w:vMerge/>
          </w:tcPr>
          <w:p w:rsidR="002501DA" w:rsidRDefault="002501DA" w:rsidP="004C7940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95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加強鎮公所工作團隊之整合力量，提升便民服務能量。</w:t>
            </w:r>
          </w:p>
        </w:tc>
      </w:tr>
      <w:tr w:rsidR="002501DA" w:rsidTr="004C7940">
        <w:tc>
          <w:tcPr>
            <w:tcW w:w="3119" w:type="dxa"/>
            <w:vMerge/>
          </w:tcPr>
          <w:p w:rsidR="002501DA" w:rsidRDefault="002501DA" w:rsidP="004C7940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95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輔導整合建立</w:t>
            </w:r>
            <w:proofErr w:type="gramStart"/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鎮內志工</w:t>
            </w:r>
            <w:proofErr w:type="gramEnd"/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資源補助，加強扶助弱勢族群及環境維護。</w:t>
            </w:r>
          </w:p>
        </w:tc>
      </w:tr>
      <w:tr w:rsidR="002501DA" w:rsidTr="004C7940">
        <w:trPr>
          <w:trHeight w:val="1441"/>
        </w:trPr>
        <w:tc>
          <w:tcPr>
            <w:tcW w:w="3119" w:type="dxa"/>
            <w:vMerge/>
          </w:tcPr>
          <w:p w:rsidR="002501DA" w:rsidRDefault="002501DA" w:rsidP="004C7940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95" w:type="dxa"/>
            <w:vAlign w:val="center"/>
          </w:tcPr>
          <w:p w:rsidR="002501DA" w:rsidRPr="005C2B43" w:rsidRDefault="002501DA" w:rsidP="004C794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C2B43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不定期舉辦跨區域性國學、書畫、藝術等活動，提升鎮民心靈素質。</w:t>
            </w:r>
          </w:p>
        </w:tc>
      </w:tr>
    </w:tbl>
    <w:p w:rsidR="00CD5411" w:rsidRDefault="00CD5411" w:rsidP="004C7940">
      <w:pPr>
        <w:spacing w:line="360" w:lineRule="exact"/>
      </w:pPr>
    </w:p>
    <w:p w:rsidR="00176C63" w:rsidRDefault="00176C63" w:rsidP="004C7940">
      <w:pPr>
        <w:spacing w:line="360" w:lineRule="exact"/>
      </w:pPr>
    </w:p>
    <w:sectPr w:rsidR="00176C63" w:rsidSect="004C7940">
      <w:footerReference w:type="even" r:id="rId6"/>
      <w:footerReference w:type="default" r:id="rId7"/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3A" w:rsidRDefault="0014172C" w:rsidP="003433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5B3A" w:rsidRDefault="001417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3A" w:rsidRDefault="0014172C" w:rsidP="003433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01DA">
      <w:rPr>
        <w:rStyle w:val="a6"/>
        <w:noProof/>
      </w:rPr>
      <w:t>2</w:t>
    </w:r>
    <w:r>
      <w:rPr>
        <w:rStyle w:val="a6"/>
      </w:rPr>
      <w:fldChar w:fldCharType="end"/>
    </w:r>
  </w:p>
  <w:p w:rsidR="00455B3A" w:rsidRDefault="0014172C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20AB"/>
    <w:multiLevelType w:val="hybridMultilevel"/>
    <w:tmpl w:val="9ADEB6C0"/>
    <w:lvl w:ilvl="0" w:tplc="EE3C3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11"/>
    <w:rsid w:val="0014172C"/>
    <w:rsid w:val="00176C63"/>
    <w:rsid w:val="002501DA"/>
    <w:rsid w:val="004C7940"/>
    <w:rsid w:val="00C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41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D5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D5411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rsid w:val="00CD5411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480"/>
    </w:pPr>
    <w:rPr>
      <w:rFonts w:ascii="Calibri" w:eastAsia="Times New Roman" w:hAnsi="Calibri" w:cs="Calibri"/>
      <w:color w:val="000000"/>
      <w:szCs w:val="24"/>
      <w:u w:color="000000"/>
    </w:rPr>
  </w:style>
  <w:style w:type="character" w:styleId="a6">
    <w:name w:val="page number"/>
    <w:basedOn w:val="a0"/>
    <w:rsid w:val="00CD5411"/>
  </w:style>
  <w:style w:type="character" w:styleId="a7">
    <w:name w:val="Hyperlink"/>
    <w:uiPriority w:val="99"/>
    <w:unhideWhenUsed/>
    <w:rsid w:val="00CD54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541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41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D5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D5411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rsid w:val="00CD5411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480"/>
    </w:pPr>
    <w:rPr>
      <w:rFonts w:ascii="Calibri" w:eastAsia="Times New Roman" w:hAnsi="Calibri" w:cs="Calibri"/>
      <w:color w:val="000000"/>
      <w:szCs w:val="24"/>
      <w:u w:color="000000"/>
    </w:rPr>
  </w:style>
  <w:style w:type="character" w:styleId="a6">
    <w:name w:val="page number"/>
    <w:basedOn w:val="a0"/>
    <w:rsid w:val="00CD5411"/>
  </w:style>
  <w:style w:type="character" w:styleId="a7">
    <w:name w:val="Hyperlink"/>
    <w:uiPriority w:val="99"/>
    <w:unhideWhenUsed/>
    <w:rsid w:val="00CD54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54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2020-05-11T04:04:00Z</cp:lastPrinted>
  <dcterms:created xsi:type="dcterms:W3CDTF">2020-05-11T04:10:00Z</dcterms:created>
  <dcterms:modified xsi:type="dcterms:W3CDTF">2020-05-11T04:10:00Z</dcterms:modified>
</cp:coreProperties>
</file>