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08" w:rsidRPr="00013B08" w:rsidRDefault="00282A2B" w:rsidP="00013B08">
      <w:pPr>
        <w:spacing w:line="524" w:lineRule="exact"/>
        <w:ind w:left="852" w:right="1266"/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pt;margin-top:-32.45pt;width:65.5pt;height:36pt;z-index:251663360" filled="f" stroked="f">
            <v:textbox style="mso-next-textbox:#_x0000_s1028">
              <w:txbxContent>
                <w:p w:rsidR="00282A2B" w:rsidRPr="00712687" w:rsidRDefault="00282A2B" w:rsidP="00282A2B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126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lang w:eastAsia="zh-TW"/>
                    </w:rPr>
                    <w:t>4-1</w:t>
                  </w:r>
                </w:p>
              </w:txbxContent>
            </v:textbox>
          </v:shape>
        </w:pict>
      </w:r>
      <w:r w:rsidR="00013B08" w:rsidRPr="00013B08">
        <w:rPr>
          <w:rFonts w:ascii="標楷體" w:eastAsia="標楷體" w:hAnsi="標楷體" w:hint="eastAsia"/>
          <w:sz w:val="32"/>
          <w:lang w:eastAsia="zh-TW"/>
        </w:rPr>
        <w:t>XX</w:t>
      </w:r>
      <w:r w:rsidR="00013B08" w:rsidRPr="00013B08">
        <w:rPr>
          <w:rFonts w:ascii="標楷體" w:eastAsia="標楷體" w:hAnsi="標楷體"/>
          <w:sz w:val="32"/>
          <w:lang w:eastAsia="zh-TW"/>
        </w:rPr>
        <w:t>公所整體層級自行評估總表</w:t>
      </w:r>
    </w:p>
    <w:p w:rsidR="00013B08" w:rsidRPr="00013B08" w:rsidRDefault="00013B08" w:rsidP="00013B08">
      <w:pPr>
        <w:spacing w:line="400" w:lineRule="exact"/>
        <w:ind w:left="851" w:right="1264"/>
        <w:jc w:val="center"/>
        <w:rPr>
          <w:rFonts w:ascii="標楷體" w:eastAsia="標楷體" w:hAnsi="標楷體"/>
          <w:sz w:val="32"/>
          <w:lang w:eastAsia="zh-TW"/>
        </w:rPr>
      </w:pPr>
      <w:r w:rsidRPr="00013B08">
        <w:rPr>
          <w:rFonts w:ascii="標楷體" w:eastAsia="標楷體" w:hAnsi="標楷體"/>
          <w:sz w:val="32"/>
          <w:lang w:eastAsia="zh-TW"/>
        </w:rPr>
        <w:t>○○年度</w:t>
      </w:r>
    </w:p>
    <w:p w:rsidR="00013B08" w:rsidRPr="00013B08" w:rsidRDefault="00013B08" w:rsidP="00013B08">
      <w:pPr>
        <w:pStyle w:val="Heading5"/>
        <w:spacing w:line="500" w:lineRule="exact"/>
        <w:ind w:left="493"/>
        <w:rPr>
          <w:rFonts w:ascii="標楷體" w:eastAsia="標楷體" w:hAnsi="標楷體" w:hint="eastAsia"/>
          <w:lang w:eastAsia="zh-TW"/>
        </w:rPr>
      </w:pPr>
      <w:r w:rsidRPr="00013B08">
        <w:rPr>
          <w:rFonts w:ascii="標楷體" w:eastAsia="標楷體" w:hAnsi="標楷體"/>
          <w:lang w:eastAsia="zh-TW"/>
        </w:rPr>
        <w:t>評估期間：○○年○○月○○日至○○年○○月○○日</w:t>
      </w:r>
    </w:p>
    <w:p w:rsidR="00013B08" w:rsidRPr="00013B08" w:rsidRDefault="00013B08" w:rsidP="00013B08">
      <w:pPr>
        <w:pStyle w:val="Heading5"/>
        <w:spacing w:line="506" w:lineRule="exact"/>
        <w:ind w:left="492"/>
        <w:rPr>
          <w:rFonts w:eastAsiaTheme="minorEastAsia" w:hint="eastAsia"/>
          <w:lang w:eastAsia="zh-TW"/>
        </w:rPr>
      </w:pPr>
      <w:r w:rsidRPr="00013B08">
        <w:rPr>
          <w:rFonts w:ascii="標楷體" w:eastAsia="標楷體" w:hAnsi="標楷體"/>
        </w:rPr>
        <w:pict>
          <v:shape id="_x0000_s1026" type="#_x0000_t202" style="position:absolute;left:0;text-align:left;margin-left:53pt;margin-top:10.8pt;width:479.2pt;height:438.2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3240"/>
                    <w:gridCol w:w="6300"/>
                  </w:tblGrid>
                  <w:tr w:rsidR="00013B08" w:rsidTr="00013B08">
                    <w:trPr>
                      <w:trHeight w:val="690"/>
                    </w:trPr>
                    <w:tc>
                      <w:tcPr>
                        <w:tcW w:w="3240" w:type="dxa"/>
                        <w:shd w:val="clear" w:color="auto" w:fill="DDDDDD"/>
                      </w:tcPr>
                      <w:p w:rsidR="00013B08" w:rsidRDefault="00013B08" w:rsidP="00013B08">
                        <w:pPr>
                          <w:pStyle w:val="TableParagraph"/>
                          <w:spacing w:before="37"/>
                          <w:ind w:right="1072"/>
                          <w:jc w:val="right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組成要素</w:t>
                        </w:r>
                        <w:proofErr w:type="spellEnd"/>
                      </w:p>
                    </w:tc>
                    <w:tc>
                      <w:tcPr>
                        <w:tcW w:w="6300" w:type="dxa"/>
                        <w:shd w:val="clear" w:color="auto" w:fill="DDDDDD"/>
                      </w:tcPr>
                      <w:p w:rsidR="00013B08" w:rsidRDefault="00013B08" w:rsidP="00013B08">
                        <w:pPr>
                          <w:pStyle w:val="TableParagraph"/>
                          <w:spacing w:before="37"/>
                          <w:ind w:left="2608" w:right="2582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評估結果</w:t>
                        </w:r>
                        <w:proofErr w:type="spellEnd"/>
                      </w:p>
                    </w:tc>
                  </w:tr>
                  <w:tr w:rsidR="00013B08" w:rsidTr="00013B08">
                    <w:trPr>
                      <w:trHeight w:val="1333"/>
                    </w:trPr>
                    <w:tc>
                      <w:tcPr>
                        <w:tcW w:w="3240" w:type="dxa"/>
                      </w:tcPr>
                      <w:p w:rsidR="00013B08" w:rsidRDefault="00013B08" w:rsidP="00013B08">
                        <w:pPr>
                          <w:pStyle w:val="TableParagraph"/>
                          <w:spacing w:before="19"/>
                          <w:rPr>
                            <w:sz w:val="16"/>
                          </w:rPr>
                        </w:pPr>
                      </w:p>
                      <w:p w:rsidR="00013B08" w:rsidRDefault="00013B08" w:rsidP="00013B08">
                        <w:pPr>
                          <w:pStyle w:val="TableParagraph"/>
                          <w:ind w:left="107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ㄧ、控制環境</w:t>
                        </w:r>
                        <w:proofErr w:type="spellEnd"/>
                      </w:p>
                    </w:tc>
                    <w:tc>
                      <w:tcPr>
                        <w:tcW w:w="6300" w:type="dxa"/>
                      </w:tcPr>
                      <w:p w:rsidR="00013B08" w:rsidRDefault="00013B08" w:rsidP="00013B08">
                        <w:pPr>
                          <w:pStyle w:val="TableParagraph"/>
                          <w:spacing w:line="329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有效</w:t>
                        </w:r>
                        <w:proofErr w:type="spellEnd"/>
                      </w:p>
                      <w:p w:rsidR="00013B08" w:rsidRDefault="00013B08" w:rsidP="00013B08">
                        <w:pPr>
                          <w:pStyle w:val="TableParagraph"/>
                          <w:spacing w:line="360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部分有效</w:t>
                        </w:r>
                        <w:proofErr w:type="spellEnd"/>
                      </w:p>
                      <w:p w:rsidR="00013B08" w:rsidRDefault="00013B08" w:rsidP="00013B08">
                        <w:pPr>
                          <w:pStyle w:val="TableParagraph"/>
                          <w:spacing w:line="456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少部分有效</w:t>
                        </w:r>
                        <w:proofErr w:type="spellEnd"/>
                      </w:p>
                    </w:tc>
                  </w:tr>
                  <w:tr w:rsidR="00013B08" w:rsidTr="00013B08">
                    <w:trPr>
                      <w:trHeight w:val="1102"/>
                    </w:trPr>
                    <w:tc>
                      <w:tcPr>
                        <w:tcW w:w="3240" w:type="dxa"/>
                      </w:tcPr>
                      <w:p w:rsidR="00013B08" w:rsidRDefault="00013B08" w:rsidP="00013B08"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 w:rsidR="00013B08" w:rsidRDefault="00013B08" w:rsidP="00013B08">
                        <w:pPr>
                          <w:pStyle w:val="TableParagraph"/>
                          <w:ind w:left="107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二、風險評估</w:t>
                        </w:r>
                        <w:proofErr w:type="spellEnd"/>
                      </w:p>
                    </w:tc>
                    <w:tc>
                      <w:tcPr>
                        <w:tcW w:w="6300" w:type="dxa"/>
                      </w:tcPr>
                      <w:p w:rsidR="00013B08" w:rsidRDefault="00013B08" w:rsidP="00013B08">
                        <w:pPr>
                          <w:pStyle w:val="TableParagraph"/>
                          <w:spacing w:line="327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有效</w:t>
                        </w:r>
                        <w:proofErr w:type="spellEnd"/>
                      </w:p>
                      <w:p w:rsidR="00013B08" w:rsidRDefault="00013B08" w:rsidP="00013B08">
                        <w:pPr>
                          <w:pStyle w:val="TableParagraph"/>
                          <w:spacing w:line="360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部分有效</w:t>
                        </w:r>
                        <w:proofErr w:type="spellEnd"/>
                      </w:p>
                      <w:p w:rsidR="00013B08" w:rsidRDefault="00013B08" w:rsidP="00013B08">
                        <w:pPr>
                          <w:pStyle w:val="TableParagraph"/>
                          <w:spacing w:line="396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少部分有效</w:t>
                        </w:r>
                        <w:proofErr w:type="spellEnd"/>
                      </w:p>
                    </w:tc>
                  </w:tr>
                  <w:tr w:rsidR="00013B08" w:rsidTr="00013B08">
                    <w:trPr>
                      <w:trHeight w:val="1081"/>
                    </w:trPr>
                    <w:tc>
                      <w:tcPr>
                        <w:tcW w:w="3240" w:type="dxa"/>
                      </w:tcPr>
                      <w:p w:rsidR="00013B08" w:rsidRDefault="00013B08" w:rsidP="00013B08">
                        <w:pPr>
                          <w:pStyle w:val="TableParagraph"/>
                          <w:spacing w:before="233"/>
                          <w:ind w:left="107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三、控制作業</w:t>
                        </w:r>
                        <w:proofErr w:type="spellEnd"/>
                      </w:p>
                    </w:tc>
                    <w:tc>
                      <w:tcPr>
                        <w:tcW w:w="6300" w:type="dxa"/>
                      </w:tcPr>
                      <w:p w:rsidR="00013B08" w:rsidRDefault="00013B08" w:rsidP="00013B08">
                        <w:pPr>
                          <w:pStyle w:val="TableParagraph"/>
                          <w:spacing w:line="329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有效</w:t>
                        </w:r>
                        <w:proofErr w:type="spellEnd"/>
                      </w:p>
                      <w:p w:rsidR="00013B08" w:rsidRDefault="00013B08" w:rsidP="00013B08">
                        <w:pPr>
                          <w:pStyle w:val="TableParagraph"/>
                          <w:spacing w:line="360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部分有效</w:t>
                        </w:r>
                        <w:proofErr w:type="spellEnd"/>
                      </w:p>
                      <w:p w:rsidR="00013B08" w:rsidRDefault="00013B08" w:rsidP="00013B08">
                        <w:pPr>
                          <w:pStyle w:val="TableParagraph"/>
                          <w:spacing w:line="372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少部分有效</w:t>
                        </w:r>
                        <w:proofErr w:type="spellEnd"/>
                      </w:p>
                    </w:tc>
                  </w:tr>
                  <w:tr w:rsidR="00013B08" w:rsidTr="00013B08">
                    <w:trPr>
                      <w:trHeight w:val="1078"/>
                    </w:trPr>
                    <w:tc>
                      <w:tcPr>
                        <w:tcW w:w="3240" w:type="dxa"/>
                      </w:tcPr>
                      <w:p w:rsidR="00013B08" w:rsidRDefault="00013B08" w:rsidP="00013B08">
                        <w:pPr>
                          <w:pStyle w:val="TableParagraph"/>
                          <w:spacing w:before="231"/>
                          <w:ind w:left="107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四、資訊與溝通</w:t>
                        </w:r>
                        <w:proofErr w:type="spellEnd"/>
                      </w:p>
                    </w:tc>
                    <w:tc>
                      <w:tcPr>
                        <w:tcW w:w="6300" w:type="dxa"/>
                      </w:tcPr>
                      <w:p w:rsidR="00013B08" w:rsidRDefault="00013B08" w:rsidP="00013B08">
                        <w:pPr>
                          <w:pStyle w:val="TableParagraph"/>
                          <w:spacing w:line="327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有效</w:t>
                        </w:r>
                        <w:proofErr w:type="spellEnd"/>
                      </w:p>
                      <w:p w:rsidR="00013B08" w:rsidRDefault="00013B08" w:rsidP="00013B08">
                        <w:pPr>
                          <w:pStyle w:val="TableParagraph"/>
                          <w:spacing w:line="360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部分有效</w:t>
                        </w:r>
                        <w:proofErr w:type="spellEnd"/>
                      </w:p>
                      <w:p w:rsidR="00013B08" w:rsidRDefault="00013B08" w:rsidP="00013B08">
                        <w:pPr>
                          <w:pStyle w:val="TableParagraph"/>
                          <w:spacing w:line="372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少部分有效</w:t>
                        </w:r>
                        <w:proofErr w:type="spellEnd"/>
                      </w:p>
                    </w:tc>
                  </w:tr>
                  <w:tr w:rsidR="00013B08" w:rsidTr="00013B08">
                    <w:trPr>
                      <w:trHeight w:val="1081"/>
                    </w:trPr>
                    <w:tc>
                      <w:tcPr>
                        <w:tcW w:w="3240" w:type="dxa"/>
                      </w:tcPr>
                      <w:p w:rsidR="00013B08" w:rsidRDefault="00013B08" w:rsidP="00013B08">
                        <w:pPr>
                          <w:pStyle w:val="TableParagraph"/>
                          <w:spacing w:before="233"/>
                          <w:ind w:left="107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五、監督作業</w:t>
                        </w:r>
                        <w:proofErr w:type="spellEnd"/>
                      </w:p>
                    </w:tc>
                    <w:tc>
                      <w:tcPr>
                        <w:tcW w:w="6300" w:type="dxa"/>
                      </w:tcPr>
                      <w:p w:rsidR="00013B08" w:rsidRDefault="00013B08" w:rsidP="00013B08">
                        <w:pPr>
                          <w:pStyle w:val="TableParagraph"/>
                          <w:spacing w:line="329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有效</w:t>
                        </w:r>
                        <w:proofErr w:type="spellEnd"/>
                      </w:p>
                      <w:p w:rsidR="00013B08" w:rsidRDefault="00013B08" w:rsidP="00013B08">
                        <w:pPr>
                          <w:pStyle w:val="TableParagraph"/>
                          <w:spacing w:line="360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部分有效</w:t>
                        </w:r>
                        <w:proofErr w:type="spellEnd"/>
                      </w:p>
                      <w:p w:rsidR="00013B08" w:rsidRDefault="00013B08" w:rsidP="00013B08">
                        <w:pPr>
                          <w:pStyle w:val="TableParagraph"/>
                          <w:spacing w:line="372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□</w:t>
                        </w:r>
                        <w:proofErr w:type="spellStart"/>
                        <w:r>
                          <w:rPr>
                            <w:sz w:val="26"/>
                          </w:rPr>
                          <w:t>少部分有效</w:t>
                        </w:r>
                        <w:proofErr w:type="spellEnd"/>
                      </w:p>
                    </w:tc>
                  </w:tr>
                  <w:tr w:rsidR="00013B08" w:rsidTr="00013B08">
                    <w:trPr>
                      <w:trHeight w:val="2158"/>
                    </w:trPr>
                    <w:tc>
                      <w:tcPr>
                        <w:tcW w:w="3240" w:type="dxa"/>
                      </w:tcPr>
                      <w:p w:rsidR="00013B08" w:rsidRDefault="00013B08" w:rsidP="00013B08">
                        <w:pPr>
                          <w:pStyle w:val="TableParagraph"/>
                          <w:spacing w:before="8"/>
                          <w:rPr>
                            <w:sz w:val="36"/>
                          </w:rPr>
                        </w:pPr>
                      </w:p>
                      <w:p w:rsidR="00013B08" w:rsidRDefault="00013B08" w:rsidP="00013B08">
                        <w:pPr>
                          <w:pStyle w:val="TableParagraph"/>
                          <w:tabs>
                            <w:tab w:val="left" w:pos="777"/>
                          </w:tabs>
                          <w:ind w:right="1072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備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w w:val="95"/>
                            <w:sz w:val="26"/>
                          </w:rPr>
                          <w:t>註</w:t>
                        </w:r>
                      </w:p>
                    </w:tc>
                    <w:tc>
                      <w:tcPr>
                        <w:tcW w:w="6300" w:type="dxa"/>
                      </w:tcPr>
                      <w:p w:rsidR="00013B08" w:rsidRDefault="00013B08" w:rsidP="00013B0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013B08" w:rsidRDefault="00013B08" w:rsidP="00013B0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013B08" w:rsidRDefault="00013B08" w:rsidP="00013B08">
      <w:pPr>
        <w:spacing w:line="506" w:lineRule="exact"/>
        <w:rPr>
          <w:rFonts w:eastAsiaTheme="minorEastAsia" w:hint="eastAsia"/>
          <w:lang w:eastAsia="zh-TW"/>
        </w:rPr>
      </w:pPr>
    </w:p>
    <w:p w:rsidR="00013B08" w:rsidRPr="00013B08" w:rsidRDefault="00013B08" w:rsidP="00013B08">
      <w:pPr>
        <w:spacing w:line="506" w:lineRule="exact"/>
        <w:rPr>
          <w:rFonts w:eastAsiaTheme="minorEastAsia" w:hint="eastAsia"/>
          <w:lang w:eastAsia="zh-TW"/>
        </w:rPr>
        <w:sectPr w:rsidR="00013B08" w:rsidRPr="00013B08">
          <w:pgSz w:w="11900" w:h="16840"/>
          <w:pgMar w:top="840" w:right="80" w:bottom="1180" w:left="640" w:header="0" w:footer="997" w:gutter="0"/>
          <w:cols w:space="720"/>
        </w:sectPr>
      </w:pPr>
    </w:p>
    <w:p w:rsidR="00282A2B" w:rsidRPr="00233522" w:rsidRDefault="00282A2B" w:rsidP="00282A2B">
      <w:pPr>
        <w:spacing w:line="300" w:lineRule="exact"/>
        <w:ind w:left="851" w:right="1077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TW"/>
        </w:rPr>
        <w:lastRenderedPageBreak/>
        <w:pict>
          <v:shape id="_x0000_s1029" type="#_x0000_t202" style="position:absolute;left:0;text-align:left;margin-left:-25pt;margin-top:-50.45pt;width:65.5pt;height:36pt;z-index:251664384" filled="f" stroked="f">
            <v:textbox style="mso-next-textbox:#_x0000_s1029">
              <w:txbxContent>
                <w:p w:rsidR="00282A2B" w:rsidRPr="00712687" w:rsidRDefault="00282A2B" w:rsidP="00282A2B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1268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lang w:eastAsia="zh-TW"/>
                    </w:rPr>
                    <w:t>4-2</w:t>
                  </w:r>
                </w:p>
              </w:txbxContent>
            </v:textbox>
          </v:shape>
        </w:pict>
      </w:r>
      <w:r w:rsidR="00233522" w:rsidRPr="00233522">
        <w:rPr>
          <w:rFonts w:ascii="標楷體" w:eastAsia="標楷體" w:hAnsi="標楷體" w:hint="eastAsia"/>
          <w:sz w:val="28"/>
          <w:szCs w:val="28"/>
          <w:lang w:eastAsia="zh-TW"/>
        </w:rPr>
        <w:t>xx</w:t>
      </w:r>
      <w:r w:rsidR="00013B08" w:rsidRPr="00233522">
        <w:rPr>
          <w:rFonts w:ascii="標楷體" w:eastAsia="標楷體" w:hAnsi="標楷體"/>
          <w:sz w:val="28"/>
          <w:szCs w:val="28"/>
          <w:lang w:eastAsia="zh-TW"/>
        </w:rPr>
        <w:t>公所作業層級自行評估表</w:t>
      </w:r>
    </w:p>
    <w:p w:rsidR="00013B08" w:rsidRPr="00233522" w:rsidRDefault="00013B08" w:rsidP="00013B08">
      <w:pPr>
        <w:spacing w:line="432" w:lineRule="exact"/>
        <w:ind w:left="852" w:right="1079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233522">
        <w:rPr>
          <w:rFonts w:ascii="標楷體" w:eastAsia="標楷體" w:hAnsi="標楷體"/>
          <w:sz w:val="28"/>
          <w:szCs w:val="28"/>
          <w:lang w:eastAsia="zh-TW"/>
        </w:rPr>
        <w:t>○○年度</w:t>
      </w:r>
    </w:p>
    <w:p w:rsidR="00013B08" w:rsidRPr="00233522" w:rsidRDefault="00013B08" w:rsidP="00013B08">
      <w:pPr>
        <w:spacing w:line="248" w:lineRule="exact"/>
        <w:ind w:left="680"/>
        <w:rPr>
          <w:rFonts w:ascii="標楷體" w:eastAsia="標楷體" w:hAnsi="標楷體"/>
          <w:sz w:val="28"/>
          <w:szCs w:val="28"/>
          <w:lang w:eastAsia="zh-TW"/>
        </w:rPr>
      </w:pPr>
      <w:r w:rsidRPr="00233522">
        <w:rPr>
          <w:rFonts w:ascii="標楷體" w:eastAsia="標楷體" w:hAnsi="標楷體"/>
          <w:sz w:val="28"/>
          <w:szCs w:val="28"/>
          <w:lang w:eastAsia="zh-TW"/>
        </w:rPr>
        <w:t>評估單位：</w:t>
      </w:r>
      <w:r w:rsidR="00233522" w:rsidRPr="00233522">
        <w:rPr>
          <w:rFonts w:ascii="標楷體" w:eastAsia="標楷體" w:hAnsi="標楷體"/>
          <w:sz w:val="28"/>
          <w:szCs w:val="28"/>
          <w:lang w:eastAsia="zh-TW"/>
        </w:rPr>
        <w:t>○○</w:t>
      </w:r>
    </w:p>
    <w:p w:rsidR="00013B08" w:rsidRPr="00233522" w:rsidRDefault="00013B08" w:rsidP="00013B08">
      <w:pPr>
        <w:spacing w:line="300" w:lineRule="exact"/>
        <w:ind w:left="680"/>
        <w:rPr>
          <w:rFonts w:ascii="標楷體" w:eastAsia="標楷體" w:hAnsi="標楷體"/>
          <w:sz w:val="28"/>
          <w:szCs w:val="28"/>
          <w:lang w:eastAsia="zh-TW"/>
        </w:rPr>
      </w:pPr>
      <w:r w:rsidRPr="00233522">
        <w:rPr>
          <w:rFonts w:ascii="標楷體" w:eastAsia="標楷體" w:hAnsi="標楷體"/>
          <w:sz w:val="28"/>
          <w:szCs w:val="28"/>
          <w:lang w:eastAsia="zh-TW"/>
        </w:rPr>
        <w:t>評估期間：○○年○○月○○日至○○年○○月○○日</w:t>
      </w:r>
    </w:p>
    <w:p w:rsidR="00013B08" w:rsidRPr="00233522" w:rsidRDefault="00233522" w:rsidP="00233522">
      <w:pPr>
        <w:tabs>
          <w:tab w:val="left" w:pos="8712"/>
          <w:tab w:val="left" w:pos="9363"/>
          <w:tab w:val="left" w:pos="10011"/>
        </w:tabs>
        <w:spacing w:line="359" w:lineRule="exact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13B08" w:rsidRPr="00233522">
        <w:rPr>
          <w:rFonts w:ascii="標楷體" w:eastAsia="標楷體" w:hAnsi="標楷體"/>
          <w:sz w:val="28"/>
          <w:szCs w:val="28"/>
          <w:lang w:eastAsia="zh-TW"/>
        </w:rPr>
        <w:t>評估日期：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年 月 日</w:t>
      </w:r>
    </w:p>
    <w:p w:rsidR="00013B08" w:rsidRPr="00233522" w:rsidRDefault="00013B08" w:rsidP="00233522">
      <w:pPr>
        <w:spacing w:line="269" w:lineRule="exact"/>
        <w:ind w:left="492"/>
        <w:rPr>
          <w:rFonts w:ascii="標楷體" w:eastAsia="標楷體" w:hAnsi="標楷體"/>
          <w:sz w:val="28"/>
          <w:szCs w:val="28"/>
          <w:lang w:eastAsia="zh-TW"/>
        </w:rPr>
      </w:pPr>
      <w:r w:rsidRPr="00233522">
        <w:rPr>
          <w:rFonts w:ascii="標楷體" w:eastAsia="標楷體" w:hAnsi="標楷體"/>
          <w:spacing w:val="-5"/>
          <w:sz w:val="28"/>
          <w:szCs w:val="28"/>
          <w:lang w:eastAsia="zh-TW"/>
        </w:rPr>
        <w:t>本單位職掌業務例行監督及控制作業(包括○○○等○項控制作業)，其自行評估結果如</w:t>
      </w:r>
      <w:r w:rsidRPr="00233522">
        <w:rPr>
          <w:rFonts w:ascii="標楷體" w:eastAsia="標楷體" w:hAnsi="標楷體"/>
          <w:sz w:val="28"/>
          <w:szCs w:val="28"/>
          <w:lang w:eastAsia="zh-TW"/>
        </w:rPr>
        <w:t>下表：</w:t>
      </w:r>
    </w:p>
    <w:p w:rsidR="00F93B89" w:rsidRDefault="00233522">
      <w:pPr>
        <w:rPr>
          <w:lang w:eastAsia="zh-TW"/>
        </w:rPr>
      </w:pPr>
      <w:r w:rsidRPr="00233522">
        <w:rPr>
          <w:rFonts w:ascii="標楷體" w:eastAsia="標楷體" w:hAnsi="標楷體"/>
          <w:sz w:val="28"/>
          <w:szCs w:val="28"/>
        </w:rPr>
        <w:pict>
          <v:shape id="_x0000_s1027" type="#_x0000_t202" style="position:absolute;margin-left:37.9pt;margin-top:5.65pt;width:509.2pt;height:608.3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2172"/>
                    <w:gridCol w:w="2724"/>
                    <w:gridCol w:w="708"/>
                    <w:gridCol w:w="711"/>
                    <w:gridCol w:w="709"/>
                    <w:gridCol w:w="709"/>
                    <w:gridCol w:w="712"/>
                    <w:gridCol w:w="1701"/>
                  </w:tblGrid>
                  <w:tr w:rsidR="00013B08" w:rsidTr="00233522">
                    <w:trPr>
                      <w:trHeight w:val="402"/>
                    </w:trPr>
                    <w:tc>
                      <w:tcPr>
                        <w:tcW w:w="4896" w:type="dxa"/>
                        <w:gridSpan w:val="2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DDDD"/>
                      </w:tcPr>
                      <w:p w:rsidR="00013B08" w:rsidRDefault="00013B08">
                        <w:pPr>
                          <w:pStyle w:val="TableParagraph"/>
                          <w:spacing w:before="17"/>
                          <w:rPr>
                            <w:sz w:val="12"/>
                          </w:rPr>
                        </w:pPr>
                      </w:p>
                      <w:p w:rsidR="00013B08" w:rsidRDefault="00013B08">
                        <w:pPr>
                          <w:pStyle w:val="TableParagraph"/>
                          <w:ind w:left="1907" w:right="1884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評估重點</w:t>
                        </w:r>
                        <w:proofErr w:type="spellEnd"/>
                      </w:p>
                    </w:tc>
                    <w:tc>
                      <w:tcPr>
                        <w:tcW w:w="3549" w:type="dxa"/>
                        <w:gridSpan w:val="5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DDDD"/>
                      </w:tcPr>
                      <w:p w:rsidR="00013B08" w:rsidRDefault="00013B08">
                        <w:pPr>
                          <w:pStyle w:val="TableParagraph"/>
                          <w:spacing w:line="382" w:lineRule="exact"/>
                          <w:ind w:left="1235" w:right="1213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評估情形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DDDDD"/>
                      </w:tcPr>
                      <w:p w:rsidR="00013B08" w:rsidRDefault="00013B08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013B08" w:rsidRDefault="00013B08">
                        <w:pPr>
                          <w:pStyle w:val="TableParagraph"/>
                          <w:ind w:left="331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改善措施</w:t>
                        </w:r>
                        <w:proofErr w:type="spellEnd"/>
                      </w:p>
                    </w:tc>
                  </w:tr>
                  <w:tr w:rsidR="00013B08" w:rsidTr="00233522">
                    <w:trPr>
                      <w:trHeight w:val="676"/>
                    </w:trPr>
                    <w:tc>
                      <w:tcPr>
                        <w:tcW w:w="4896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DDDD"/>
                      </w:tcPr>
                      <w:p w:rsidR="00013B08" w:rsidRDefault="00013B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DDDD"/>
                      </w:tcPr>
                      <w:p w:rsidR="00013B08" w:rsidRDefault="00013B08">
                        <w:pPr>
                          <w:pStyle w:val="TableParagraph"/>
                          <w:spacing w:before="61"/>
                          <w:ind w:left="98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落實</w:t>
                        </w:r>
                        <w:proofErr w:type="spellEnd"/>
                      </w:p>
                    </w:tc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DDDD"/>
                      </w:tcPr>
                      <w:p w:rsidR="00013B08" w:rsidRDefault="00013B08">
                        <w:pPr>
                          <w:pStyle w:val="TableParagraph"/>
                          <w:spacing w:line="304" w:lineRule="exact"/>
                          <w:ind w:left="100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部分</w:t>
                        </w:r>
                        <w:proofErr w:type="spellEnd"/>
                      </w:p>
                      <w:p w:rsidR="00013B08" w:rsidRDefault="00013B08">
                        <w:pPr>
                          <w:pStyle w:val="TableParagraph"/>
                          <w:spacing w:line="352" w:lineRule="exact"/>
                          <w:ind w:left="100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落實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DDDD"/>
                      </w:tcPr>
                      <w:p w:rsidR="00013B08" w:rsidRDefault="00013B08">
                        <w:pPr>
                          <w:pStyle w:val="TableParagraph"/>
                          <w:spacing w:line="304" w:lineRule="exact"/>
                          <w:ind w:left="75" w:right="51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未落</w:t>
                        </w:r>
                        <w:proofErr w:type="spellEnd"/>
                      </w:p>
                      <w:p w:rsidR="00013B08" w:rsidRDefault="00013B08">
                        <w:pPr>
                          <w:pStyle w:val="TableParagraph"/>
                          <w:spacing w:line="352" w:lineRule="exact"/>
                          <w:ind w:left="2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實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DDDD"/>
                      </w:tcPr>
                      <w:p w:rsidR="00013B08" w:rsidRDefault="00013B08">
                        <w:pPr>
                          <w:pStyle w:val="TableParagraph"/>
                          <w:spacing w:line="304" w:lineRule="exact"/>
                          <w:ind w:left="74" w:right="52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不適</w:t>
                        </w:r>
                        <w:proofErr w:type="spellEnd"/>
                      </w:p>
                      <w:p w:rsidR="00013B08" w:rsidRDefault="00013B08">
                        <w:pPr>
                          <w:pStyle w:val="TableParagraph"/>
                          <w:spacing w:line="352" w:lineRule="exact"/>
                          <w:ind w:left="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用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DDDDD"/>
                      </w:tcPr>
                      <w:p w:rsidR="00013B08" w:rsidRDefault="00013B08">
                        <w:pPr>
                          <w:pStyle w:val="TableParagraph"/>
                          <w:spacing w:before="61"/>
                          <w:ind w:left="95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其他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DDDDD"/>
                      </w:tcPr>
                      <w:p w:rsidR="00013B08" w:rsidRDefault="00013B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13B08" w:rsidTr="00233522">
                    <w:trPr>
                      <w:trHeight w:val="1014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spacing w:before="9" w:line="146" w:lineRule="auto"/>
                          <w:ind w:left="549" w:right="2" w:hanging="521"/>
                          <w:rPr>
                            <w:sz w:val="26"/>
                            <w:lang w:eastAsia="zh-TW"/>
                          </w:rPr>
                        </w:pPr>
                        <w:r>
                          <w:rPr>
                            <w:spacing w:val="-11"/>
                            <w:sz w:val="26"/>
                            <w:lang w:eastAsia="zh-TW"/>
                          </w:rPr>
                          <w:t>一、依據業務性質與時俱進檢討不合時宜之</w:t>
                        </w:r>
                        <w:r>
                          <w:rPr>
                            <w:spacing w:val="-14"/>
                            <w:w w:val="95"/>
                            <w:sz w:val="26"/>
                            <w:lang w:eastAsia="zh-TW"/>
                          </w:rPr>
                          <w:t>控制作業及作業流程，適度精簡、增刪</w:t>
                        </w:r>
                      </w:p>
                      <w:p w:rsidR="00013B08" w:rsidRDefault="00013B08">
                        <w:pPr>
                          <w:pStyle w:val="TableParagraph"/>
                          <w:spacing w:line="312" w:lineRule="exact"/>
                          <w:ind w:left="549"/>
                          <w:rPr>
                            <w:sz w:val="26"/>
                            <w:lang w:eastAsia="zh-TW"/>
                          </w:rPr>
                        </w:pPr>
                        <w:r>
                          <w:rPr>
                            <w:sz w:val="26"/>
                            <w:lang w:eastAsia="zh-TW"/>
                          </w:rPr>
                          <w:t>或修訂，使其更</w:t>
                        </w:r>
                        <w:proofErr w:type="gramStart"/>
                        <w:r>
                          <w:rPr>
                            <w:sz w:val="26"/>
                            <w:lang w:eastAsia="zh-TW"/>
                          </w:rPr>
                          <w:t>臻</w:t>
                        </w:r>
                        <w:proofErr w:type="gramEnd"/>
                        <w:r>
                          <w:rPr>
                            <w:sz w:val="26"/>
                            <w:lang w:eastAsia="zh-TW"/>
                          </w:rPr>
                          <w:t>具體、明確及可用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spacing w:before="6"/>
                          <w:rPr>
                            <w:sz w:val="25"/>
                            <w:lang w:eastAsia="zh-TW"/>
                          </w:rPr>
                        </w:pPr>
                      </w:p>
                      <w:p w:rsidR="00013B08" w:rsidRDefault="00013B08">
                        <w:pPr>
                          <w:pStyle w:val="TableParagraph"/>
                          <w:spacing w:line="458" w:lineRule="exact"/>
                          <w:ind w:left="-222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。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13B08" w:rsidTr="00233522">
                    <w:trPr>
                      <w:trHeight w:val="1014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spacing w:before="9" w:line="146" w:lineRule="auto"/>
                          <w:ind w:left="549" w:right="2" w:hanging="521"/>
                          <w:rPr>
                            <w:sz w:val="26"/>
                            <w:lang w:eastAsia="zh-TW"/>
                          </w:rPr>
                        </w:pPr>
                        <w:r>
                          <w:rPr>
                            <w:spacing w:val="-11"/>
                            <w:sz w:val="26"/>
                            <w:lang w:eastAsia="zh-TW"/>
                          </w:rPr>
                          <w:t>二、針對涉及人民權利義務之主管業務建立</w:t>
                        </w:r>
                        <w:r>
                          <w:rPr>
                            <w:spacing w:val="-13"/>
                            <w:w w:val="95"/>
                            <w:sz w:val="26"/>
                            <w:lang w:eastAsia="zh-TW"/>
                          </w:rPr>
                          <w:t>適當之檢核、審查、追蹤、管制或考核</w:t>
                        </w:r>
                      </w:p>
                      <w:p w:rsidR="00013B08" w:rsidRDefault="00013B08">
                        <w:pPr>
                          <w:pStyle w:val="TableParagraph"/>
                          <w:spacing w:line="312" w:lineRule="exact"/>
                          <w:ind w:left="549"/>
                          <w:rPr>
                            <w:sz w:val="26"/>
                            <w:lang w:eastAsia="zh-TW"/>
                          </w:rPr>
                        </w:pPr>
                        <w:r>
                          <w:rPr>
                            <w:sz w:val="26"/>
                            <w:lang w:eastAsia="zh-TW"/>
                          </w:rPr>
                          <w:t>等管理機制，並落實執行。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013B08" w:rsidTr="00233522">
                    <w:trPr>
                      <w:trHeight w:val="1014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spacing w:before="9" w:line="146" w:lineRule="auto"/>
                          <w:ind w:left="549" w:right="2" w:hanging="521"/>
                          <w:rPr>
                            <w:sz w:val="26"/>
                            <w:lang w:eastAsia="zh-TW"/>
                          </w:rPr>
                        </w:pPr>
                        <w:r>
                          <w:rPr>
                            <w:spacing w:val="-10"/>
                            <w:w w:val="95"/>
                            <w:sz w:val="26"/>
                            <w:lang w:eastAsia="zh-TW"/>
                          </w:rPr>
                          <w:t>三、建立檢討主管法令規定機制，並針對外</w:t>
                        </w:r>
                        <w:r>
                          <w:rPr>
                            <w:spacing w:val="8"/>
                            <w:w w:val="95"/>
                            <w:sz w:val="26"/>
                            <w:lang w:eastAsia="zh-TW"/>
                          </w:rPr>
                          <w:t>界意見或執行缺失部分即時檢討相關</w:t>
                        </w:r>
                      </w:p>
                      <w:p w:rsidR="00013B08" w:rsidRDefault="00013B08">
                        <w:pPr>
                          <w:pStyle w:val="TableParagraph"/>
                          <w:spacing w:line="312" w:lineRule="exact"/>
                          <w:ind w:left="549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法令規定</w:t>
                        </w:r>
                        <w:proofErr w:type="spellEnd"/>
                        <w:r>
                          <w:rPr>
                            <w:sz w:val="26"/>
                          </w:rPr>
                          <w:t>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13B08" w:rsidTr="00233522">
                    <w:trPr>
                      <w:trHeight w:val="431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spacing w:line="411" w:lineRule="exact"/>
                          <w:ind w:left="28"/>
                          <w:rPr>
                            <w:sz w:val="26"/>
                            <w:lang w:eastAsia="zh-TW"/>
                          </w:rPr>
                        </w:pPr>
                        <w:r>
                          <w:rPr>
                            <w:sz w:val="26"/>
                            <w:lang w:eastAsia="zh-TW"/>
                          </w:rPr>
                          <w:t>四、遵循相關法令規定或契約。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013B08" w:rsidTr="00233522">
                    <w:trPr>
                      <w:trHeight w:val="678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spacing w:line="307" w:lineRule="exact"/>
                          <w:ind w:left="28"/>
                          <w:rPr>
                            <w:sz w:val="26"/>
                            <w:lang w:eastAsia="zh-TW"/>
                          </w:rPr>
                        </w:pPr>
                        <w:r>
                          <w:rPr>
                            <w:w w:val="95"/>
                            <w:sz w:val="26"/>
                            <w:lang w:eastAsia="zh-TW"/>
                          </w:rPr>
                          <w:t>五、就主管業務對相關機關或單位善盡監</w:t>
                        </w:r>
                      </w:p>
                      <w:p w:rsidR="00013B08" w:rsidRDefault="00013B08">
                        <w:pPr>
                          <w:pStyle w:val="TableParagraph"/>
                          <w:spacing w:line="352" w:lineRule="exact"/>
                          <w:ind w:left="496"/>
                          <w:rPr>
                            <w:sz w:val="26"/>
                            <w:lang w:eastAsia="zh-TW"/>
                          </w:rPr>
                        </w:pPr>
                        <w:r>
                          <w:rPr>
                            <w:sz w:val="26"/>
                            <w:lang w:eastAsia="zh-TW"/>
                          </w:rPr>
                          <w:t>理、督導或輔導等責任。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013B08" w:rsidTr="00233522">
                    <w:trPr>
                      <w:trHeight w:val="560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spacing w:line="411" w:lineRule="exact"/>
                          <w:ind w:left="28"/>
                          <w:rPr>
                            <w:sz w:val="26"/>
                            <w:lang w:eastAsia="zh-TW"/>
                          </w:rPr>
                        </w:pPr>
                        <w:r>
                          <w:rPr>
                            <w:sz w:val="26"/>
                            <w:lang w:eastAsia="zh-TW"/>
                          </w:rPr>
                          <w:t>六、執行內部控制制度之各項控制作業。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013B08" w:rsidTr="00233522">
                    <w:trPr>
                      <w:trHeight w:val="560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spacing w:line="263" w:lineRule="exact"/>
                          <w:ind w:lef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79"/>
                            <w:sz w:val="24"/>
                          </w:rPr>
                          <w:t>.</w:t>
                        </w:r>
                      </w:p>
                      <w:p w:rsidR="00013B08" w:rsidRDefault="00013B08">
                        <w:pPr>
                          <w:pStyle w:val="TableParagraph"/>
                          <w:spacing w:line="277" w:lineRule="exact"/>
                          <w:ind w:left="2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13B08" w:rsidTr="00233522">
                    <w:trPr>
                      <w:trHeight w:val="769"/>
                    </w:trPr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013B08" w:rsidRDefault="00013B08">
                        <w:pPr>
                          <w:pStyle w:val="TableParagraph"/>
                          <w:spacing w:before="106"/>
                          <w:ind w:left="28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填表人</w:t>
                        </w:r>
                        <w:proofErr w:type="spellEnd"/>
                        <w:r>
                          <w:rPr>
                            <w:sz w:val="26"/>
                          </w:rPr>
                          <w:t>：</w:t>
                        </w:r>
                      </w:p>
                    </w:tc>
                    <w:tc>
                      <w:tcPr>
                        <w:tcW w:w="2724" w:type="dxa"/>
                        <w:tcBorders>
                          <w:left w:val="nil"/>
                          <w:right w:val="nil"/>
                        </w:tcBorders>
                      </w:tcPr>
                      <w:p w:rsidR="00013B08" w:rsidRDefault="00013B08">
                        <w:pPr>
                          <w:pStyle w:val="TableParagraph"/>
                          <w:spacing w:before="106"/>
                          <w:ind w:left="1120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複核</w:t>
                        </w:r>
                        <w:proofErr w:type="spellEnd"/>
                        <w:r>
                          <w:rPr>
                            <w:sz w:val="26"/>
                          </w:rPr>
                          <w:t>：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  <w:right w:val="nil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nil"/>
                          <w:right w:val="nil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</w:tcBorders>
                      </w:tcPr>
                      <w:p w:rsidR="00013B08" w:rsidRDefault="00013B0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282A2B" w:rsidRDefault="00282A2B" w:rsidP="00282A2B">
                  <w:pPr>
                    <w:adjustRightInd w:val="0"/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</w:pPr>
                  <w:proofErr w:type="gramStart"/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註</w:t>
                  </w:r>
                  <w:proofErr w:type="gramEnd"/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：</w:t>
                  </w:r>
                </w:p>
                <w:p w:rsidR="00282A2B" w:rsidRDefault="00282A2B" w:rsidP="00282A2B">
                  <w:pPr>
                    <w:adjustRightInd w:val="0"/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  <w:t>1.</w:t>
                  </w:r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各單位除上列必要評估重點外，另得視業務性質及外部意見等調整增列評估重點項目，並依評</w:t>
                  </w:r>
                </w:p>
                <w:p w:rsidR="00282A2B" w:rsidRDefault="00282A2B" w:rsidP="00282A2B">
                  <w:pPr>
                    <w:adjustRightInd w:val="0"/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</w:pPr>
                  <w:proofErr w:type="gramStart"/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估</w:t>
                  </w:r>
                  <w:proofErr w:type="gramEnd"/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結果於評估情形欄勾選「落實」、「部分落實」、「未落實」、「不適用」或「其他」；其中「不適用」係指評估期間法令規定或作法已修正，但評估重點未及配合修正者；「其他」係指評估期間未發生評估重點所規範情形等，致無法評估者。</w:t>
                  </w:r>
                </w:p>
                <w:p w:rsidR="00282A2B" w:rsidRDefault="00282A2B" w:rsidP="00282A2B">
                  <w:pPr>
                    <w:adjustRightInd w:val="0"/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  <w:t>2.</w:t>
                  </w:r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各單位評估第六點「執行內部控制制度之各項控制作業」之落實情形時，應評估各項控制作業</w:t>
                  </w:r>
                </w:p>
                <w:p w:rsidR="00282A2B" w:rsidRDefault="00282A2B" w:rsidP="00282A2B">
                  <w:pPr>
                    <w:adjustRightInd w:val="0"/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執行情形及參考下列建議標準以決定該評估重點之落實情形；另得檢附各項控制作業自行評估</w:t>
                  </w:r>
                </w:p>
                <w:p w:rsidR="00282A2B" w:rsidRDefault="00282A2B" w:rsidP="00282A2B">
                  <w:pPr>
                    <w:adjustRightInd w:val="0"/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表</w:t>
                  </w:r>
                  <w:r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參考格式如附件一之</w:t>
                  </w:r>
                  <w:proofErr w:type="gramStart"/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一</w:t>
                  </w:r>
                  <w:proofErr w:type="gramEnd"/>
                  <w:r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  <w:t>)</w:t>
                  </w:r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作為佐證資料，並免重複於本表填列該評估重點之改善措施：</w:t>
                  </w:r>
                </w:p>
                <w:p w:rsidR="00282A2B" w:rsidRDefault="00282A2B" w:rsidP="00282A2B">
                  <w:pPr>
                    <w:adjustRightInd w:val="0"/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  <w:t>(1)</w:t>
                  </w:r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評估情形全部或大部分為「落實」時，於本表評估情形欄勾選「落實」。</w:t>
                  </w:r>
                </w:p>
                <w:p w:rsidR="00282A2B" w:rsidRDefault="00282A2B" w:rsidP="00282A2B">
                  <w:pPr>
                    <w:adjustRightInd w:val="0"/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  <w:t>(2)</w:t>
                  </w:r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評估情形全部或大部分為「部分落實」，或有少部分為「未落實」時，於本表評估情形欄勾選</w:t>
                  </w:r>
                </w:p>
                <w:p w:rsidR="00282A2B" w:rsidRDefault="00282A2B" w:rsidP="00282A2B">
                  <w:pPr>
                    <w:adjustRightInd w:val="0"/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「部分落實」。</w:t>
                  </w:r>
                </w:p>
                <w:p w:rsidR="00282A2B" w:rsidRDefault="00282A2B" w:rsidP="00282A2B">
                  <w:pPr>
                    <w:adjustRightInd w:val="0"/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Theme="minorHAnsi" w:cs="標楷體"/>
                      <w:sz w:val="24"/>
                      <w:szCs w:val="24"/>
                      <w:lang w:eastAsia="zh-TW"/>
                    </w:rPr>
                    <w:t>(3)</w:t>
                  </w:r>
                  <w:r>
                    <w:rPr>
                      <w:rFonts w:ascii="標楷體" w:eastAsia="標楷體" w:hAnsiTheme="minorHAnsi" w:cs="標楷體" w:hint="eastAsia"/>
                      <w:sz w:val="24"/>
                      <w:szCs w:val="24"/>
                      <w:lang w:eastAsia="zh-TW"/>
                    </w:rPr>
                    <w:t>評估情形全部或大部分為「未落實」時，於本表評估情形欄勾選「未落實」。</w:t>
                  </w:r>
                </w:p>
                <w:p w:rsidR="00013B08" w:rsidRDefault="00282A2B" w:rsidP="00282A2B">
                  <w:pPr>
                    <w:pStyle w:val="a3"/>
                    <w:rPr>
                      <w:lang w:eastAsia="zh-TW"/>
                    </w:rPr>
                  </w:pPr>
                  <w:r>
                    <w:rPr>
                      <w:rFonts w:ascii="標楷體" w:eastAsia="標楷體" w:hAnsiTheme="minorHAnsi" w:cs="標楷體"/>
                      <w:lang w:eastAsia="zh-TW"/>
                    </w:rPr>
                    <w:t>3.</w:t>
                  </w:r>
                  <w:r>
                    <w:rPr>
                      <w:rFonts w:ascii="標楷體" w:eastAsia="標楷體" w:hAnsiTheme="minorHAnsi" w:cs="標楷體" w:hint="eastAsia"/>
                      <w:lang w:eastAsia="zh-TW"/>
                    </w:rPr>
                    <w:t>「評估</w:t>
                  </w:r>
                  <w:proofErr w:type="gramStart"/>
                  <w:r>
                    <w:rPr>
                      <w:rFonts w:ascii="標楷體" w:eastAsia="標楷體" w:hAnsiTheme="minorHAnsi" w:cs="標楷體" w:hint="eastAsia"/>
                      <w:lang w:eastAsia="zh-TW"/>
                    </w:rPr>
                    <w:t>期間」</w:t>
                  </w:r>
                  <w:proofErr w:type="gramEnd"/>
                  <w:r>
                    <w:rPr>
                      <w:rFonts w:ascii="標楷體" w:eastAsia="標楷體" w:hAnsiTheme="minorHAnsi" w:cs="標楷體" w:hint="eastAsia"/>
                      <w:lang w:eastAsia="zh-TW"/>
                    </w:rPr>
                    <w:t>係指本項作業自行評估所涵蓋之期間；「評估日期」指執行該項評估之日期。</w:t>
                  </w:r>
                </w:p>
              </w:txbxContent>
            </v:textbox>
            <w10:wrap anchorx="page"/>
          </v:shape>
        </w:pict>
      </w:r>
    </w:p>
    <w:sectPr w:rsidR="00F93B89" w:rsidSect="00F93B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B08"/>
    <w:rsid w:val="00013B08"/>
    <w:rsid w:val="00233522"/>
    <w:rsid w:val="00282A2B"/>
    <w:rsid w:val="00F93B89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B08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B0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3B0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13B08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Heading5">
    <w:name w:val="Heading 5"/>
    <w:basedOn w:val="a"/>
    <w:uiPriority w:val="1"/>
    <w:qFormat/>
    <w:rsid w:val="00013B08"/>
    <w:pPr>
      <w:spacing w:line="475" w:lineRule="exact"/>
      <w:ind w:left="680"/>
      <w:outlineLvl w:val="5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01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</Words>
  <Characters>137</Characters>
  <Application>Microsoft Office Word</Application>
  <DocSecurity>0</DocSecurity>
  <Lines>1</Lines>
  <Paragraphs>1</Paragraphs>
  <ScaleCrop>false</ScaleCrop>
  <Company>SYNNEX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2018-03-12T05:52:00Z</dcterms:created>
  <dcterms:modified xsi:type="dcterms:W3CDTF">2018-03-12T06:16:00Z</dcterms:modified>
</cp:coreProperties>
</file>