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ABB2" w14:textId="77777777" w:rsidR="00631C4E" w:rsidRPr="00631C4E" w:rsidRDefault="00631C4E" w:rsidP="00631C4E">
      <w:pPr>
        <w:widowControl/>
        <w:shd w:val="clear" w:color="auto" w:fill="FFFFFF"/>
        <w:spacing w:after="150"/>
        <w:outlineLvl w:val="2"/>
        <w:rPr>
          <w:rFonts w:ascii="Raleway" w:eastAsia="新細明體" w:hAnsi="Raleway" w:cs="新細明體"/>
          <w:color w:val="333333"/>
          <w:kern w:val="0"/>
          <w:sz w:val="27"/>
          <w:szCs w:val="27"/>
        </w:rPr>
      </w:pPr>
      <w:r w:rsidRPr="00631C4E">
        <w:rPr>
          <w:rFonts w:ascii="Raleway" w:eastAsia="新細明體" w:hAnsi="Raleway" w:cs="新細明體"/>
          <w:color w:val="333333"/>
          <w:kern w:val="0"/>
          <w:sz w:val="27"/>
          <w:szCs w:val="27"/>
        </w:rPr>
        <w:t>國民年金「所得未達一定標準」資格認定與申請方式</w:t>
      </w:r>
    </w:p>
    <w:p w14:paraId="53B30739" w14:textId="77777777" w:rsidR="00631C4E" w:rsidRDefault="00631C4E" w:rsidP="00631C4E">
      <w:pPr>
        <w:widowControl/>
        <w:shd w:val="clear" w:color="auto" w:fill="FFFFFF"/>
        <w:spacing w:after="22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 w:rsidRPr="00631C4E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0"/>
          <w:szCs w:val="20"/>
        </w:rPr>
        <w:t>一、「所得未達一定標準」資格</w:t>
      </w:r>
      <w:r w:rsidRPr="00631C4E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(以113年度為例)：</w:t>
      </w:r>
      <w:r w:rsidRPr="00631C4E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br/>
        <w:t> (一)基準：每人每月最低生活費標準為14,230元。</w:t>
      </w:r>
    </w:p>
    <w:p w14:paraId="22D47783" w14:textId="77777777" w:rsidR="00631C4E" w:rsidRDefault="00631C4E" w:rsidP="00631C4E">
      <w:pPr>
        <w:widowControl/>
        <w:shd w:val="clear" w:color="auto" w:fill="FFFFFF"/>
        <w:spacing w:after="22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 w:rsidRPr="00631C4E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 (二)補助資格：家庭總收入平均分配全家人口，每人每月未達當年度最低生活費1.5倍(21,345元)，且未超過臺灣地區平均每人每月消費支出之1倍者，被保險人自付30%，政府負擔70%保險費。</w:t>
      </w:r>
    </w:p>
    <w:p w14:paraId="6BB973BE" w14:textId="77777777" w:rsidR="00631C4E" w:rsidRDefault="00631C4E" w:rsidP="00631C4E">
      <w:pPr>
        <w:widowControl/>
        <w:shd w:val="clear" w:color="auto" w:fill="FFFFFF"/>
        <w:spacing w:after="225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 w:rsidRPr="00631C4E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(三)補助資格：家庭總收入平均分配全家人口，每人每月未達當年度最低生活費2倍(28,460元)，且未超過臺灣地區平均每人每月消費支出之1.5倍者，被保險人自付45%，政府負擔55%保險費。</w:t>
      </w:r>
    </w:p>
    <w:p w14:paraId="0A285C1A" w14:textId="7AA37481" w:rsidR="00631C4E" w:rsidRPr="00631C4E" w:rsidRDefault="00631C4E" w:rsidP="00631C4E">
      <w:pPr>
        <w:widowControl/>
        <w:shd w:val="clear" w:color="auto" w:fill="FFFFFF"/>
        <w:spacing w:after="225"/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</w:pPr>
      <w:r w:rsidRPr="00631C4E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二、申請單位：戶籍所在地鄉鎮市公所社會(政)課。</w:t>
      </w:r>
    </w:p>
    <w:p w14:paraId="4962066B" w14:textId="77777777" w:rsidR="00631C4E" w:rsidRPr="00631C4E" w:rsidRDefault="00631C4E" w:rsidP="00631C4E">
      <w:pPr>
        <w:widowControl/>
        <w:shd w:val="clear" w:color="auto" w:fill="FFFFFF"/>
        <w:spacing w:after="225"/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</w:pPr>
      <w:r w:rsidRPr="00631C4E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0"/>
          <w:szCs w:val="20"/>
        </w:rPr>
        <w:t>三、「全家人口」</w:t>
      </w:r>
      <w:r w:rsidRPr="00631C4E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：</w:t>
      </w:r>
      <w:r w:rsidRPr="00631C4E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br/>
        <w:t> (一)申請人。</w:t>
      </w:r>
    </w:p>
    <w:p w14:paraId="509D20D2" w14:textId="77777777" w:rsidR="00631C4E" w:rsidRPr="00631C4E" w:rsidRDefault="00631C4E" w:rsidP="00631C4E">
      <w:pPr>
        <w:widowControl/>
        <w:shd w:val="clear" w:color="auto" w:fill="FFFFFF"/>
        <w:spacing w:after="225" w:line="360" w:lineRule="atLeast"/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</w:pPr>
      <w:r w:rsidRPr="00631C4E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 (二)配偶。</w:t>
      </w:r>
    </w:p>
    <w:p w14:paraId="3700EBFC" w14:textId="77777777" w:rsidR="00631C4E" w:rsidRPr="00631C4E" w:rsidRDefault="00631C4E" w:rsidP="00631C4E">
      <w:pPr>
        <w:widowControl/>
        <w:shd w:val="clear" w:color="auto" w:fill="FFFFFF"/>
        <w:spacing w:after="225" w:line="360" w:lineRule="atLeast"/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</w:pPr>
      <w:r w:rsidRPr="00631C4E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 (三)一親等之直系血親：即申請人之父母、子女。</w:t>
      </w:r>
    </w:p>
    <w:p w14:paraId="3969F844" w14:textId="77777777" w:rsidR="00631C4E" w:rsidRPr="00631C4E" w:rsidRDefault="00631C4E" w:rsidP="00631C4E">
      <w:pPr>
        <w:widowControl/>
        <w:shd w:val="clear" w:color="auto" w:fill="FFFFFF"/>
        <w:spacing w:after="225" w:line="360" w:lineRule="atLeast"/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</w:pPr>
      <w:r w:rsidRPr="00631C4E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 (四)同一戶籍之其他直系血親。</w:t>
      </w:r>
    </w:p>
    <w:p w14:paraId="31661AC0" w14:textId="77777777" w:rsidR="00631C4E" w:rsidRPr="00631C4E" w:rsidRDefault="00631C4E" w:rsidP="00631C4E">
      <w:pPr>
        <w:widowControl/>
        <w:shd w:val="clear" w:color="auto" w:fill="FFFFFF"/>
        <w:spacing w:after="225" w:line="360" w:lineRule="atLeast"/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</w:pPr>
      <w:r w:rsidRPr="00631C4E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 (五)前三款外，認列綜合所得稅扶養親屬免稅額之納稅義務人。</w:t>
      </w:r>
    </w:p>
    <w:p w14:paraId="351D0D9E" w14:textId="77777777" w:rsidR="00631C4E" w:rsidRPr="00631C4E" w:rsidRDefault="00631C4E" w:rsidP="00631C4E">
      <w:pPr>
        <w:widowControl/>
        <w:shd w:val="clear" w:color="auto" w:fill="FFFFFF"/>
        <w:spacing w:after="225" w:line="360" w:lineRule="atLeast"/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</w:pPr>
      <w:r w:rsidRPr="00631C4E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0"/>
          <w:szCs w:val="20"/>
        </w:rPr>
        <w:t>四、應備文件</w:t>
      </w:r>
      <w:r w:rsidRPr="00631C4E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：</w:t>
      </w:r>
    </w:p>
    <w:p w14:paraId="36A04662" w14:textId="77777777" w:rsidR="00631C4E" w:rsidRPr="00631C4E" w:rsidRDefault="00631C4E" w:rsidP="00631C4E">
      <w:pPr>
        <w:widowControl/>
        <w:shd w:val="clear" w:color="auto" w:fill="FFFFFF"/>
        <w:spacing w:after="225"/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</w:pPr>
      <w:r w:rsidRPr="00631C4E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 (一)申請人的身分證正、反面影本及印章。</w:t>
      </w:r>
    </w:p>
    <w:p w14:paraId="3DB8EB3A" w14:textId="77777777" w:rsidR="00631C4E" w:rsidRPr="00631C4E" w:rsidRDefault="00631C4E" w:rsidP="00631C4E">
      <w:pPr>
        <w:widowControl/>
        <w:shd w:val="clear" w:color="auto" w:fill="FFFFFF"/>
        <w:spacing w:after="225" w:line="360" w:lineRule="atLeast"/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</w:pPr>
      <w:r w:rsidRPr="00631C4E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 (二)「全家人口」的戶口名簿影本。</w:t>
      </w:r>
    </w:p>
    <w:p w14:paraId="7A24F0CD" w14:textId="77777777" w:rsidR="00631C4E" w:rsidRPr="00631C4E" w:rsidRDefault="00631C4E" w:rsidP="00631C4E">
      <w:pPr>
        <w:widowControl/>
        <w:shd w:val="clear" w:color="auto" w:fill="FFFFFF"/>
        <w:spacing w:after="225" w:line="360" w:lineRule="atLeast"/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</w:pPr>
      <w:r w:rsidRPr="00631C4E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 (三)身心障礙者證明影本。</w:t>
      </w:r>
    </w:p>
    <w:p w14:paraId="7636D56A" w14:textId="77777777" w:rsidR="00631C4E" w:rsidRPr="00631C4E" w:rsidRDefault="00631C4E" w:rsidP="00631C4E">
      <w:pPr>
        <w:widowControl/>
        <w:shd w:val="clear" w:color="auto" w:fill="FFFFFF"/>
        <w:spacing w:after="225" w:line="360" w:lineRule="atLeast"/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</w:pPr>
      <w:r w:rsidRPr="00631C4E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 (四)已蓋有註冊章之學生證影本，無蓋註冊章請附在學證明。</w:t>
      </w:r>
    </w:p>
    <w:p w14:paraId="7621679E" w14:textId="2F1B64DC" w:rsidR="00631C4E" w:rsidRPr="00631C4E" w:rsidRDefault="00631C4E" w:rsidP="00631C4E">
      <w:pPr>
        <w:widowControl/>
        <w:shd w:val="clear" w:color="auto" w:fill="FFFFFF"/>
        <w:spacing w:after="225" w:line="360" w:lineRule="atLeast"/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</w:pPr>
      <w:r w:rsidRPr="00631C4E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 (五)其他：服刑、服役或失蹤證明、重大傷病證明或最近1個月內公立醫療機構或經中央衛生主管機關評鑑合格之診斷 證明書、離職證明、安置機構證明、榮民院外就養金證明、失業認定及失業給付證明。</w:t>
      </w:r>
    </w:p>
    <w:p w14:paraId="7A911E84" w14:textId="77777777" w:rsidR="00631C4E" w:rsidRPr="00631C4E" w:rsidRDefault="00631C4E" w:rsidP="00631C4E">
      <w:pPr>
        <w:widowControl/>
        <w:shd w:val="clear" w:color="auto" w:fill="FFFFFF"/>
        <w:spacing w:after="225" w:line="360" w:lineRule="atLeast"/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</w:pPr>
      <w:r w:rsidRPr="00631C4E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 (六)委託辦理者，應檢具委託人的身分證正(影)本、印章，並檢具受託人的身分證及印章。</w:t>
      </w:r>
    </w:p>
    <w:p w14:paraId="7C1B4211" w14:textId="312781C1" w:rsidR="00631C4E" w:rsidRPr="00631C4E" w:rsidRDefault="00631C4E" w:rsidP="00631C4E">
      <w:pPr>
        <w:widowControl/>
        <w:shd w:val="clear" w:color="auto" w:fill="FFFFFF"/>
        <w:spacing w:after="225" w:line="360" w:lineRule="atLeast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0"/>
          <w:szCs w:val="20"/>
        </w:rPr>
        <w:t>五</w:t>
      </w:r>
      <w:r w:rsidRPr="00631C4E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0"/>
          <w:szCs w:val="20"/>
        </w:rPr>
        <w:t>、承辦資訊：</w:t>
      </w:r>
    </w:p>
    <w:p w14:paraId="21FEB95E" w14:textId="1A4997CC" w:rsidR="00631C4E" w:rsidRDefault="00631C4E" w:rsidP="00631C4E">
      <w:pPr>
        <w:widowControl/>
        <w:shd w:val="clear" w:color="auto" w:fill="FFFFFF"/>
        <w:spacing w:after="225" w:line="360" w:lineRule="atLeast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課</w:t>
      </w:r>
      <w:r w:rsidRPr="00631C4E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別：</w:t>
      </w:r>
      <w:r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社會福利課</w:t>
      </w:r>
    </w:p>
    <w:p w14:paraId="60C0890F" w14:textId="77777777" w:rsidR="00631C4E" w:rsidRDefault="00631C4E" w:rsidP="00631C4E">
      <w:pPr>
        <w:widowControl/>
        <w:shd w:val="clear" w:color="auto" w:fill="FFFFFF"/>
        <w:spacing w:after="225" w:line="360" w:lineRule="atLeast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 w:rsidRPr="00631C4E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lastRenderedPageBreak/>
        <w:t>電話：0</w:t>
      </w:r>
      <w:r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37</w:t>
      </w:r>
      <w:r w:rsidRPr="00631C4E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-</w:t>
      </w:r>
      <w:r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991111#155</w:t>
      </w:r>
      <w:r w:rsidRPr="00631C4E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br/>
        <w:t>傳真：0</w:t>
      </w:r>
      <w:r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37-994010</w:t>
      </w:r>
    </w:p>
    <w:p w14:paraId="3CC28182" w14:textId="2DE2616E" w:rsidR="00631C4E" w:rsidRPr="00631C4E" w:rsidRDefault="00631C4E" w:rsidP="00631C4E">
      <w:pPr>
        <w:widowControl/>
        <w:shd w:val="clear" w:color="auto" w:fill="FFFFFF"/>
        <w:spacing w:after="225" w:line="360" w:lineRule="atLeast"/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</w:pPr>
      <w:r w:rsidRPr="00631C4E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聯絡人：</w:t>
      </w:r>
      <w:r>
        <w:rPr>
          <w:rFonts w:ascii="微軟正黑體" w:eastAsia="微軟正黑體" w:hAnsi="微軟正黑體" w:cs="新細明體" w:hint="eastAsia"/>
          <w:color w:val="333333"/>
          <w:kern w:val="0"/>
          <w:sz w:val="20"/>
          <w:szCs w:val="20"/>
        </w:rPr>
        <w:t>楊先生</w:t>
      </w:r>
    </w:p>
    <w:p w14:paraId="514AD50C" w14:textId="4D0334D5" w:rsidR="002E025A" w:rsidRPr="00631C4E" w:rsidRDefault="002E025A" w:rsidP="00631C4E"/>
    <w:sectPr w:rsidR="002E025A" w:rsidRPr="00631C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4E"/>
    <w:rsid w:val="002E025A"/>
    <w:rsid w:val="0063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393D"/>
  <w15:chartTrackingRefBased/>
  <w15:docId w15:val="{72BE40F1-F8FE-4FDD-BF0B-7381FB10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31C4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31C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31C4E"/>
    <w:rPr>
      <w:b/>
      <w:bCs/>
    </w:rPr>
  </w:style>
  <w:style w:type="character" w:customStyle="1" w:styleId="30">
    <w:name w:val="標題 3 字元"/>
    <w:basedOn w:val="a0"/>
    <w:link w:val="3"/>
    <w:uiPriority w:val="9"/>
    <w:rsid w:val="00631C4E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博鈞 楊</dc:creator>
  <cp:keywords/>
  <dc:description/>
  <cp:lastModifiedBy>博鈞 楊</cp:lastModifiedBy>
  <cp:revision>1</cp:revision>
  <dcterms:created xsi:type="dcterms:W3CDTF">2024-03-20T00:49:00Z</dcterms:created>
  <dcterms:modified xsi:type="dcterms:W3CDTF">2024-03-20T00:53:00Z</dcterms:modified>
</cp:coreProperties>
</file>