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3161" w14:textId="3D8BAA53" w:rsidR="001A3047" w:rsidRDefault="00B62318">
      <w:r>
        <w:t>國民年金爭議審議智慧服務專區</w:t>
      </w:r>
    </w:p>
    <w:p w14:paraId="32121270" w14:textId="6255DF66" w:rsidR="00B62318" w:rsidRDefault="009F6BFB">
      <w:r>
        <w:t>(1)</w:t>
      </w:r>
      <w:r w:rsidR="00B62318">
        <w:t>按國民年金法第</w:t>
      </w:r>
      <w:r w:rsidR="00B62318">
        <w:t>5</w:t>
      </w:r>
      <w:r w:rsidR="00B62318">
        <w:t>條第</w:t>
      </w:r>
      <w:r w:rsidR="00B62318">
        <w:t>2</w:t>
      </w:r>
      <w:r w:rsidR="00B62318">
        <w:t>項及國民年金爭議事項審議辦法第</w:t>
      </w:r>
      <w:r w:rsidR="00B62318">
        <w:t xml:space="preserve">3 </w:t>
      </w:r>
      <w:r w:rsidR="00B62318">
        <w:t>條規定，國民年金保險被保險人及受益人對勞動部勞工保</w:t>
      </w:r>
      <w:r w:rsidR="00B62318">
        <w:t xml:space="preserve"> </w:t>
      </w:r>
      <w:r w:rsidR="00B62318">
        <w:t>險局（以下稱勞保局）所為之核定案件發生爭議事項時，</w:t>
      </w:r>
      <w:r w:rsidR="00B62318">
        <w:t xml:space="preserve"> </w:t>
      </w:r>
      <w:r w:rsidR="00B62318">
        <w:t>應於收到核定通知文件之翌日起</w:t>
      </w:r>
      <w:r w:rsidR="00B62318">
        <w:t>60</w:t>
      </w:r>
      <w:r w:rsidR="00B62318">
        <w:t>日內，先向本部國民年</w:t>
      </w:r>
      <w:r w:rsidR="00B62318">
        <w:t xml:space="preserve"> </w:t>
      </w:r>
      <w:r w:rsidR="00B62318">
        <w:t>金監理會申請審議。</w:t>
      </w:r>
    </w:p>
    <w:p w14:paraId="067C78A9" w14:textId="0E84055A" w:rsidR="009F6BFB" w:rsidRDefault="009F6BFB">
      <w:r>
        <w:t>(</w:t>
      </w:r>
      <w:r>
        <w:rPr>
          <w:rFonts w:hint="eastAsia"/>
        </w:rPr>
        <w:t>2</w:t>
      </w:r>
      <w:r>
        <w:t>)</w:t>
      </w:r>
      <w:r>
        <w:t>又民眾如不服勞保局對國民年金所</w:t>
      </w:r>
      <w:r>
        <w:t xml:space="preserve"> </w:t>
      </w:r>
      <w:r>
        <w:t>作之核定，欲申請爭議審議，亦可透過該專區下載「國民</w:t>
      </w:r>
      <w:r>
        <w:t xml:space="preserve"> </w:t>
      </w:r>
      <w:r>
        <w:t>年金爭議事項審議申請書」或使用線上申辦（聲明）服</w:t>
      </w:r>
      <w:r>
        <w:t xml:space="preserve"> </w:t>
      </w:r>
      <w:r>
        <w:t>務，以獲得即時救濟。</w:t>
      </w:r>
    </w:p>
    <w:p w14:paraId="0515EC28" w14:textId="3511665E" w:rsidR="00B62318" w:rsidRDefault="00B62318"/>
    <w:p w14:paraId="7790E196" w14:textId="6FEFFA7D" w:rsidR="00B62318" w:rsidRDefault="00B62318">
      <w:r>
        <w:rPr>
          <w:rFonts w:hint="eastAsia"/>
        </w:rPr>
        <w:t>網址</w:t>
      </w:r>
    </w:p>
    <w:p w14:paraId="00F856F6" w14:textId="6509E3EC" w:rsidR="00B62318" w:rsidRDefault="00C2647C">
      <w:hyperlink r:id="rId4" w:history="1">
        <w:r>
          <w:rPr>
            <w:rStyle w:val="a3"/>
          </w:rPr>
          <w:t>國民年金爭議審議智慧服務專區</w:t>
        </w:r>
        <w:r>
          <w:rPr>
            <w:rStyle w:val="a3"/>
          </w:rPr>
          <w:t xml:space="preserve">- </w:t>
        </w:r>
        <w:r>
          <w:rPr>
            <w:rStyle w:val="a3"/>
          </w:rPr>
          <w:t>國民年金監理會</w:t>
        </w:r>
        <w:r>
          <w:rPr>
            <w:rStyle w:val="a3"/>
          </w:rPr>
          <w:t xml:space="preserve"> (mohw.gov.tw)</w:t>
        </w:r>
      </w:hyperlink>
    </w:p>
    <w:p w14:paraId="6A13218F" w14:textId="7AFB4C47" w:rsidR="00B62318" w:rsidRDefault="00B62318"/>
    <w:p w14:paraId="15AA3E20" w14:textId="77777777" w:rsidR="00B62318" w:rsidRPr="00B62318" w:rsidRDefault="00B62318"/>
    <w:sectPr w:rsidR="00B62318" w:rsidRPr="00B623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18"/>
    <w:rsid w:val="001A3047"/>
    <w:rsid w:val="005E4072"/>
    <w:rsid w:val="009F6BFB"/>
    <w:rsid w:val="00B62318"/>
    <w:rsid w:val="00B66420"/>
    <w:rsid w:val="00C05387"/>
    <w:rsid w:val="00C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9636"/>
  <w15:chartTrackingRefBased/>
  <w15:docId w15:val="{445249EC-89A1-4181-8C24-60C90470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p.mohw.gov.tw/NPSC/np-4857-118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博鈞 楊</dc:creator>
  <cp:keywords/>
  <dc:description/>
  <cp:lastModifiedBy>博鈞 楊</cp:lastModifiedBy>
  <cp:revision>6</cp:revision>
  <dcterms:created xsi:type="dcterms:W3CDTF">2024-03-20T01:15:00Z</dcterms:created>
  <dcterms:modified xsi:type="dcterms:W3CDTF">2024-03-20T01:48:00Z</dcterms:modified>
</cp:coreProperties>
</file>