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15" w:rsidRPr="00623315" w:rsidRDefault="004604DF" w:rsidP="00623315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苗栗縣</w:t>
      </w:r>
      <w:r w:rsidR="00F71DA6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中低收入老人生活津貼</w:t>
      </w:r>
      <w:r w:rsidR="007064AD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排除</w:t>
      </w:r>
      <w:r w:rsidR="00AD2725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應計</w:t>
      </w:r>
      <w:r w:rsidR="00623315" w:rsidRPr="00623315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人口</w:t>
      </w:r>
      <w:r w:rsidR="007559FE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調查</w:t>
      </w:r>
      <w:r w:rsidR="00623315" w:rsidRPr="00623315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訪視表</w:t>
      </w:r>
    </w:p>
    <w:tbl>
      <w:tblPr>
        <w:tblStyle w:val="a8"/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651"/>
        <w:gridCol w:w="1070"/>
        <w:gridCol w:w="1609"/>
        <w:gridCol w:w="528"/>
        <w:gridCol w:w="1247"/>
        <w:gridCol w:w="3255"/>
      </w:tblGrid>
      <w:tr w:rsidR="00623315" w:rsidRPr="00623315" w:rsidTr="005678FB">
        <w:trPr>
          <w:jc w:val="center"/>
        </w:trPr>
        <w:tc>
          <w:tcPr>
            <w:tcW w:w="1026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4"/>
                <w:u w:val="double"/>
              </w:rPr>
            </w:pPr>
            <w:r w:rsidRPr="0062331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＜</w:t>
            </w:r>
            <w:r w:rsidRPr="00623315">
              <w:rPr>
                <w:rFonts w:ascii="標楷體" w:eastAsia="標楷體" w:hint="eastAsia"/>
                <w:b/>
                <w:color w:val="000000"/>
                <w:sz w:val="26"/>
                <w:szCs w:val="26"/>
                <w:shd w:val="pct15" w:color="auto" w:fill="FFFFFF"/>
              </w:rPr>
              <w:t>申請個案基本資料</w:t>
            </w:r>
            <w:r w:rsidRPr="0062331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＞</w:t>
            </w:r>
          </w:p>
        </w:tc>
      </w:tr>
      <w:tr w:rsidR="00623315" w:rsidRPr="00623315" w:rsidTr="005678FB">
        <w:trPr>
          <w:trHeight w:val="149"/>
          <w:jc w:val="center"/>
        </w:trPr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:rsidR="00623315" w:rsidRPr="00623315" w:rsidRDefault="004604DF" w:rsidP="00623315">
            <w:pPr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604DF">
              <w:rPr>
                <w:rFonts w:eastAsia="標楷體" w:hint="eastAsia"/>
                <w:color w:val="000000"/>
                <w:sz w:val="24"/>
                <w:szCs w:val="24"/>
              </w:rPr>
              <w:t>鄉鎮市</w:t>
            </w:r>
          </w:p>
        </w:tc>
        <w:tc>
          <w:tcPr>
            <w:tcW w:w="1651" w:type="dxa"/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  <w:u w:val="double"/>
              </w:rPr>
            </w:pPr>
          </w:p>
        </w:tc>
        <w:tc>
          <w:tcPr>
            <w:tcW w:w="1070" w:type="dxa"/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  <w:r w:rsidRPr="00623315">
              <w:rPr>
                <w:rFonts w:ascii="標楷體" w:eastAsia="標楷體" w:hint="eastAsia"/>
                <w:color w:val="000000"/>
                <w:sz w:val="24"/>
                <w:szCs w:val="24"/>
              </w:rPr>
              <w:t>申請人</w:t>
            </w:r>
          </w:p>
          <w:p w:rsidR="00623315" w:rsidRPr="00623315" w:rsidRDefault="00623315" w:rsidP="0062331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  <w:u w:val="double"/>
              </w:rPr>
            </w:pPr>
            <w:r w:rsidRPr="00623315">
              <w:rPr>
                <w:rFonts w:ascii="標楷體" w:eastAsia="標楷體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37" w:type="dxa"/>
            <w:gridSpan w:val="2"/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  <w:u w:val="double"/>
              </w:rPr>
            </w:pPr>
          </w:p>
        </w:tc>
        <w:tc>
          <w:tcPr>
            <w:tcW w:w="1247" w:type="dxa"/>
            <w:vAlign w:val="center"/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  <w:r w:rsidRPr="00623315">
              <w:rPr>
                <w:rFonts w:ascii="標楷體" w:eastAsia="標楷體" w:hint="eastAsia"/>
                <w:color w:val="000000"/>
                <w:sz w:val="24"/>
                <w:szCs w:val="24"/>
              </w:rPr>
              <w:t>申請項目</w:t>
            </w:r>
          </w:p>
        </w:tc>
        <w:tc>
          <w:tcPr>
            <w:tcW w:w="3255" w:type="dxa"/>
            <w:tcBorders>
              <w:right w:val="double" w:sz="4" w:space="0" w:color="auto"/>
            </w:tcBorders>
          </w:tcPr>
          <w:p w:rsidR="00623315" w:rsidRPr="00623315" w:rsidRDefault="00F71DA6" w:rsidP="00B93A82">
            <w:pPr>
              <w:spacing w:line="360" w:lineRule="exact"/>
              <w:ind w:left="360"/>
              <w:rPr>
                <w:rFonts w:ascii="標楷體" w:eastAsia="標楷體"/>
                <w:color w:val="000000"/>
                <w:sz w:val="24"/>
                <w:szCs w:val="24"/>
              </w:rPr>
            </w:pPr>
            <w:r w:rsidRPr="00F71DA6">
              <w:rPr>
                <w:rFonts w:ascii="標楷體" w:eastAsia="標楷體" w:hint="eastAsia"/>
                <w:color w:val="000000"/>
                <w:sz w:val="24"/>
                <w:szCs w:val="24"/>
              </w:rPr>
              <w:t>中低收入老人生活津貼</w:t>
            </w:r>
          </w:p>
        </w:tc>
      </w:tr>
      <w:tr w:rsidR="00623315" w:rsidRPr="00623315" w:rsidTr="007559FE">
        <w:trPr>
          <w:trHeight w:val="716"/>
          <w:jc w:val="center"/>
        </w:trPr>
        <w:tc>
          <w:tcPr>
            <w:tcW w:w="10260" w:type="dxa"/>
            <w:gridSpan w:val="8"/>
            <w:tcBorders>
              <w:top w:val="double" w:sz="4" w:space="0" w:color="auto"/>
            </w:tcBorders>
          </w:tcPr>
          <w:p w:rsidR="00623315" w:rsidRPr="007559FE" w:rsidRDefault="007559FE" w:rsidP="004604DF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調查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訪視</w:t>
            </w:r>
            <w:r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人員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 w:rsidR="004604DF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     </w:t>
            </w:r>
            <w:r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調查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訪視日期：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月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623315" w:rsidRPr="00623315" w:rsidTr="007409BF">
        <w:trPr>
          <w:trHeight w:val="7731"/>
          <w:jc w:val="center"/>
        </w:trPr>
        <w:tc>
          <w:tcPr>
            <w:tcW w:w="720" w:type="dxa"/>
            <w:vAlign w:val="center"/>
          </w:tcPr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訪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視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結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果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/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評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估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建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議</w:t>
            </w:r>
          </w:p>
        </w:tc>
        <w:tc>
          <w:tcPr>
            <w:tcW w:w="9540" w:type="dxa"/>
            <w:gridSpan w:val="7"/>
            <w:vAlign w:val="center"/>
          </w:tcPr>
          <w:p w:rsidR="00447A64" w:rsidRDefault="0037328C" w:rsidP="007409BF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申請案</w:t>
            </w:r>
            <w:r w:rsidR="00C61B8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戶內人口有第五條第</w:t>
            </w:r>
            <w:r w:rsidR="009F39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</w:t>
            </w:r>
            <w:r w:rsidR="002111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</w:t>
            </w:r>
            <w:r w:rsidR="00B07EE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各款</w:t>
            </w:r>
            <w:r w:rsidR="00AD272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：（可複選）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一、尚未設有戶籍之非本國籍配偶或大陸地區配偶。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二、未共同生活且無扶養事實之特定境遇單親家庭直系血親尊親屬。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三、未共同生活且無扶養能力之已結婚直系血親卑親屬。</w:t>
            </w:r>
          </w:p>
          <w:p w:rsidR="0010169D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四、未與單親家庭未成年子女共同生活、無扶養事實，且未行使、負擔其</w:t>
            </w:r>
            <w:r w:rsidR="00B07EEF"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對未成年子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</w:p>
          <w:p w:rsidR="009B4BA7" w:rsidRPr="009B4BA7" w:rsidRDefault="0010169D" w:rsidP="00AD2725">
            <w:pPr>
              <w:spacing w:line="300" w:lineRule="exact"/>
              <w:ind w:left="36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="00B07EEF"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女</w:t>
            </w: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權利義務之父或母。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五、應徵集召集入營服兵役或替代役現役。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六、在學領有公費。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七、入獄服刑、因案羈押或依法拘禁。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八、失蹤，經向警察機關報案協尋未獲，達六個月以上。</w:t>
            </w:r>
          </w:p>
          <w:p w:rsidR="00E853D5" w:rsidRDefault="009B4BA7" w:rsidP="00E853D5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九、因其他情形特殊，未履行扶養義務，致申請人生活陷於困境，經直轄</w:t>
            </w:r>
            <w:r w:rsidR="002111DC"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市、縣</w:t>
            </w:r>
            <w:r w:rsidR="00E853D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</w:p>
          <w:p w:rsidR="002111DC" w:rsidRPr="00E853D5" w:rsidRDefault="00E853D5" w:rsidP="00E853D5">
            <w:pPr>
              <w:spacing w:line="300" w:lineRule="exact"/>
              <w:ind w:left="36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（市）主管機關訪視評估以申請人最佳利益考量，認定以不列入應計算人口為宜。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E853D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  <w:p w:rsidR="005B0661" w:rsidRDefault="0010169D" w:rsidP="005B0661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本案</w:t>
            </w:r>
            <w:r w:rsidR="006D4D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排除應計人口為</w:t>
            </w:r>
          </w:p>
          <w:p w:rsidR="00A612C0" w:rsidRPr="005B0661" w:rsidRDefault="005B0661" w:rsidP="005B0661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9B4BA7" w:rsidRPr="001E3B86" w:rsidRDefault="00A612C0" w:rsidP="0010169D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612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</w:t>
            </w:r>
            <w:r w:rsidRPr="001E3B8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6D4D22" w:rsidRPr="001E3B8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AD2725" w:rsidRDefault="00AD2725" w:rsidP="007409BF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7409BF" w:rsidRPr="007409BF" w:rsidRDefault="007409BF" w:rsidP="007409BF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訪查結果：</w:t>
            </w:r>
          </w:p>
          <w:p w:rsidR="007409BF" w:rsidRPr="007409BF" w:rsidRDefault="00AD2725" w:rsidP="007409BF">
            <w:pPr>
              <w:spacing w:line="300" w:lineRule="exact"/>
              <w:ind w:left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排除人口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是否與申請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案列冊人口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同住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同戶籍？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</w:t>
            </w:r>
            <w:r w:rsid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否</w:t>
            </w:r>
            <w:r w:rsid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  <w:p w:rsidR="007409BF" w:rsidRDefault="00AD2725" w:rsidP="0010169D">
            <w:pPr>
              <w:spacing w:line="300" w:lineRule="exact"/>
              <w:ind w:left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排除人口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是否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對申請案列冊人口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履行扶養義務？ 是</w:t>
            </w:r>
            <w:r w:rsid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否</w:t>
            </w:r>
            <w:r w:rsid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（勾是，請針對下列回答）</w:t>
            </w:r>
          </w:p>
          <w:p w:rsidR="0010169D" w:rsidRPr="007409BF" w:rsidRDefault="00AD2725" w:rsidP="0010169D">
            <w:pPr>
              <w:spacing w:line="300" w:lineRule="exact"/>
              <w:ind w:left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（提供生活費用</w:t>
            </w:r>
            <w:r w:rsidR="0010169D" w:rsidRPr="0010169D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元，提供頻率每</w:t>
            </w:r>
            <w:r w:rsidR="0010169D" w:rsidRPr="0010169D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不定期）</w:t>
            </w:r>
          </w:p>
          <w:p w:rsidR="00623315" w:rsidRDefault="0010169D" w:rsidP="00AD2725">
            <w:pPr>
              <w:spacing w:line="300" w:lineRule="exact"/>
              <w:ind w:left="3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是否有法院判決資料佐證？              </w:t>
            </w:r>
            <w:r w:rsidR="00AD272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否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  <w:p w:rsidR="00AD2725" w:rsidRDefault="00AD2725" w:rsidP="00AD2725">
            <w:pPr>
              <w:spacing w:line="300" w:lineRule="exact"/>
              <w:ind w:left="3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  <w:p w:rsidR="00AD2725" w:rsidRDefault="00AD2725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  <w:p w:rsidR="00AD2725" w:rsidRDefault="00AD2725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上述調查資料確實屬實，如提供不實資料者，</w:t>
            </w:r>
            <w:r w:rsidR="00E853D5">
              <w:rPr>
                <w:rFonts w:ascii="標楷體" w:eastAsia="標楷體" w:hint="eastAsia"/>
                <w:color w:val="000000"/>
                <w:sz w:val="24"/>
                <w:szCs w:val="24"/>
              </w:rPr>
              <w:t>願負一切法律責任，繳回全額補助款。</w:t>
            </w:r>
          </w:p>
          <w:p w:rsidR="007559FE" w:rsidRDefault="007559FE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  <w:p w:rsidR="00E853D5" w:rsidRPr="007559FE" w:rsidRDefault="00E853D5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申請人切結簽章：</w:t>
            </w:r>
            <w:r w:rsidR="007559FE">
              <w:rPr>
                <w:rFonts w:ascii="標楷體" w:eastAsia="標楷體" w:hint="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="007559FE"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     </w:t>
            </w:r>
          </w:p>
          <w:p w:rsidR="00E853D5" w:rsidRPr="00E853D5" w:rsidRDefault="00E853D5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</w:tr>
      <w:tr w:rsidR="007559FE" w:rsidRPr="00623315" w:rsidTr="007559FE">
        <w:trPr>
          <w:trHeight w:val="311"/>
          <w:jc w:val="center"/>
        </w:trPr>
        <w:tc>
          <w:tcPr>
            <w:tcW w:w="720" w:type="dxa"/>
            <w:vMerge w:val="restart"/>
            <w:vAlign w:val="center"/>
          </w:tcPr>
          <w:p w:rsidR="007559FE" w:rsidRPr="00623315" w:rsidRDefault="007559FE" w:rsidP="00623315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559FE" w:rsidRPr="00623315" w:rsidRDefault="007559FE" w:rsidP="007559FE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50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9FE" w:rsidRPr="00623315" w:rsidRDefault="007559FE" w:rsidP="007559FE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主管</w:t>
            </w:r>
          </w:p>
        </w:tc>
      </w:tr>
      <w:tr w:rsidR="007559FE" w:rsidRPr="00623315" w:rsidTr="007559FE">
        <w:trPr>
          <w:trHeight w:val="1548"/>
          <w:jc w:val="center"/>
        </w:trPr>
        <w:tc>
          <w:tcPr>
            <w:tcW w:w="720" w:type="dxa"/>
            <w:vMerge/>
          </w:tcPr>
          <w:p w:rsidR="007559FE" w:rsidRPr="00623315" w:rsidRDefault="007559FE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559FE" w:rsidRPr="00623315" w:rsidRDefault="007559FE" w:rsidP="00623315">
            <w:pPr>
              <w:spacing w:before="60" w:after="60" w:line="360" w:lineRule="exact"/>
              <w:ind w:left="480" w:hangingChars="200" w:hanging="480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9FE" w:rsidRPr="00623315" w:rsidRDefault="007559FE" w:rsidP="00623315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color w:val="000000"/>
                <w:sz w:val="24"/>
              </w:rPr>
            </w:pPr>
          </w:p>
        </w:tc>
      </w:tr>
    </w:tbl>
    <w:p w:rsidR="002C5BB3" w:rsidRPr="00623315" w:rsidRDefault="00BF0042"/>
    <w:sectPr w:rsidR="002C5BB3" w:rsidRPr="00623315" w:rsidSect="00E628F9">
      <w:footerReference w:type="even" r:id="rId9"/>
      <w:footerReference w:type="default" r:id="rId10"/>
      <w:pgSz w:w="11906" w:h="16838"/>
      <w:pgMar w:top="1077" w:right="1077" w:bottom="107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0" w:rsidRDefault="00BD7270" w:rsidP="00623315">
      <w:r>
        <w:separator/>
      </w:r>
    </w:p>
  </w:endnote>
  <w:endnote w:type="continuationSeparator" w:id="0">
    <w:p w:rsidR="00BD7270" w:rsidRDefault="00BD7270" w:rsidP="0062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26" w:rsidRDefault="002D6A90" w:rsidP="00110A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926" w:rsidRDefault="00BF00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26" w:rsidRDefault="002D6A90" w:rsidP="00110A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042">
      <w:rPr>
        <w:rStyle w:val="a7"/>
        <w:noProof/>
      </w:rPr>
      <w:t>1</w:t>
    </w:r>
    <w:r>
      <w:rPr>
        <w:rStyle w:val="a7"/>
      </w:rPr>
      <w:fldChar w:fldCharType="end"/>
    </w:r>
  </w:p>
  <w:p w:rsidR="000C7926" w:rsidRDefault="00BF0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0" w:rsidRDefault="00BD7270" w:rsidP="00623315">
      <w:r>
        <w:separator/>
      </w:r>
    </w:p>
  </w:footnote>
  <w:footnote w:type="continuationSeparator" w:id="0">
    <w:p w:rsidR="00BD7270" w:rsidRDefault="00BD7270" w:rsidP="0062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6506"/>
    <w:multiLevelType w:val="hybridMultilevel"/>
    <w:tmpl w:val="0AA481C4"/>
    <w:lvl w:ilvl="0" w:tplc="C8A4B0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77537A6"/>
    <w:multiLevelType w:val="hybridMultilevel"/>
    <w:tmpl w:val="1BEEF73C"/>
    <w:lvl w:ilvl="0" w:tplc="21A8AA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56702F"/>
    <w:multiLevelType w:val="hybridMultilevel"/>
    <w:tmpl w:val="F342D342"/>
    <w:lvl w:ilvl="0" w:tplc="EDEACA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5"/>
    <w:rsid w:val="00035B6F"/>
    <w:rsid w:val="0010169D"/>
    <w:rsid w:val="00184ADB"/>
    <w:rsid w:val="001E3B86"/>
    <w:rsid w:val="001E59BD"/>
    <w:rsid w:val="002111DC"/>
    <w:rsid w:val="002D6A90"/>
    <w:rsid w:val="0037328C"/>
    <w:rsid w:val="00421685"/>
    <w:rsid w:val="00447A64"/>
    <w:rsid w:val="004604DF"/>
    <w:rsid w:val="005338FE"/>
    <w:rsid w:val="005B0661"/>
    <w:rsid w:val="00623315"/>
    <w:rsid w:val="006D4D22"/>
    <w:rsid w:val="007064AD"/>
    <w:rsid w:val="00734242"/>
    <w:rsid w:val="007409BF"/>
    <w:rsid w:val="007559FE"/>
    <w:rsid w:val="008D0284"/>
    <w:rsid w:val="008E795A"/>
    <w:rsid w:val="009824E3"/>
    <w:rsid w:val="009B4BA7"/>
    <w:rsid w:val="009F3906"/>
    <w:rsid w:val="00A23F01"/>
    <w:rsid w:val="00A612C0"/>
    <w:rsid w:val="00AD2725"/>
    <w:rsid w:val="00B07EEF"/>
    <w:rsid w:val="00B93A82"/>
    <w:rsid w:val="00BD7270"/>
    <w:rsid w:val="00BF0042"/>
    <w:rsid w:val="00C61B8E"/>
    <w:rsid w:val="00C912FD"/>
    <w:rsid w:val="00D07013"/>
    <w:rsid w:val="00E853D5"/>
    <w:rsid w:val="00F23D65"/>
    <w:rsid w:val="00F71DA6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315"/>
    <w:rPr>
      <w:sz w:val="20"/>
      <w:szCs w:val="20"/>
    </w:rPr>
  </w:style>
  <w:style w:type="character" w:styleId="a7">
    <w:name w:val="page number"/>
    <w:basedOn w:val="a0"/>
    <w:rsid w:val="00623315"/>
  </w:style>
  <w:style w:type="table" w:styleId="a8">
    <w:name w:val="Table Grid"/>
    <w:basedOn w:val="a1"/>
    <w:rsid w:val="006233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79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315"/>
    <w:rPr>
      <w:sz w:val="20"/>
      <w:szCs w:val="20"/>
    </w:rPr>
  </w:style>
  <w:style w:type="character" w:styleId="a7">
    <w:name w:val="page number"/>
    <w:basedOn w:val="a0"/>
    <w:rsid w:val="00623315"/>
  </w:style>
  <w:style w:type="table" w:styleId="a8">
    <w:name w:val="Table Grid"/>
    <w:basedOn w:val="a1"/>
    <w:rsid w:val="006233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79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D0D1-13A3-4DDC-93DD-D4B12C05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4</DocSecurity>
  <Lines>6</Lines>
  <Paragraphs>1</Paragraphs>
  <ScaleCrop>false</ScaleCrop>
  <Company>苗栗縣政府 社會處 社會救助及社工科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黃怡貞</dc:creator>
  <cp:lastModifiedBy>OFFICE</cp:lastModifiedBy>
  <cp:revision>2</cp:revision>
  <cp:lastPrinted>2021-12-02T03:43:00Z</cp:lastPrinted>
  <dcterms:created xsi:type="dcterms:W3CDTF">2021-12-09T06:51:00Z</dcterms:created>
  <dcterms:modified xsi:type="dcterms:W3CDTF">2021-12-09T06:51:00Z</dcterms:modified>
</cp:coreProperties>
</file>