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BA65" w14:textId="0BB5F31C" w:rsidR="002B1035" w:rsidRPr="005F0030" w:rsidRDefault="008C0EED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</w:t>
      </w:r>
      <w:r w:rsidRPr="005F0030">
        <w:rPr>
          <w:rFonts w:hint="eastAsia"/>
          <w:sz w:val="32"/>
          <w:szCs w:val="32"/>
        </w:rPr>
        <w:t xml:space="preserve">  </w:t>
      </w:r>
      <w:r w:rsidRPr="005F0030">
        <w:rPr>
          <w:rFonts w:ascii="標楷體" w:eastAsia="標楷體" w:hAnsi="標楷體" w:hint="eastAsia"/>
          <w:sz w:val="32"/>
          <w:szCs w:val="32"/>
        </w:rPr>
        <w:t>公告本所辦理</w:t>
      </w:r>
      <w:r w:rsidR="00B13B5D">
        <w:rPr>
          <w:rFonts w:ascii="標楷體" w:eastAsia="標楷體" w:hAnsi="標楷體" w:hint="eastAsia"/>
          <w:sz w:val="32"/>
          <w:szCs w:val="32"/>
        </w:rPr>
        <w:t>茶花</w:t>
      </w:r>
      <w:r w:rsidRPr="005F0030">
        <w:rPr>
          <w:rFonts w:ascii="標楷體" w:eastAsia="標楷體" w:hAnsi="標楷體" w:hint="eastAsia"/>
          <w:sz w:val="32"/>
          <w:szCs w:val="32"/>
        </w:rPr>
        <w:t>節活動補助</w:t>
      </w:r>
    </w:p>
    <w:p w14:paraId="1C307D77" w14:textId="75CB9C4F" w:rsidR="008C0EED" w:rsidRPr="005F0030" w:rsidRDefault="008C0EED" w:rsidP="005F003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F0030">
        <w:rPr>
          <w:rFonts w:ascii="標楷體" w:eastAsia="標楷體" w:hAnsi="標楷體" w:hint="eastAsia"/>
          <w:sz w:val="28"/>
          <w:szCs w:val="28"/>
        </w:rPr>
        <w:t>補助項目:</w:t>
      </w: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場地費、佈置費、器材租金、茶水費、誤餐費、文</w:t>
      </w:r>
      <w:r w:rsidRPr="00E26D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宣</w:t>
      </w: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資料費、印刷費、活動費、講師鐘點費及雜支等。</w:t>
      </w:r>
    </w:p>
    <w:p w14:paraId="5DEDDB3F" w14:textId="50CC8E10" w:rsidR="008C0EED" w:rsidRPr="005F0030" w:rsidRDefault="005F0030" w:rsidP="008C0EED">
      <w:pPr>
        <w:widowControl/>
        <w:shd w:val="clear" w:color="auto" w:fill="F4F4F4"/>
        <w:rPr>
          <w:rFonts w:ascii="標楷體" w:eastAsia="標楷體" w:hAnsi="標楷體" w:cs="Arial"/>
          <w:b/>
          <w:bCs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   </w:t>
      </w:r>
      <w:r w:rsidR="008C0EED"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不予補助項目:</w:t>
      </w:r>
      <w:r w:rsidR="008C0EED" w:rsidRPr="005F0030">
        <w:rPr>
          <w:rFonts w:ascii="標楷體" w:eastAsia="標楷體" w:hAnsi="標楷體" w:cs="Arial" w:hint="eastAsia"/>
          <w:b/>
          <w:bCs/>
          <w:color w:val="343434"/>
          <w:kern w:val="0"/>
          <w:sz w:val="28"/>
          <w:szCs w:val="28"/>
        </w:rPr>
        <w:t xml:space="preserve"> </w:t>
      </w:r>
    </w:p>
    <w:p w14:paraId="74CC5D1C" w14:textId="77777777" w:rsidR="00AB64AE" w:rsidRDefault="005F0030" w:rsidP="008C0EED">
      <w:pPr>
        <w:widowControl/>
        <w:shd w:val="clear" w:color="auto" w:fill="F4F4F4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   </w:t>
      </w:r>
      <w:r w:rsidR="008C0EED"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各項計畫之摸彩品、禮品、獎品、助教鐘點費、獎金、紀念</w:t>
      </w:r>
    </w:p>
    <w:p w14:paraId="22E5A797" w14:textId="77777777" w:rsidR="00AB64AE" w:rsidRDefault="00AB64AE" w:rsidP="008C0EED">
      <w:pPr>
        <w:widowControl/>
        <w:shd w:val="clear" w:color="auto" w:fill="F4F4F4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   </w:t>
      </w:r>
      <w:r w:rsidR="008C0EED"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品、服裝、水電費、清潔費、工資(或屬工資性質)、汽機車之</w:t>
      </w:r>
    </w:p>
    <w:p w14:paraId="47C47D3D" w14:textId="77777777" w:rsidR="00AB64AE" w:rsidRDefault="00AB64AE" w:rsidP="008C0EED">
      <w:pPr>
        <w:widowControl/>
        <w:shd w:val="clear" w:color="auto" w:fill="F4F4F4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   </w:t>
      </w:r>
      <w:r w:rsidR="008C0EED"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採購、維修、油料費、有危險之虞及各項聯誼、聯歡活動且明</w:t>
      </w:r>
    </w:p>
    <w:p w14:paraId="0B4A1108" w14:textId="26AD55D6" w:rsidR="008C0EED" w:rsidRPr="005F0030" w:rsidRDefault="00AB64AE" w:rsidP="008C0EED">
      <w:pPr>
        <w:widowControl/>
        <w:shd w:val="clear" w:color="auto" w:fill="F4F4F4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   </w:t>
      </w:r>
      <w:r w:rsidR="008C0EED"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顯屬聚餐性質者等項目。</w:t>
      </w:r>
    </w:p>
    <w:p w14:paraId="6DCE59B2" w14:textId="4BD82255" w:rsidR="008C0EED" w:rsidRPr="005F0030" w:rsidRDefault="008C0EED" w:rsidP="005F0030">
      <w:pPr>
        <w:pStyle w:val="a3"/>
        <w:widowControl/>
        <w:numPr>
          <w:ilvl w:val="0"/>
          <w:numId w:val="2"/>
        </w:numPr>
        <w:shd w:val="clear" w:color="auto" w:fill="F4F4F4"/>
        <w:spacing w:line="480" w:lineRule="atLeast"/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申請期間：每年度1月1日至10月31日，逾期不受理。</w:t>
      </w:r>
    </w:p>
    <w:p w14:paraId="76362024" w14:textId="77777777" w:rsidR="008C0EED" w:rsidRPr="005F0030" w:rsidRDefault="008C0EED" w:rsidP="005F0030">
      <w:pPr>
        <w:pStyle w:val="a3"/>
        <w:widowControl/>
        <w:numPr>
          <w:ilvl w:val="0"/>
          <w:numId w:val="2"/>
        </w:numPr>
        <w:shd w:val="clear" w:color="auto" w:fill="F4F4F4"/>
        <w:spacing w:line="480" w:lineRule="atLeast"/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補助對象：三義鄉農會。</w:t>
      </w:r>
    </w:p>
    <w:p w14:paraId="11754DAB" w14:textId="30EDB422" w:rsidR="008C0EED" w:rsidRPr="005F0030" w:rsidRDefault="008C0EED" w:rsidP="005F0030">
      <w:pPr>
        <w:pStyle w:val="a3"/>
        <w:widowControl/>
        <w:numPr>
          <w:ilvl w:val="0"/>
          <w:numId w:val="2"/>
        </w:numPr>
        <w:shd w:val="clear" w:color="auto" w:fill="F4F4F4"/>
        <w:spacing w:line="480" w:lineRule="atLeast"/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審查方式:</w:t>
      </w:r>
    </w:p>
    <w:p w14:paraId="601B52ED" w14:textId="240AE482" w:rsidR="008C0EED" w:rsidRPr="005F0030" w:rsidRDefault="009F6425" w:rsidP="008C0EED">
      <w:pPr>
        <w:pStyle w:val="a3"/>
        <w:widowControl/>
        <w:shd w:val="clear" w:color="auto" w:fill="F4F4F4"/>
        <w:spacing w:line="360" w:lineRule="atLeast"/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為推廣本鄉茶花辦理茶花節</w:t>
      </w:r>
      <w:r w:rsidR="003E2BA2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活動</w:t>
      </w:r>
      <w:r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以增進民眾欣賞茶花之美，並帶動茶花產業發展，活動期間可藉由茶花教學或導覽解說等，以提升茶花種植技術與管理能力</w:t>
      </w:r>
      <w:r w:rsidR="00E574E5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。</w:t>
      </w:r>
    </w:p>
    <w:p w14:paraId="24C55A40" w14:textId="77777777" w:rsidR="005F0030" w:rsidRPr="005F0030" w:rsidRDefault="005F0030" w:rsidP="005F0030">
      <w:pPr>
        <w:widowControl/>
        <w:shd w:val="clear" w:color="auto" w:fill="F4F4F4"/>
        <w:spacing w:line="480" w:lineRule="atLeast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五、核銷原則：</w:t>
      </w:r>
    </w:p>
    <w:p w14:paraId="42240B7D" w14:textId="77777777" w:rsidR="005F0030" w:rsidRPr="005F0030" w:rsidRDefault="005F0030" w:rsidP="005F0030">
      <w:pPr>
        <w:widowControl/>
        <w:shd w:val="clear" w:color="auto" w:fill="F4F4F4"/>
        <w:spacing w:line="480" w:lineRule="atLeast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</w:t>
      </w:r>
      <w:r w:rsidRPr="005F0030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    1.</w:t>
      </w: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領據與各類支出憑證正本。</w:t>
      </w:r>
    </w:p>
    <w:p w14:paraId="7BD983C3" w14:textId="77777777" w:rsidR="005F0030" w:rsidRPr="005F0030" w:rsidRDefault="005F0030" w:rsidP="005F0030">
      <w:pPr>
        <w:widowControl/>
        <w:shd w:val="clear" w:color="auto" w:fill="F4F4F4"/>
        <w:spacing w:line="480" w:lineRule="atLeast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   2.補助計畫暨支用經費明細表。</w:t>
      </w:r>
    </w:p>
    <w:p w14:paraId="62A0C95F" w14:textId="77777777" w:rsidR="005F0030" w:rsidRPr="005F0030" w:rsidRDefault="005F0030" w:rsidP="005F0030">
      <w:pPr>
        <w:widowControl/>
        <w:shd w:val="clear" w:color="auto" w:fill="F4F4F4"/>
        <w:spacing w:line="480" w:lineRule="atLeast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   3.成果報告書1式2份。</w:t>
      </w:r>
    </w:p>
    <w:p w14:paraId="4D5A3354" w14:textId="77777777" w:rsidR="005F0030" w:rsidRPr="005F0030" w:rsidRDefault="005F0030" w:rsidP="005F0030">
      <w:pPr>
        <w:widowControl/>
        <w:shd w:val="clear" w:color="auto" w:fill="F4F4F4"/>
        <w:spacing w:line="480" w:lineRule="atLeast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   4.活動照片5張以上，並加註說明。</w:t>
      </w:r>
    </w:p>
    <w:p w14:paraId="186FF3FC" w14:textId="77777777" w:rsidR="005F0030" w:rsidRPr="005F0030" w:rsidRDefault="005F0030" w:rsidP="005F0030">
      <w:pPr>
        <w:widowControl/>
        <w:shd w:val="clear" w:color="auto" w:fill="F4F4F4"/>
        <w:spacing w:line="480" w:lineRule="atLeast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lastRenderedPageBreak/>
        <w:t xml:space="preserve">     5.本所核定補助函影本與已核定計劃書與經費概算表。</w:t>
      </w:r>
    </w:p>
    <w:p w14:paraId="19EFD58E" w14:textId="77777777" w:rsidR="005F0030" w:rsidRPr="005F0030" w:rsidRDefault="005F0030" w:rsidP="005F0030">
      <w:pPr>
        <w:widowControl/>
        <w:shd w:val="clear" w:color="auto" w:fill="F4F4F4"/>
        <w:spacing w:line="480" w:lineRule="atLeast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   6.餘如宣傳單、報名表、簽到簿、課程表等相關資料。</w:t>
      </w:r>
    </w:p>
    <w:p w14:paraId="20E0553F" w14:textId="77777777" w:rsidR="005F0030" w:rsidRPr="005F0030" w:rsidRDefault="005F0030" w:rsidP="005F0030">
      <w:pPr>
        <w:widowControl/>
        <w:shd w:val="clear" w:color="auto" w:fill="F4F4F4"/>
        <w:spacing w:line="480" w:lineRule="atLeast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   7.電子、廣告、平面辦理業務宣導，應明確標示其為廣告且揭</w:t>
      </w:r>
    </w:p>
    <w:p w14:paraId="59330F40" w14:textId="77777777" w:rsidR="005F0030" w:rsidRPr="005F0030" w:rsidRDefault="005F0030" w:rsidP="005F0030">
      <w:pPr>
        <w:widowControl/>
        <w:shd w:val="clear" w:color="auto" w:fill="F4F4F4"/>
        <w:spacing w:line="480" w:lineRule="atLeast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    示辦理或贊助機關、單位名稱、並不得已置入性行銷方式進</w:t>
      </w:r>
    </w:p>
    <w:p w14:paraId="16DD0164" w14:textId="77777777" w:rsidR="005F0030" w:rsidRPr="005F0030" w:rsidRDefault="005F0030" w:rsidP="005F0030">
      <w:pPr>
        <w:widowControl/>
        <w:shd w:val="clear" w:color="auto" w:fill="F4F4F4"/>
        <w:spacing w:line="480" w:lineRule="atLeast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     行。</w:t>
      </w:r>
    </w:p>
    <w:p w14:paraId="0B274C87" w14:textId="43EEFFA4" w:rsidR="005F0030" w:rsidRPr="005F0030" w:rsidRDefault="005F0030" w:rsidP="005F0030">
      <w:pPr>
        <w:widowControl/>
        <w:shd w:val="clear" w:color="auto" w:fill="F4F4F4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六、補助金額：每案最高補助</w:t>
      </w:r>
      <w:r w:rsidR="00CD2C01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貳拾</w:t>
      </w:r>
      <w:r w:rsidRPr="005F003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萬元。</w:t>
      </w:r>
    </w:p>
    <w:p w14:paraId="2F99423F" w14:textId="7DAF8C77" w:rsidR="005F0030" w:rsidRPr="005F0030" w:rsidRDefault="005F0030" w:rsidP="005F0030">
      <w:pPr>
        <w:widowControl/>
        <w:shd w:val="clear" w:color="auto" w:fill="F4F4F4"/>
        <w:spacing w:line="480" w:lineRule="atLeast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</w:p>
    <w:p w14:paraId="09031ED3" w14:textId="378B0576" w:rsidR="005F0030" w:rsidRPr="005F0030" w:rsidRDefault="005F0030" w:rsidP="005F0030">
      <w:pPr>
        <w:widowControl/>
        <w:shd w:val="clear" w:color="auto" w:fill="F4F4F4"/>
        <w:spacing w:line="360" w:lineRule="atLeast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</w:p>
    <w:p w14:paraId="4D4AFBA6" w14:textId="77777777" w:rsidR="008C0EED" w:rsidRPr="005F0030" w:rsidRDefault="008C0EED" w:rsidP="008C0EED">
      <w:pPr>
        <w:pStyle w:val="a3"/>
        <w:widowControl/>
        <w:shd w:val="clear" w:color="auto" w:fill="F4F4F4"/>
        <w:spacing w:line="480" w:lineRule="atLeast"/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</w:p>
    <w:p w14:paraId="75A647BD" w14:textId="2053E2D9" w:rsidR="008C0EED" w:rsidRPr="005F0030" w:rsidRDefault="008C0EED" w:rsidP="008C0EED">
      <w:pPr>
        <w:widowControl/>
        <w:shd w:val="clear" w:color="auto" w:fill="F4F4F4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</w:p>
    <w:sectPr w:rsidR="008C0EED" w:rsidRPr="005F00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81FE" w14:textId="77777777" w:rsidR="00405C07" w:rsidRDefault="00405C07" w:rsidP="00E26DA3">
      <w:r>
        <w:separator/>
      </w:r>
    </w:p>
  </w:endnote>
  <w:endnote w:type="continuationSeparator" w:id="0">
    <w:p w14:paraId="32D387D5" w14:textId="77777777" w:rsidR="00405C07" w:rsidRDefault="00405C07" w:rsidP="00E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C2E5" w14:textId="77777777" w:rsidR="00405C07" w:rsidRDefault="00405C07" w:rsidP="00E26DA3">
      <w:r>
        <w:separator/>
      </w:r>
    </w:p>
  </w:footnote>
  <w:footnote w:type="continuationSeparator" w:id="0">
    <w:p w14:paraId="2E249743" w14:textId="77777777" w:rsidR="00405C07" w:rsidRDefault="00405C07" w:rsidP="00E2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5D3B"/>
    <w:multiLevelType w:val="hybridMultilevel"/>
    <w:tmpl w:val="9B6C2F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580932"/>
    <w:multiLevelType w:val="hybridMultilevel"/>
    <w:tmpl w:val="D0749146"/>
    <w:lvl w:ilvl="0" w:tplc="269448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38281946">
    <w:abstractNumId w:val="0"/>
  </w:num>
  <w:num w:numId="2" w16cid:durableId="1333606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ED"/>
    <w:rsid w:val="002B1035"/>
    <w:rsid w:val="003665D9"/>
    <w:rsid w:val="003E2BA2"/>
    <w:rsid w:val="00405C07"/>
    <w:rsid w:val="00577175"/>
    <w:rsid w:val="005F0030"/>
    <w:rsid w:val="00775391"/>
    <w:rsid w:val="008C0EED"/>
    <w:rsid w:val="00986D7C"/>
    <w:rsid w:val="009F6425"/>
    <w:rsid w:val="00AB64AE"/>
    <w:rsid w:val="00B13B5D"/>
    <w:rsid w:val="00B7549B"/>
    <w:rsid w:val="00CB0E66"/>
    <w:rsid w:val="00CD2C01"/>
    <w:rsid w:val="00D83C9F"/>
    <w:rsid w:val="00E26DA3"/>
    <w:rsid w:val="00E574E5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789DA"/>
  <w15:chartTrackingRefBased/>
  <w15:docId w15:val="{65BDA32C-FAEE-4235-90E5-244BEE16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6D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6D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2023-08-03T01:35:00Z</dcterms:created>
  <dcterms:modified xsi:type="dcterms:W3CDTF">2023-08-07T01:01:00Z</dcterms:modified>
</cp:coreProperties>
</file>