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31723" w14:textId="57C7A6DB" w:rsidR="00AD5C71" w:rsidRDefault="00F16B29" w:rsidP="00AA1229">
      <w:pPr>
        <w:jc w:val="center"/>
        <w:rPr>
          <w:rFonts w:ascii="標楷體" w:eastAsia="標楷體" w:hAnsi="標楷體"/>
          <w:sz w:val="40"/>
          <w:szCs w:val="40"/>
        </w:rPr>
      </w:pPr>
      <w:r w:rsidRPr="007655A8">
        <w:rPr>
          <w:rFonts w:ascii="標楷體" w:eastAsia="標楷體" w:hAnsi="標楷體" w:hint="eastAsia"/>
          <w:bCs/>
          <w:sz w:val="40"/>
          <w:szCs w:val="40"/>
        </w:rPr>
        <w:t>苗栗縣三義鄉公所補助守望相助隊值勤作業費執行要點</w:t>
      </w:r>
      <w:r w:rsidR="00C90AF5" w:rsidRPr="001D513E">
        <w:rPr>
          <w:rFonts w:ascii="標楷體" w:eastAsia="標楷體" w:hAnsi="標楷體" w:hint="eastAsia"/>
          <w:sz w:val="40"/>
          <w:szCs w:val="40"/>
        </w:rPr>
        <w:t>修正</w:t>
      </w:r>
      <w:r w:rsidR="00AD5C71" w:rsidRPr="001D513E">
        <w:rPr>
          <w:rFonts w:ascii="標楷體" w:eastAsia="標楷體" w:hAnsi="標楷體" w:hint="eastAsia"/>
          <w:sz w:val="40"/>
          <w:szCs w:val="40"/>
        </w:rPr>
        <w:t>草案總說明</w:t>
      </w:r>
    </w:p>
    <w:p w14:paraId="1CB6AB1D" w14:textId="5255E104" w:rsidR="001D513E" w:rsidRPr="0053146E" w:rsidRDefault="001D513E" w:rsidP="001D513E">
      <w:pPr>
        <w:spacing w:line="460" w:lineRule="exact"/>
        <w:ind w:firstLineChars="200" w:firstLine="560"/>
        <w:rPr>
          <w:rFonts w:ascii="標楷體" w:eastAsia="標楷體" w:hAnsi="標楷體"/>
          <w:sz w:val="28"/>
          <w:szCs w:val="28"/>
        </w:rPr>
      </w:pPr>
      <w:r w:rsidRPr="0053146E">
        <w:rPr>
          <w:rFonts w:ascii="標楷體" w:eastAsia="標楷體" w:hAnsi="標楷體" w:hint="eastAsia"/>
          <w:sz w:val="28"/>
          <w:szCs w:val="28"/>
        </w:rPr>
        <w:t>因應苗栗縣政府補助要點部分項目編列標準調整（鐘點費由內聘800元、外聘1600元修正為內聘1000元、外聘2000元，誤餐費由現行每人80元修正為100元），為</w:t>
      </w:r>
      <w:r w:rsidR="00F16B29" w:rsidRPr="0053146E">
        <w:rPr>
          <w:rFonts w:ascii="標楷體" w:eastAsia="標楷體" w:hAnsi="標楷體" w:hint="eastAsia"/>
          <w:sz w:val="28"/>
          <w:szCs w:val="28"/>
        </w:rPr>
        <w:t>統一社區、社團、守望相助隊相同補助項目之</w:t>
      </w:r>
      <w:r w:rsidRPr="0053146E">
        <w:rPr>
          <w:rFonts w:ascii="標楷體" w:eastAsia="標楷體" w:hAnsi="標楷體" w:hint="eastAsia"/>
          <w:sz w:val="28"/>
          <w:szCs w:val="28"/>
        </w:rPr>
        <w:t>編列標準，併同利益衝突迴避法相關規定於作業要點中提示，爰辦理本案修正，本次修正僅調整經費編列標準，應不致增加預算經費。修正重點如下：</w:t>
      </w:r>
    </w:p>
    <w:p w14:paraId="7A242B0A" w14:textId="147689F5" w:rsidR="00FF5254" w:rsidRPr="0053146E" w:rsidRDefault="00371F17" w:rsidP="001D513E">
      <w:pPr>
        <w:pStyle w:val="1"/>
        <w:spacing w:line="460" w:lineRule="exact"/>
      </w:pPr>
      <w:r w:rsidRPr="0053146E">
        <w:rPr>
          <w:rFonts w:hint="eastAsia"/>
        </w:rPr>
        <w:t>實施期程：</w:t>
      </w:r>
      <w:r w:rsidRPr="0053146E">
        <w:rPr>
          <w:rFonts w:hint="eastAsia"/>
        </w:rPr>
        <w:t>為配合本所1</w:t>
      </w:r>
      <w:r w:rsidRPr="0053146E">
        <w:t>2</w:t>
      </w:r>
      <w:r w:rsidRPr="0053146E">
        <w:rPr>
          <w:rFonts w:hint="eastAsia"/>
        </w:rPr>
        <w:t>月中旬年度帳務整理之需，夜間值勤及隊務運作申請補助計畫之辦理日期</w:t>
      </w:r>
      <w:r w:rsidRPr="0053146E">
        <w:rPr>
          <w:rFonts w:hint="eastAsia"/>
        </w:rPr>
        <w:t>修正為</w:t>
      </w:r>
      <w:r w:rsidRPr="0053146E">
        <w:rPr>
          <w:rFonts w:hint="eastAsia"/>
        </w:rPr>
        <w:t>每年1</w:t>
      </w:r>
      <w:r w:rsidRPr="0053146E">
        <w:t>2</w:t>
      </w:r>
      <w:r w:rsidRPr="0053146E">
        <w:rPr>
          <w:rFonts w:hint="eastAsia"/>
        </w:rPr>
        <w:t>月1</w:t>
      </w:r>
      <w:r w:rsidRPr="0053146E">
        <w:t>5</w:t>
      </w:r>
      <w:r w:rsidRPr="0053146E">
        <w:rPr>
          <w:rFonts w:hint="eastAsia"/>
        </w:rPr>
        <w:t>日</w:t>
      </w:r>
      <w:r w:rsidRPr="0053146E">
        <w:rPr>
          <w:rFonts w:hint="eastAsia"/>
        </w:rPr>
        <w:t>前</w:t>
      </w:r>
      <w:r w:rsidRPr="0053146E">
        <w:rPr>
          <w:rFonts w:hint="eastAsia"/>
        </w:rPr>
        <w:t>，俾</w:t>
      </w:r>
      <w:r w:rsidRPr="0053146E">
        <w:rPr>
          <w:rFonts w:hint="eastAsia"/>
        </w:rPr>
        <w:t>利本所依限關帳（修正要點第三條）</w:t>
      </w:r>
      <w:r w:rsidR="001D513E" w:rsidRPr="0053146E">
        <w:rPr>
          <w:rFonts w:hint="eastAsia"/>
        </w:rPr>
        <w:t>。</w:t>
      </w:r>
    </w:p>
    <w:p w14:paraId="1F8891EE" w14:textId="5C369A76" w:rsidR="00C90AF5" w:rsidRPr="0053146E" w:rsidRDefault="00371F17" w:rsidP="001D513E">
      <w:pPr>
        <w:pStyle w:val="1"/>
        <w:spacing w:line="460" w:lineRule="exact"/>
      </w:pPr>
      <w:r w:rsidRPr="0053146E">
        <w:rPr>
          <w:rFonts w:hint="eastAsia"/>
        </w:rPr>
        <w:t>補助計畫及項目</w:t>
      </w:r>
      <w:r w:rsidRPr="0053146E">
        <w:rPr>
          <w:rFonts w:hint="eastAsia"/>
        </w:rPr>
        <w:t>增列「</w:t>
      </w:r>
      <w:r w:rsidRPr="0053146E">
        <w:rPr>
          <w:rFonts w:hint="eastAsia"/>
        </w:rPr>
        <w:t>隊服衣褲</w:t>
      </w:r>
      <w:r w:rsidRPr="0053146E">
        <w:rPr>
          <w:rFonts w:hint="eastAsia"/>
        </w:rPr>
        <w:t>」、「指揮棒」等需用項目，且明確規範隊服亦應有</w:t>
      </w:r>
      <w:r w:rsidRPr="0053146E">
        <w:rPr>
          <w:rFonts w:hint="eastAsia"/>
        </w:rPr>
        <w:t>守望相助隊標示、臂章（修正要點第</w:t>
      </w:r>
      <w:r w:rsidRPr="0053146E">
        <w:rPr>
          <w:rFonts w:hint="eastAsia"/>
        </w:rPr>
        <w:t>六</w:t>
      </w:r>
      <w:r w:rsidRPr="0053146E">
        <w:rPr>
          <w:rFonts w:hint="eastAsia"/>
        </w:rPr>
        <w:t>條）</w:t>
      </w:r>
      <w:r w:rsidR="003B1EBF" w:rsidRPr="0053146E">
        <w:rPr>
          <w:rFonts w:hint="eastAsia"/>
        </w:rPr>
        <w:t>。</w:t>
      </w:r>
    </w:p>
    <w:p w14:paraId="0AE5F203" w14:textId="3EEDE6B1" w:rsidR="003B1EBF" w:rsidRPr="0053146E" w:rsidRDefault="00371F17" w:rsidP="001D513E">
      <w:pPr>
        <w:pStyle w:val="1"/>
        <w:spacing w:line="460" w:lineRule="exact"/>
      </w:pPr>
      <w:r w:rsidRPr="0053146E">
        <w:rPr>
          <w:rFonts w:hint="eastAsia"/>
        </w:rPr>
        <w:t>補充</w:t>
      </w:r>
      <w:r w:rsidRPr="0053146E">
        <w:rPr>
          <w:rFonts w:hint="eastAsia"/>
        </w:rPr>
        <w:t>申請單位應備文件：</w:t>
      </w:r>
      <w:r w:rsidRPr="0053146E">
        <w:rPr>
          <w:rFonts w:hint="eastAsia"/>
        </w:rPr>
        <w:t>購買個人裝備要求附估價單，另</w:t>
      </w:r>
      <w:r w:rsidR="0053146E" w:rsidRPr="0053146E">
        <w:rPr>
          <w:rFonts w:hint="eastAsia"/>
        </w:rPr>
        <w:t>提示</w:t>
      </w:r>
      <w:r w:rsidR="0086798E" w:rsidRPr="0086798E">
        <w:rPr>
          <w:rFonts w:hint="eastAsia"/>
          <w:szCs w:val="24"/>
        </w:rPr>
        <w:t>公職人員</w:t>
      </w:r>
      <w:r w:rsidR="0053146E" w:rsidRPr="0053146E">
        <w:rPr>
          <w:rFonts w:hint="eastAsia"/>
        </w:rPr>
        <w:t>利益衝突迴避法相關</w:t>
      </w:r>
      <w:r w:rsidR="0053146E" w:rsidRPr="0053146E">
        <w:rPr>
          <w:rFonts w:hint="eastAsia"/>
        </w:rPr>
        <w:t>揭露規定</w:t>
      </w:r>
      <w:r w:rsidR="00874FA8" w:rsidRPr="0053146E">
        <w:rPr>
          <w:rFonts w:hint="eastAsia"/>
        </w:rPr>
        <w:t>（修正條文第</w:t>
      </w:r>
      <w:r w:rsidR="0053146E" w:rsidRPr="0053146E">
        <w:rPr>
          <w:rFonts w:hint="eastAsia"/>
        </w:rPr>
        <w:t>七</w:t>
      </w:r>
      <w:r w:rsidR="00874FA8" w:rsidRPr="0053146E">
        <w:rPr>
          <w:rFonts w:hint="eastAsia"/>
        </w:rPr>
        <w:t>條）。</w:t>
      </w:r>
    </w:p>
    <w:p w14:paraId="7ADD1BF1" w14:textId="52D21AAD" w:rsidR="00874FA8" w:rsidRPr="0053146E" w:rsidRDefault="0053146E" w:rsidP="001D513E">
      <w:pPr>
        <w:pStyle w:val="1"/>
        <w:spacing w:line="460" w:lineRule="exact"/>
      </w:pPr>
      <w:r w:rsidRPr="0053146E">
        <w:rPr>
          <w:rFonts w:hint="eastAsia"/>
        </w:rPr>
        <w:t>審核原則</w:t>
      </w:r>
      <w:r w:rsidRPr="0053146E">
        <w:rPr>
          <w:rFonts w:hint="eastAsia"/>
        </w:rPr>
        <w:t>第一項「</w:t>
      </w:r>
      <w:r w:rsidRPr="0053146E">
        <w:rPr>
          <w:rFonts w:hint="eastAsia"/>
        </w:rPr>
        <w:t>計畫執行期間不得超過年度12月</w:t>
      </w:r>
      <w:r w:rsidRPr="0053146E">
        <w:t>15</w:t>
      </w:r>
      <w:r w:rsidRPr="0053146E">
        <w:rPr>
          <w:rFonts w:hint="eastAsia"/>
        </w:rPr>
        <w:t>日</w:t>
      </w:r>
      <w:r w:rsidRPr="0053146E">
        <w:rPr>
          <w:rFonts w:hint="eastAsia"/>
        </w:rPr>
        <w:t>」，俾利前後一致</w:t>
      </w:r>
      <w:r w:rsidR="00874FA8" w:rsidRPr="0053146E">
        <w:rPr>
          <w:rFonts w:hint="eastAsia"/>
        </w:rPr>
        <w:t>（修正條文第</w:t>
      </w:r>
      <w:r w:rsidRPr="0053146E">
        <w:rPr>
          <w:rFonts w:hint="eastAsia"/>
        </w:rPr>
        <w:t>八</w:t>
      </w:r>
      <w:r w:rsidR="00874FA8" w:rsidRPr="0053146E">
        <w:rPr>
          <w:rFonts w:hint="eastAsia"/>
        </w:rPr>
        <w:t>條）。</w:t>
      </w:r>
    </w:p>
    <w:p w14:paraId="677C24A8" w14:textId="07B75E53" w:rsidR="006D6CAA" w:rsidRPr="0053146E" w:rsidRDefault="0053146E" w:rsidP="001D513E">
      <w:pPr>
        <w:pStyle w:val="1"/>
        <w:spacing w:line="460" w:lineRule="exact"/>
      </w:pPr>
      <w:r w:rsidRPr="0053146E">
        <w:rPr>
          <w:rFonts w:hint="eastAsia"/>
          <w:bCs/>
        </w:rPr>
        <w:t>核銷及請款程序：</w:t>
      </w:r>
      <w:r w:rsidRPr="0053146E">
        <w:rPr>
          <w:rFonts w:hint="eastAsia"/>
          <w:bCs/>
        </w:rPr>
        <w:t>第五項增加規定</w:t>
      </w:r>
      <w:r w:rsidRPr="0053146E">
        <w:rPr>
          <w:rFonts w:hint="eastAsia"/>
        </w:rPr>
        <w:t>衣物類個人裝備之照片應有隊名臂章之特寫照片</w:t>
      </w:r>
      <w:r w:rsidR="00BB5C44">
        <w:rPr>
          <w:rFonts w:hint="eastAsia"/>
        </w:rPr>
        <w:t>、隊務會議</w:t>
      </w:r>
      <w:r w:rsidR="00BB5C44" w:rsidRPr="00B3420C">
        <w:rPr>
          <w:rFonts w:hint="eastAsia"/>
          <w:szCs w:val="24"/>
        </w:rPr>
        <w:t>參與人數相關費用之核銷，不以簽到表為審核之惟一依據</w:t>
      </w:r>
      <w:r w:rsidR="00683B69" w:rsidRPr="0053146E">
        <w:rPr>
          <w:rFonts w:hint="eastAsia"/>
        </w:rPr>
        <w:t>（修正條文第</w:t>
      </w:r>
      <w:r w:rsidRPr="0053146E">
        <w:rPr>
          <w:rFonts w:hint="eastAsia"/>
        </w:rPr>
        <w:t>九</w:t>
      </w:r>
      <w:r w:rsidR="00683B69" w:rsidRPr="0053146E">
        <w:rPr>
          <w:rFonts w:hint="eastAsia"/>
        </w:rPr>
        <w:t>條）</w:t>
      </w:r>
      <w:r w:rsidRPr="0053146E">
        <w:rPr>
          <w:rFonts w:hint="eastAsia"/>
        </w:rPr>
        <w:t>，以嚴謹審核</w:t>
      </w:r>
      <w:r w:rsidR="00683B69" w:rsidRPr="0053146E">
        <w:rPr>
          <w:rFonts w:hint="eastAsia"/>
        </w:rPr>
        <w:t>。</w:t>
      </w:r>
    </w:p>
    <w:p w14:paraId="2FC0ACDE" w14:textId="79FDA8F1" w:rsidR="009D6D2B" w:rsidRPr="0053146E" w:rsidRDefault="0053146E" w:rsidP="00683B69">
      <w:pPr>
        <w:pStyle w:val="1"/>
        <w:spacing w:line="460" w:lineRule="exact"/>
      </w:pPr>
      <w:r w:rsidRPr="0053146E">
        <w:rPr>
          <w:rFonts w:hint="eastAsia"/>
        </w:rPr>
        <w:t>督導及考核第一項有關申請計畫變更次數，增列</w:t>
      </w:r>
      <w:r w:rsidRPr="0053146E">
        <w:rPr>
          <w:rFonts w:hint="eastAsia"/>
        </w:rPr>
        <w:t>疫情因素或有其他不可抗力因素</w:t>
      </w:r>
      <w:r w:rsidRPr="0053146E">
        <w:rPr>
          <w:rFonts w:hint="eastAsia"/>
        </w:rPr>
        <w:t>之但書</w:t>
      </w:r>
      <w:r w:rsidR="00683B69" w:rsidRPr="0053146E">
        <w:rPr>
          <w:rFonts w:hint="eastAsia"/>
        </w:rPr>
        <w:t>。（修正條文第</w:t>
      </w:r>
      <w:r w:rsidRPr="0053146E">
        <w:rPr>
          <w:rFonts w:hint="eastAsia"/>
        </w:rPr>
        <w:t>十</w:t>
      </w:r>
      <w:r w:rsidR="00683B69" w:rsidRPr="0053146E">
        <w:rPr>
          <w:rFonts w:hint="eastAsia"/>
        </w:rPr>
        <w:t>條）</w:t>
      </w:r>
      <w:r w:rsidR="009D6D2B" w:rsidRPr="0053146E">
        <w:rPr>
          <w:rFonts w:hint="eastAsia"/>
        </w:rPr>
        <w:t>。</w:t>
      </w:r>
    </w:p>
    <w:p w14:paraId="5263FF90" w14:textId="28895101" w:rsidR="009A76CA" w:rsidRPr="0053146E" w:rsidRDefault="00683B69" w:rsidP="001D513E">
      <w:pPr>
        <w:pStyle w:val="1"/>
        <w:spacing w:line="460" w:lineRule="exact"/>
      </w:pPr>
      <w:r w:rsidRPr="0053146E">
        <w:rPr>
          <w:rFonts w:hint="eastAsia"/>
        </w:rPr>
        <w:t>其他附表修正：變更誤餐費、講師鐘點費編列標準等說明文字。</w:t>
      </w:r>
    </w:p>
    <w:p w14:paraId="75CC07A6" w14:textId="2F4E60A5" w:rsidR="00AD5C71" w:rsidRDefault="00AD5C71">
      <w:pPr>
        <w:widowControl/>
      </w:pPr>
      <w: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2758"/>
        <w:gridCol w:w="2758"/>
      </w:tblGrid>
      <w:tr w:rsidR="00AD5C71" w:rsidRPr="00B3420C" w14:paraId="550377D6" w14:textId="77777777" w:rsidTr="00AD5C71">
        <w:tc>
          <w:tcPr>
            <w:tcW w:w="8272" w:type="dxa"/>
            <w:gridSpan w:val="3"/>
            <w:shd w:val="clear" w:color="auto" w:fill="auto"/>
            <w:vAlign w:val="center"/>
          </w:tcPr>
          <w:p w14:paraId="3C279171" w14:textId="59FB3C38" w:rsidR="00AD5C71" w:rsidRPr="00F16B29" w:rsidRDefault="00F16B29" w:rsidP="00B3420C">
            <w:pPr>
              <w:kinsoku w:val="0"/>
              <w:snapToGrid w:val="0"/>
              <w:jc w:val="center"/>
              <w:rPr>
                <w:rFonts w:ascii="標楷體" w:eastAsia="標楷體" w:hAnsi="標楷體"/>
                <w:bCs/>
                <w:sz w:val="40"/>
                <w:szCs w:val="40"/>
              </w:rPr>
            </w:pPr>
            <w:r w:rsidRPr="00F16B29">
              <w:rPr>
                <w:rFonts w:ascii="標楷體" w:eastAsia="標楷體" w:hAnsi="標楷體" w:hint="eastAsia"/>
                <w:bCs/>
                <w:sz w:val="40"/>
                <w:szCs w:val="40"/>
              </w:rPr>
              <w:lastRenderedPageBreak/>
              <w:t>苗栗縣三義鄉公所補助守望相助隊值勤作業費執行要點</w:t>
            </w:r>
            <w:r w:rsidR="00AD5C71" w:rsidRPr="00F16B29">
              <w:rPr>
                <w:rFonts w:ascii="標楷體" w:eastAsia="標楷體" w:hAnsi="標楷體" w:hint="eastAsia"/>
                <w:bCs/>
                <w:sz w:val="40"/>
                <w:szCs w:val="40"/>
              </w:rPr>
              <w:t>修正草案</w:t>
            </w:r>
            <w:r w:rsidR="00C90AF5" w:rsidRPr="00F16B29">
              <w:rPr>
                <w:rFonts w:ascii="標楷體" w:eastAsia="標楷體" w:hAnsi="標楷體" w:hint="eastAsia"/>
                <w:bCs/>
                <w:sz w:val="40"/>
                <w:szCs w:val="40"/>
              </w:rPr>
              <w:t>條文</w:t>
            </w:r>
            <w:r w:rsidR="00AD5C71" w:rsidRPr="00F16B29">
              <w:rPr>
                <w:rFonts w:ascii="標楷體" w:eastAsia="標楷體" w:hAnsi="標楷體" w:hint="eastAsia"/>
                <w:bCs/>
                <w:sz w:val="40"/>
                <w:szCs w:val="40"/>
              </w:rPr>
              <w:t>對照表</w:t>
            </w:r>
          </w:p>
        </w:tc>
      </w:tr>
      <w:tr w:rsidR="00EA439F" w:rsidRPr="00B3420C" w14:paraId="276C34E6" w14:textId="77777777" w:rsidTr="00AD5C71">
        <w:tc>
          <w:tcPr>
            <w:tcW w:w="2756" w:type="dxa"/>
            <w:shd w:val="clear" w:color="auto" w:fill="auto"/>
            <w:vAlign w:val="center"/>
          </w:tcPr>
          <w:p w14:paraId="01193A24" w14:textId="77777777" w:rsidR="00AD5C71" w:rsidRPr="00B3420C" w:rsidRDefault="00AD5C71" w:rsidP="00B3420C">
            <w:pPr>
              <w:kinsoku w:val="0"/>
              <w:snapToGrid w:val="0"/>
              <w:jc w:val="center"/>
              <w:rPr>
                <w:rFonts w:ascii="標楷體" w:eastAsia="標楷體" w:hAnsi="標楷體"/>
                <w:szCs w:val="24"/>
              </w:rPr>
            </w:pPr>
            <w:r w:rsidRPr="00B3420C">
              <w:rPr>
                <w:rFonts w:ascii="標楷體" w:eastAsia="標楷體" w:hAnsi="標楷體" w:hint="eastAsia"/>
                <w:szCs w:val="24"/>
              </w:rPr>
              <w:t>修正條文</w:t>
            </w:r>
          </w:p>
        </w:tc>
        <w:tc>
          <w:tcPr>
            <w:tcW w:w="2758" w:type="dxa"/>
            <w:shd w:val="clear" w:color="auto" w:fill="auto"/>
            <w:vAlign w:val="center"/>
          </w:tcPr>
          <w:p w14:paraId="3FD8320C" w14:textId="77777777" w:rsidR="00AD5C71" w:rsidRPr="00B3420C" w:rsidRDefault="00AD5C71" w:rsidP="00B3420C">
            <w:pPr>
              <w:kinsoku w:val="0"/>
              <w:snapToGrid w:val="0"/>
              <w:jc w:val="center"/>
              <w:rPr>
                <w:rFonts w:ascii="標楷體" w:eastAsia="標楷體" w:hAnsi="標楷體"/>
                <w:szCs w:val="24"/>
              </w:rPr>
            </w:pPr>
            <w:r w:rsidRPr="00B3420C">
              <w:rPr>
                <w:rFonts w:ascii="標楷體" w:eastAsia="標楷體" w:hAnsi="標楷體" w:hint="eastAsia"/>
                <w:szCs w:val="24"/>
              </w:rPr>
              <w:t>現行條文</w:t>
            </w:r>
          </w:p>
        </w:tc>
        <w:tc>
          <w:tcPr>
            <w:tcW w:w="2758" w:type="dxa"/>
            <w:shd w:val="clear" w:color="auto" w:fill="auto"/>
            <w:vAlign w:val="center"/>
          </w:tcPr>
          <w:p w14:paraId="6404CE53" w14:textId="77777777" w:rsidR="00AD5C71" w:rsidRPr="00B3420C" w:rsidRDefault="00AD5C71" w:rsidP="00B3420C">
            <w:pPr>
              <w:kinsoku w:val="0"/>
              <w:snapToGrid w:val="0"/>
              <w:jc w:val="center"/>
              <w:rPr>
                <w:rFonts w:ascii="標楷體" w:eastAsia="標楷體" w:hAnsi="標楷體"/>
                <w:szCs w:val="24"/>
              </w:rPr>
            </w:pPr>
            <w:r w:rsidRPr="00B3420C">
              <w:rPr>
                <w:rFonts w:ascii="標楷體" w:eastAsia="標楷體" w:hAnsi="標楷體" w:hint="eastAsia"/>
                <w:szCs w:val="24"/>
              </w:rPr>
              <w:t>說</w:t>
            </w:r>
            <w:r w:rsidRPr="00B3420C">
              <w:rPr>
                <w:rFonts w:ascii="標楷體" w:eastAsia="標楷體" w:hAnsi="標楷體"/>
                <w:szCs w:val="24"/>
              </w:rPr>
              <w:t xml:space="preserve"> </w:t>
            </w:r>
            <w:r w:rsidRPr="00B3420C">
              <w:rPr>
                <w:rFonts w:ascii="標楷體" w:eastAsia="標楷體" w:hAnsi="標楷體" w:hint="eastAsia"/>
                <w:szCs w:val="24"/>
              </w:rPr>
              <w:t>明</w:t>
            </w:r>
          </w:p>
        </w:tc>
      </w:tr>
      <w:tr w:rsidR="00EA439F" w:rsidRPr="00B3420C" w14:paraId="58845703" w14:textId="77777777" w:rsidTr="00AD5C71">
        <w:tc>
          <w:tcPr>
            <w:tcW w:w="2756" w:type="dxa"/>
            <w:shd w:val="clear" w:color="auto" w:fill="auto"/>
          </w:tcPr>
          <w:p w14:paraId="14D19B6B" w14:textId="77777777" w:rsidR="0053146E" w:rsidRPr="0053146E" w:rsidRDefault="0053146E" w:rsidP="0053146E">
            <w:pPr>
              <w:rPr>
                <w:rFonts w:ascii="標楷體" w:eastAsia="標楷體" w:hAnsi="標楷體" w:hint="eastAsia"/>
                <w:szCs w:val="24"/>
              </w:rPr>
            </w:pPr>
            <w:r w:rsidRPr="0053146E">
              <w:rPr>
                <w:rFonts w:ascii="標楷體" w:eastAsia="標楷體" w:hAnsi="標楷體" w:hint="eastAsia"/>
                <w:szCs w:val="24"/>
              </w:rPr>
              <w:t>三、實施期程：</w:t>
            </w:r>
          </w:p>
          <w:p w14:paraId="7D3620DC" w14:textId="484420B4" w:rsidR="00A65CA2" w:rsidRPr="00B3420C" w:rsidRDefault="0053146E" w:rsidP="0053146E">
            <w:pPr>
              <w:rPr>
                <w:rFonts w:ascii="標楷體" w:eastAsia="標楷體" w:hAnsi="標楷體"/>
                <w:szCs w:val="24"/>
              </w:rPr>
            </w:pPr>
            <w:r w:rsidRPr="0053146E">
              <w:rPr>
                <w:rFonts w:ascii="標楷體" w:eastAsia="標楷體" w:hAnsi="標楷體" w:hint="eastAsia"/>
                <w:szCs w:val="24"/>
              </w:rPr>
              <w:t>計畫受理申請期間為每年1月1日至11月15日，逾期不受理；</w:t>
            </w:r>
            <w:r w:rsidRPr="0053146E">
              <w:rPr>
                <w:rFonts w:ascii="標楷體" w:eastAsia="標楷體" w:hAnsi="標楷體" w:hint="eastAsia"/>
                <w:szCs w:val="24"/>
                <w:u w:val="single"/>
              </w:rPr>
              <w:t>另為配合本所12月中旬年度帳務整理之需，夜間值勤及隊務運作申請補助計畫之辦理日期勿逾每年12月15日，俾得依本所規定期限內辦理核銷</w:t>
            </w:r>
            <w:r w:rsidRPr="0053146E">
              <w:rPr>
                <w:rFonts w:ascii="標楷體" w:eastAsia="標楷體" w:hAnsi="標楷體" w:hint="eastAsia"/>
                <w:szCs w:val="24"/>
              </w:rPr>
              <w:t>。</w:t>
            </w:r>
          </w:p>
        </w:tc>
        <w:tc>
          <w:tcPr>
            <w:tcW w:w="2758" w:type="dxa"/>
            <w:shd w:val="clear" w:color="auto" w:fill="auto"/>
          </w:tcPr>
          <w:p w14:paraId="0797F921" w14:textId="77777777" w:rsidR="0053146E" w:rsidRPr="0053146E" w:rsidRDefault="0053146E" w:rsidP="0053146E">
            <w:pPr>
              <w:rPr>
                <w:rFonts w:ascii="標楷體" w:eastAsia="標楷體" w:hAnsi="標楷體" w:hint="eastAsia"/>
                <w:szCs w:val="24"/>
              </w:rPr>
            </w:pPr>
            <w:r w:rsidRPr="0053146E">
              <w:rPr>
                <w:rFonts w:ascii="標楷體" w:eastAsia="標楷體" w:hAnsi="標楷體" w:hint="eastAsia"/>
                <w:szCs w:val="24"/>
              </w:rPr>
              <w:t>三、實施期程：</w:t>
            </w:r>
          </w:p>
          <w:p w14:paraId="209798CD" w14:textId="6C3D0F86" w:rsidR="00A65CA2" w:rsidRPr="0053146E" w:rsidRDefault="0053146E" w:rsidP="0053146E">
            <w:pPr>
              <w:rPr>
                <w:rFonts w:ascii="標楷體" w:eastAsia="標楷體" w:hAnsi="標楷體"/>
                <w:szCs w:val="24"/>
              </w:rPr>
            </w:pPr>
            <w:r w:rsidRPr="0053146E">
              <w:rPr>
                <w:rFonts w:ascii="標楷體" w:eastAsia="標楷體" w:hAnsi="標楷體" w:hint="eastAsia"/>
                <w:szCs w:val="24"/>
              </w:rPr>
              <w:t>計畫受理申請期間為每年1月1日至11月15日，逾期不受理。</w:t>
            </w:r>
          </w:p>
        </w:tc>
        <w:tc>
          <w:tcPr>
            <w:tcW w:w="2758" w:type="dxa"/>
            <w:shd w:val="clear" w:color="auto" w:fill="auto"/>
          </w:tcPr>
          <w:p w14:paraId="72CDB421" w14:textId="165551F4" w:rsidR="00000777" w:rsidRPr="00B3420C" w:rsidRDefault="0086798E" w:rsidP="00B3420C">
            <w:pPr>
              <w:rPr>
                <w:rFonts w:ascii="標楷體" w:eastAsia="標楷體" w:hAnsi="標楷體"/>
                <w:szCs w:val="24"/>
              </w:rPr>
            </w:pPr>
            <w:r w:rsidRPr="0086798E">
              <w:rPr>
                <w:rFonts w:ascii="標楷體" w:eastAsia="標楷體" w:hAnsi="標楷體" w:hint="eastAsia"/>
                <w:szCs w:val="24"/>
              </w:rPr>
              <w:t>為配合本所12月中旬年度帳務整理之需，夜間值勤及隊務運作申請補助計畫之辦理日期修正為每年12月15日前，俾利本所依限關帳</w:t>
            </w:r>
          </w:p>
        </w:tc>
      </w:tr>
      <w:tr w:rsidR="00EA439F" w:rsidRPr="00B3420C" w14:paraId="34C64DEC" w14:textId="77777777" w:rsidTr="00AD5C71">
        <w:tc>
          <w:tcPr>
            <w:tcW w:w="2756" w:type="dxa"/>
            <w:shd w:val="clear" w:color="auto" w:fill="auto"/>
          </w:tcPr>
          <w:p w14:paraId="225E653E" w14:textId="77777777" w:rsidR="00945C12" w:rsidRDefault="0053146E" w:rsidP="00B3420C">
            <w:pPr>
              <w:rPr>
                <w:rFonts w:ascii="標楷體" w:eastAsia="標楷體" w:hAnsi="標楷體"/>
                <w:szCs w:val="24"/>
              </w:rPr>
            </w:pPr>
            <w:r w:rsidRPr="0053146E">
              <w:rPr>
                <w:rFonts w:ascii="標楷體" w:eastAsia="標楷體" w:hAnsi="標楷體" w:hint="eastAsia"/>
                <w:szCs w:val="24"/>
              </w:rPr>
              <w:t>六、補助計畫及項目：</w:t>
            </w:r>
          </w:p>
          <w:p w14:paraId="76DE5BED" w14:textId="77777777" w:rsidR="0053146E" w:rsidRPr="0053146E" w:rsidRDefault="0053146E" w:rsidP="0053146E">
            <w:pPr>
              <w:rPr>
                <w:rFonts w:ascii="標楷體" w:eastAsia="標楷體" w:hAnsi="標楷體" w:hint="eastAsia"/>
                <w:szCs w:val="24"/>
              </w:rPr>
            </w:pPr>
            <w:r w:rsidRPr="0053146E">
              <w:rPr>
                <w:rFonts w:ascii="標楷體" w:eastAsia="標楷體" w:hAnsi="標楷體" w:hint="eastAsia"/>
                <w:szCs w:val="24"/>
              </w:rPr>
              <w:t>(二)個人應勤裝備補助計畫：</w:t>
            </w:r>
          </w:p>
          <w:p w14:paraId="68AF17B0" w14:textId="4B797B3F" w:rsidR="0053146E" w:rsidRPr="0053146E" w:rsidRDefault="0053146E" w:rsidP="0053146E">
            <w:pPr>
              <w:rPr>
                <w:rFonts w:ascii="標楷體" w:eastAsia="標楷體" w:hAnsi="標楷體" w:hint="eastAsia"/>
                <w:szCs w:val="24"/>
              </w:rPr>
            </w:pPr>
            <w:r w:rsidRPr="0053146E">
              <w:rPr>
                <w:rFonts w:ascii="標楷體" w:eastAsia="標楷體" w:hAnsi="標楷體" w:hint="eastAsia"/>
                <w:szCs w:val="24"/>
              </w:rPr>
              <w:t>補助項目：外套、</w:t>
            </w:r>
            <w:r w:rsidRPr="0053146E">
              <w:rPr>
                <w:rFonts w:ascii="標楷體" w:eastAsia="標楷體" w:hAnsi="標楷體" w:hint="eastAsia"/>
                <w:szCs w:val="24"/>
                <w:u w:val="single"/>
              </w:rPr>
              <w:t>隊服衣褲</w:t>
            </w:r>
            <w:r w:rsidRPr="0053146E">
              <w:rPr>
                <w:rFonts w:ascii="標楷體" w:eastAsia="標楷體" w:hAnsi="標楷體" w:hint="eastAsia"/>
                <w:szCs w:val="24"/>
              </w:rPr>
              <w:t>(正面需有該守望相助隊標示</w:t>
            </w:r>
            <w:r w:rsidRPr="0053146E">
              <w:rPr>
                <w:rFonts w:ascii="標楷體" w:eastAsia="標楷體" w:hAnsi="標楷體" w:hint="eastAsia"/>
                <w:szCs w:val="24"/>
                <w:u w:val="single"/>
              </w:rPr>
              <w:t>、</w:t>
            </w:r>
            <w:r w:rsidRPr="0053146E">
              <w:rPr>
                <w:rFonts w:ascii="標楷體" w:eastAsia="標楷體" w:hAnsi="標楷體" w:hint="eastAsia"/>
                <w:szCs w:val="24"/>
              </w:rPr>
              <w:t>臂章)、手電筒、安全頭盔、工作鞋、雨具、反光背心、哨子、</w:t>
            </w:r>
            <w:r w:rsidRPr="0053146E">
              <w:rPr>
                <w:rFonts w:ascii="標楷體" w:eastAsia="標楷體" w:hAnsi="標楷體" w:hint="eastAsia"/>
                <w:szCs w:val="24"/>
                <w:u w:val="single"/>
              </w:rPr>
              <w:t>指揮棒</w:t>
            </w:r>
            <w:r w:rsidRPr="0053146E">
              <w:rPr>
                <w:rFonts w:ascii="標楷體" w:eastAsia="標楷體" w:hAnsi="標楷體" w:hint="eastAsia"/>
                <w:szCs w:val="24"/>
              </w:rPr>
              <w:t>……等。</w:t>
            </w:r>
          </w:p>
        </w:tc>
        <w:tc>
          <w:tcPr>
            <w:tcW w:w="2758" w:type="dxa"/>
            <w:shd w:val="clear" w:color="auto" w:fill="auto"/>
          </w:tcPr>
          <w:p w14:paraId="33CAF04D" w14:textId="77777777" w:rsidR="00945C12" w:rsidRDefault="0053146E" w:rsidP="00B3420C">
            <w:pPr>
              <w:rPr>
                <w:rFonts w:ascii="標楷體" w:eastAsia="標楷體" w:hAnsi="標楷體"/>
                <w:szCs w:val="24"/>
              </w:rPr>
            </w:pPr>
            <w:r w:rsidRPr="0053146E">
              <w:rPr>
                <w:rFonts w:ascii="標楷體" w:eastAsia="標楷體" w:hAnsi="標楷體" w:hint="eastAsia"/>
                <w:szCs w:val="24"/>
              </w:rPr>
              <w:t>六、補助計畫及項目：</w:t>
            </w:r>
          </w:p>
          <w:p w14:paraId="66AB0C2E" w14:textId="77777777" w:rsidR="0053146E" w:rsidRPr="0053146E" w:rsidRDefault="0053146E" w:rsidP="0053146E">
            <w:pPr>
              <w:rPr>
                <w:rFonts w:ascii="標楷體" w:eastAsia="標楷體" w:hAnsi="標楷體" w:hint="eastAsia"/>
                <w:szCs w:val="24"/>
              </w:rPr>
            </w:pPr>
            <w:r w:rsidRPr="0053146E">
              <w:rPr>
                <w:rFonts w:ascii="標楷體" w:eastAsia="標楷體" w:hAnsi="標楷體" w:hint="eastAsia"/>
                <w:szCs w:val="24"/>
              </w:rPr>
              <w:t>(二)個人應勤裝備補助計畫：</w:t>
            </w:r>
          </w:p>
          <w:p w14:paraId="202C9A66" w14:textId="4AFF26C3" w:rsidR="0053146E" w:rsidRPr="0053146E" w:rsidRDefault="0053146E" w:rsidP="0053146E">
            <w:pPr>
              <w:rPr>
                <w:rFonts w:ascii="標楷體" w:eastAsia="標楷體" w:hAnsi="標楷體" w:hint="eastAsia"/>
                <w:szCs w:val="24"/>
              </w:rPr>
            </w:pPr>
            <w:r w:rsidRPr="0053146E">
              <w:rPr>
                <w:rFonts w:ascii="標楷體" w:eastAsia="標楷體" w:hAnsi="標楷體" w:hint="eastAsia"/>
                <w:szCs w:val="24"/>
              </w:rPr>
              <w:t>補助項目：外套(正面需有該守望相助隊標示＋臂章)、手電筒、安全頭盔、工作鞋、雨具、反光背心、哨子…等。</w:t>
            </w:r>
          </w:p>
        </w:tc>
        <w:tc>
          <w:tcPr>
            <w:tcW w:w="2758" w:type="dxa"/>
            <w:shd w:val="clear" w:color="auto" w:fill="auto"/>
          </w:tcPr>
          <w:p w14:paraId="44707430" w14:textId="77777777" w:rsidR="00000777" w:rsidRDefault="00000777" w:rsidP="00B3420C">
            <w:pPr>
              <w:rPr>
                <w:rFonts w:ascii="標楷體" w:eastAsia="標楷體" w:hAnsi="標楷體"/>
                <w:szCs w:val="24"/>
              </w:rPr>
            </w:pPr>
          </w:p>
          <w:p w14:paraId="36B76212" w14:textId="77777777" w:rsidR="0086798E" w:rsidRDefault="0086798E" w:rsidP="00B3420C">
            <w:pPr>
              <w:rPr>
                <w:rFonts w:ascii="標楷體" w:eastAsia="標楷體" w:hAnsi="標楷體"/>
                <w:szCs w:val="24"/>
              </w:rPr>
            </w:pPr>
          </w:p>
          <w:p w14:paraId="375A97D7" w14:textId="77777777" w:rsidR="0086798E" w:rsidRDefault="0086798E" w:rsidP="00B3420C">
            <w:pPr>
              <w:rPr>
                <w:rFonts w:ascii="標楷體" w:eastAsia="標楷體" w:hAnsi="標楷體"/>
                <w:szCs w:val="24"/>
              </w:rPr>
            </w:pPr>
          </w:p>
          <w:p w14:paraId="6A2BFE43" w14:textId="346D4396" w:rsidR="0086798E" w:rsidRPr="00B3420C" w:rsidRDefault="0086798E" w:rsidP="00B3420C">
            <w:pPr>
              <w:rPr>
                <w:rFonts w:ascii="標楷體" w:eastAsia="標楷體" w:hAnsi="標楷體" w:hint="eastAsia"/>
                <w:szCs w:val="24"/>
              </w:rPr>
            </w:pPr>
            <w:r>
              <w:rPr>
                <w:rFonts w:ascii="標楷體" w:eastAsia="標楷體" w:hAnsi="標楷體" w:hint="eastAsia"/>
                <w:szCs w:val="24"/>
              </w:rPr>
              <w:t>夏季未必穿外套值勤，爰增列「隊服衣褲」等文字並納入隊名、臂章標示等規範，另雜項裝備增列常見申請項目「指揮棒」。</w:t>
            </w:r>
          </w:p>
        </w:tc>
      </w:tr>
      <w:tr w:rsidR="00000777" w:rsidRPr="00B3420C" w14:paraId="0AD8952C" w14:textId="77777777" w:rsidTr="00AD5C71">
        <w:tc>
          <w:tcPr>
            <w:tcW w:w="2756" w:type="dxa"/>
            <w:shd w:val="clear" w:color="auto" w:fill="auto"/>
          </w:tcPr>
          <w:p w14:paraId="513F447D" w14:textId="77777777" w:rsidR="005B2C2A" w:rsidRDefault="00FD7407" w:rsidP="00B3420C">
            <w:pPr>
              <w:rPr>
                <w:rFonts w:ascii="標楷體" w:eastAsia="標楷體" w:hAnsi="標楷體"/>
                <w:szCs w:val="24"/>
              </w:rPr>
            </w:pPr>
            <w:r w:rsidRPr="00FD7407">
              <w:rPr>
                <w:rFonts w:ascii="標楷體" w:eastAsia="標楷體" w:hAnsi="標楷體" w:hint="eastAsia"/>
                <w:szCs w:val="24"/>
              </w:rPr>
              <w:t>七、申請單位應備文件：</w:t>
            </w:r>
          </w:p>
          <w:p w14:paraId="70F2D213" w14:textId="118173AD" w:rsidR="00FD7407" w:rsidRPr="00FD7407" w:rsidRDefault="00FD7407" w:rsidP="00B3420C">
            <w:pPr>
              <w:rPr>
                <w:rFonts w:ascii="標楷體" w:eastAsia="標楷體" w:hAnsi="標楷體" w:hint="eastAsia"/>
                <w:szCs w:val="24"/>
              </w:rPr>
            </w:pPr>
            <w:r w:rsidRPr="00FD7407">
              <w:rPr>
                <w:rFonts w:ascii="標楷體" w:eastAsia="標楷體" w:hAnsi="標楷體" w:hint="eastAsia"/>
                <w:szCs w:val="24"/>
              </w:rPr>
              <w:t>(三)申請單位成員名冊</w:t>
            </w:r>
            <w:r w:rsidRPr="00FD7407">
              <w:rPr>
                <w:rFonts w:ascii="標楷體" w:eastAsia="標楷體" w:hAnsi="標楷體" w:hint="eastAsia"/>
                <w:color w:val="FF0000"/>
                <w:szCs w:val="24"/>
              </w:rPr>
              <w:t>，購買個人裝備並請檢附廠商估價單；如申請補助者為公職人員利益衝突迴避法第二條所稱公職人員或第三條所稱關係人（含監督本機關團體之民意代表及其關係人），依同法第十四條第二項規定，應於申請補助時主動檢具公職人員及關係人身分關係</w:t>
            </w:r>
            <w:r w:rsidRPr="00FD7407">
              <w:rPr>
                <w:rFonts w:ascii="標楷體" w:eastAsia="標楷體" w:hAnsi="標楷體" w:hint="eastAsia"/>
                <w:color w:val="FF0000"/>
                <w:szCs w:val="24"/>
              </w:rPr>
              <w:lastRenderedPageBreak/>
              <w:t>揭露表，據實揭露身分關係</w:t>
            </w:r>
            <w:r w:rsidRPr="00FD7407">
              <w:rPr>
                <w:rFonts w:ascii="標楷體" w:eastAsia="標楷體" w:hAnsi="標楷體" w:hint="eastAsia"/>
                <w:szCs w:val="24"/>
              </w:rPr>
              <w:t>。</w:t>
            </w:r>
          </w:p>
        </w:tc>
        <w:tc>
          <w:tcPr>
            <w:tcW w:w="2758" w:type="dxa"/>
            <w:shd w:val="clear" w:color="auto" w:fill="auto"/>
          </w:tcPr>
          <w:p w14:paraId="274844D8" w14:textId="77777777" w:rsidR="00FD7407" w:rsidRDefault="00FD7407" w:rsidP="00FD7407">
            <w:pPr>
              <w:rPr>
                <w:rFonts w:ascii="標楷體" w:eastAsia="標楷體" w:hAnsi="標楷體"/>
                <w:szCs w:val="24"/>
              </w:rPr>
            </w:pPr>
            <w:r w:rsidRPr="00FD7407">
              <w:rPr>
                <w:rFonts w:ascii="標楷體" w:eastAsia="標楷體" w:hAnsi="標楷體" w:hint="eastAsia"/>
                <w:szCs w:val="24"/>
              </w:rPr>
              <w:lastRenderedPageBreak/>
              <w:t>七、申請單位應備文件：</w:t>
            </w:r>
          </w:p>
          <w:p w14:paraId="2E7215D8" w14:textId="590DD85E" w:rsidR="005B2C2A" w:rsidRPr="00B3420C" w:rsidRDefault="00FD7407" w:rsidP="00FD7407">
            <w:pPr>
              <w:rPr>
                <w:rFonts w:ascii="標楷體" w:eastAsia="標楷體" w:hAnsi="標楷體"/>
                <w:szCs w:val="24"/>
              </w:rPr>
            </w:pPr>
            <w:r w:rsidRPr="00FD7407">
              <w:rPr>
                <w:rFonts w:ascii="標楷體" w:eastAsia="標楷體" w:hAnsi="標楷體" w:hint="eastAsia"/>
                <w:szCs w:val="24"/>
              </w:rPr>
              <w:t>(三)申請單位成員名冊</w:t>
            </w:r>
            <w:r>
              <w:rPr>
                <w:rFonts w:ascii="標楷體" w:eastAsia="標楷體" w:hAnsi="標楷體" w:hint="eastAsia"/>
                <w:szCs w:val="24"/>
              </w:rPr>
              <w:t>。</w:t>
            </w:r>
          </w:p>
        </w:tc>
        <w:tc>
          <w:tcPr>
            <w:tcW w:w="2758" w:type="dxa"/>
            <w:shd w:val="clear" w:color="auto" w:fill="auto"/>
          </w:tcPr>
          <w:p w14:paraId="02CDB9EA" w14:textId="77777777" w:rsidR="00000777" w:rsidRDefault="00000777" w:rsidP="00B3420C">
            <w:pPr>
              <w:rPr>
                <w:rFonts w:ascii="標楷體" w:eastAsia="標楷體" w:hAnsi="標楷體"/>
                <w:szCs w:val="24"/>
              </w:rPr>
            </w:pPr>
          </w:p>
          <w:p w14:paraId="2DB886B7" w14:textId="77777777" w:rsidR="0086798E" w:rsidRDefault="0086798E" w:rsidP="00B3420C">
            <w:pPr>
              <w:rPr>
                <w:rFonts w:ascii="標楷體" w:eastAsia="標楷體" w:hAnsi="標楷體"/>
                <w:szCs w:val="24"/>
              </w:rPr>
            </w:pPr>
          </w:p>
          <w:p w14:paraId="0C4FD216" w14:textId="77777777" w:rsidR="0086798E" w:rsidRDefault="0086798E" w:rsidP="00B3420C">
            <w:pPr>
              <w:rPr>
                <w:rFonts w:ascii="標楷體" w:eastAsia="標楷體" w:hAnsi="標楷體"/>
                <w:szCs w:val="24"/>
              </w:rPr>
            </w:pPr>
          </w:p>
          <w:p w14:paraId="149C0EE0" w14:textId="77777777" w:rsidR="0086798E" w:rsidRDefault="0086798E" w:rsidP="00B3420C">
            <w:pPr>
              <w:rPr>
                <w:rFonts w:ascii="標楷體" w:eastAsia="標楷體" w:hAnsi="標楷體"/>
                <w:szCs w:val="24"/>
              </w:rPr>
            </w:pPr>
            <w:r>
              <w:rPr>
                <w:rFonts w:ascii="標楷體" w:eastAsia="標楷體" w:hAnsi="標楷體" w:hint="eastAsia"/>
                <w:szCs w:val="24"/>
              </w:rPr>
              <w:t>增列個人裝備申請文件應附廠商估價單。</w:t>
            </w:r>
          </w:p>
          <w:p w14:paraId="69BCCB85" w14:textId="594B867F" w:rsidR="0086798E" w:rsidRPr="00B3420C" w:rsidRDefault="0086798E" w:rsidP="00B3420C">
            <w:pPr>
              <w:rPr>
                <w:rFonts w:ascii="標楷體" w:eastAsia="標楷體" w:hAnsi="標楷體" w:hint="eastAsia"/>
                <w:szCs w:val="24"/>
              </w:rPr>
            </w:pPr>
            <w:r w:rsidRPr="0086798E">
              <w:rPr>
                <w:rFonts w:ascii="標楷體" w:eastAsia="標楷體" w:hAnsi="標楷體" w:hint="eastAsia"/>
                <w:szCs w:val="24"/>
              </w:rPr>
              <w:t>提示公職人員利益衝突迴避法相關揭露規定</w:t>
            </w:r>
          </w:p>
        </w:tc>
      </w:tr>
      <w:tr w:rsidR="00000777" w:rsidRPr="00B3420C" w14:paraId="0F2FD13C" w14:textId="77777777" w:rsidTr="00AD5C71">
        <w:tc>
          <w:tcPr>
            <w:tcW w:w="2756" w:type="dxa"/>
            <w:shd w:val="clear" w:color="auto" w:fill="auto"/>
          </w:tcPr>
          <w:p w14:paraId="3F26C267" w14:textId="77777777" w:rsidR="005B2C2A" w:rsidRDefault="00FD7407" w:rsidP="00B3420C">
            <w:pPr>
              <w:rPr>
                <w:rFonts w:ascii="標楷體" w:eastAsia="標楷體" w:hAnsi="標楷體"/>
                <w:szCs w:val="24"/>
              </w:rPr>
            </w:pPr>
            <w:r w:rsidRPr="00FD7407">
              <w:rPr>
                <w:rFonts w:ascii="標楷體" w:eastAsia="標楷體" w:hAnsi="標楷體" w:hint="eastAsia"/>
                <w:szCs w:val="24"/>
              </w:rPr>
              <w:t>八、審核原則：</w:t>
            </w:r>
          </w:p>
          <w:p w14:paraId="5678ECB4" w14:textId="54A6D2E8" w:rsidR="00FD7407" w:rsidRPr="00FD7407" w:rsidRDefault="00FD7407" w:rsidP="00B3420C">
            <w:pPr>
              <w:rPr>
                <w:rFonts w:ascii="標楷體" w:eastAsia="標楷體" w:hAnsi="標楷體" w:hint="eastAsia"/>
                <w:szCs w:val="24"/>
              </w:rPr>
            </w:pPr>
            <w:r w:rsidRPr="00FD7407">
              <w:rPr>
                <w:rFonts w:ascii="標楷體" w:eastAsia="標楷體" w:hAnsi="標楷體" w:hint="eastAsia"/>
                <w:szCs w:val="24"/>
              </w:rPr>
              <w:t>(一)申請單位應提出具體補助計畫，計畫執行期間不得超過年度12月</w:t>
            </w:r>
            <w:r w:rsidRPr="00FD7407">
              <w:rPr>
                <w:rFonts w:ascii="標楷體" w:eastAsia="標楷體" w:hAnsi="標楷體" w:hint="eastAsia"/>
                <w:szCs w:val="24"/>
                <w:u w:val="single"/>
              </w:rPr>
              <w:t>15</w:t>
            </w:r>
            <w:r w:rsidRPr="00FD7407">
              <w:rPr>
                <w:rFonts w:ascii="標楷體" w:eastAsia="標楷體" w:hAnsi="標楷體" w:hint="eastAsia"/>
                <w:szCs w:val="24"/>
              </w:rPr>
              <w:t>日。</w:t>
            </w:r>
          </w:p>
        </w:tc>
        <w:tc>
          <w:tcPr>
            <w:tcW w:w="2758" w:type="dxa"/>
            <w:shd w:val="clear" w:color="auto" w:fill="auto"/>
          </w:tcPr>
          <w:p w14:paraId="04DBFBE7" w14:textId="77777777" w:rsidR="00FD7407" w:rsidRDefault="00FD7407" w:rsidP="00FD7407">
            <w:pPr>
              <w:rPr>
                <w:rFonts w:ascii="標楷體" w:eastAsia="標楷體" w:hAnsi="標楷體"/>
                <w:szCs w:val="24"/>
              </w:rPr>
            </w:pPr>
            <w:r w:rsidRPr="00FD7407">
              <w:rPr>
                <w:rFonts w:ascii="標楷體" w:eastAsia="標楷體" w:hAnsi="標楷體" w:hint="eastAsia"/>
                <w:szCs w:val="24"/>
              </w:rPr>
              <w:t>八、審核原則：</w:t>
            </w:r>
          </w:p>
          <w:p w14:paraId="781D9B97" w14:textId="154E86DE" w:rsidR="005B2C2A" w:rsidRPr="00B3420C" w:rsidRDefault="00FD7407" w:rsidP="00FD7407">
            <w:pPr>
              <w:rPr>
                <w:rFonts w:ascii="標楷體" w:eastAsia="標楷體" w:hAnsi="標楷體"/>
                <w:szCs w:val="24"/>
              </w:rPr>
            </w:pPr>
            <w:r w:rsidRPr="00FD7407">
              <w:rPr>
                <w:rFonts w:ascii="標楷體" w:eastAsia="標楷體" w:hAnsi="標楷體" w:hint="eastAsia"/>
                <w:szCs w:val="24"/>
              </w:rPr>
              <w:t>(一)申請單位應提出具體補助計畫，計畫執行期間不得超過年度12月</w:t>
            </w:r>
            <w:r w:rsidRPr="00FD7407">
              <w:rPr>
                <w:rFonts w:ascii="標楷體" w:eastAsia="標楷體" w:hAnsi="標楷體"/>
                <w:szCs w:val="24"/>
              </w:rPr>
              <w:t>31</w:t>
            </w:r>
            <w:r w:rsidRPr="00FD7407">
              <w:rPr>
                <w:rFonts w:ascii="標楷體" w:eastAsia="標楷體" w:hAnsi="標楷體" w:hint="eastAsia"/>
                <w:szCs w:val="24"/>
              </w:rPr>
              <w:t>日。</w:t>
            </w:r>
          </w:p>
        </w:tc>
        <w:tc>
          <w:tcPr>
            <w:tcW w:w="2758" w:type="dxa"/>
            <w:shd w:val="clear" w:color="auto" w:fill="auto"/>
          </w:tcPr>
          <w:p w14:paraId="79A6AB9C" w14:textId="77777777" w:rsidR="00F10A38" w:rsidRDefault="00F10A38" w:rsidP="00B3420C">
            <w:pPr>
              <w:rPr>
                <w:rFonts w:ascii="標楷體" w:eastAsia="標楷體" w:hAnsi="標楷體"/>
                <w:szCs w:val="24"/>
              </w:rPr>
            </w:pPr>
          </w:p>
          <w:p w14:paraId="22E6E6C5" w14:textId="5B41B213" w:rsidR="0086798E" w:rsidRPr="00B3420C" w:rsidRDefault="0086798E" w:rsidP="00B3420C">
            <w:pPr>
              <w:rPr>
                <w:rFonts w:ascii="標楷體" w:eastAsia="標楷體" w:hAnsi="標楷體" w:hint="eastAsia"/>
                <w:szCs w:val="24"/>
              </w:rPr>
            </w:pPr>
            <w:r w:rsidRPr="0086798E">
              <w:rPr>
                <w:rFonts w:ascii="標楷體" w:eastAsia="標楷體" w:hAnsi="標楷體" w:hint="eastAsia"/>
                <w:szCs w:val="24"/>
              </w:rPr>
              <w:t>配合本所12月中旬年度帳務整理之需，</w:t>
            </w:r>
            <w:r>
              <w:rPr>
                <w:rFonts w:ascii="標楷體" w:eastAsia="標楷體" w:hAnsi="標楷體" w:hint="eastAsia"/>
                <w:szCs w:val="24"/>
              </w:rPr>
              <w:t>調整辦理期限。</w:t>
            </w:r>
          </w:p>
        </w:tc>
      </w:tr>
      <w:tr w:rsidR="00000777" w:rsidRPr="00B3420C" w14:paraId="37C93683" w14:textId="77777777" w:rsidTr="00AD5C71">
        <w:tc>
          <w:tcPr>
            <w:tcW w:w="2756" w:type="dxa"/>
            <w:shd w:val="clear" w:color="auto" w:fill="auto"/>
          </w:tcPr>
          <w:p w14:paraId="4B184C36" w14:textId="77777777" w:rsidR="00CC30D8" w:rsidRDefault="00FD7407" w:rsidP="00B3420C">
            <w:pPr>
              <w:rPr>
                <w:rFonts w:ascii="標楷體" w:eastAsia="標楷體" w:hAnsi="標楷體"/>
                <w:szCs w:val="24"/>
              </w:rPr>
            </w:pPr>
            <w:r w:rsidRPr="00FD7407">
              <w:rPr>
                <w:rFonts w:ascii="標楷體" w:eastAsia="標楷體" w:hAnsi="標楷體" w:hint="eastAsia"/>
                <w:szCs w:val="24"/>
              </w:rPr>
              <w:t>九、核銷及請款程序：</w:t>
            </w:r>
          </w:p>
          <w:p w14:paraId="18D00D1E" w14:textId="19F77C28" w:rsidR="00FD7407" w:rsidRPr="00FD7407" w:rsidRDefault="00FD7407" w:rsidP="00B3420C">
            <w:pPr>
              <w:rPr>
                <w:rFonts w:ascii="標楷體" w:eastAsia="標楷體" w:hAnsi="標楷體" w:hint="eastAsia"/>
                <w:szCs w:val="24"/>
              </w:rPr>
            </w:pPr>
            <w:r w:rsidRPr="00FD7407">
              <w:rPr>
                <w:rFonts w:ascii="標楷體" w:eastAsia="標楷體" w:hAnsi="標楷體" w:hint="eastAsia"/>
                <w:szCs w:val="24"/>
              </w:rPr>
              <w:t>(五)購買裝備或物品之驗收照片（5張以上），格式如附件6。</w:t>
            </w:r>
            <w:r w:rsidRPr="00FD7407">
              <w:rPr>
                <w:rFonts w:ascii="標楷體" w:eastAsia="標楷體" w:hAnsi="標楷體" w:hint="eastAsia"/>
                <w:szCs w:val="24"/>
                <w:u w:val="single"/>
              </w:rPr>
              <w:t>(衣物類個人裝備之照片應有隊名臂章之特寫照片</w:t>
            </w:r>
            <w:r w:rsidR="0086798E">
              <w:rPr>
                <w:rFonts w:ascii="標楷體" w:eastAsia="標楷體" w:hAnsi="標楷體" w:hint="eastAsia"/>
                <w:szCs w:val="24"/>
                <w:u w:val="single"/>
              </w:rPr>
              <w:t>，</w:t>
            </w:r>
            <w:r w:rsidR="0086798E" w:rsidRPr="0086798E">
              <w:rPr>
                <w:rFonts w:ascii="標楷體" w:eastAsia="標楷體" w:hAnsi="標楷體" w:hint="eastAsia"/>
                <w:szCs w:val="24"/>
                <w:u w:val="single"/>
              </w:rPr>
              <w:t>另如請領隊務會議誤餐費，應檢附相關人數照片，如相片人數與簽到人數落差過大，本所得依相片人數核定實際准予核銷金額，不以簽到表為惟一認定標準</w:t>
            </w:r>
            <w:r w:rsidRPr="00FD7407">
              <w:rPr>
                <w:rFonts w:ascii="標楷體" w:eastAsia="標楷體" w:hAnsi="標楷體" w:hint="eastAsia"/>
                <w:szCs w:val="24"/>
                <w:u w:val="single"/>
              </w:rPr>
              <w:t>)</w:t>
            </w:r>
          </w:p>
        </w:tc>
        <w:tc>
          <w:tcPr>
            <w:tcW w:w="2758" w:type="dxa"/>
            <w:shd w:val="clear" w:color="auto" w:fill="auto"/>
          </w:tcPr>
          <w:p w14:paraId="33C71622" w14:textId="77777777" w:rsidR="00FD7407" w:rsidRDefault="00FD7407" w:rsidP="00FD7407">
            <w:pPr>
              <w:rPr>
                <w:rFonts w:ascii="標楷體" w:eastAsia="標楷體" w:hAnsi="標楷體"/>
                <w:szCs w:val="24"/>
              </w:rPr>
            </w:pPr>
            <w:r w:rsidRPr="00FD7407">
              <w:rPr>
                <w:rFonts w:ascii="標楷體" w:eastAsia="標楷體" w:hAnsi="標楷體" w:hint="eastAsia"/>
                <w:szCs w:val="24"/>
              </w:rPr>
              <w:t>九、核銷及請款程序：</w:t>
            </w:r>
          </w:p>
          <w:p w14:paraId="0094048E" w14:textId="3B289F00" w:rsidR="00CC30D8" w:rsidRPr="00B3420C" w:rsidRDefault="00FD7407" w:rsidP="00FD7407">
            <w:pPr>
              <w:rPr>
                <w:rFonts w:ascii="標楷體" w:eastAsia="標楷體" w:hAnsi="標楷體"/>
                <w:szCs w:val="24"/>
              </w:rPr>
            </w:pPr>
            <w:r w:rsidRPr="00FD7407">
              <w:rPr>
                <w:rFonts w:ascii="標楷體" w:eastAsia="標楷體" w:hAnsi="標楷體" w:hint="eastAsia"/>
                <w:szCs w:val="24"/>
              </w:rPr>
              <w:t>(五)購買裝備或物品之驗收照片（5張以上），格式如附件6。</w:t>
            </w:r>
            <w:r w:rsidRPr="00FD7407">
              <w:rPr>
                <w:rFonts w:ascii="標楷體" w:eastAsia="標楷體" w:hAnsi="標楷體" w:hint="eastAsia"/>
                <w:szCs w:val="24"/>
                <w:u w:val="single"/>
              </w:rPr>
              <w:t>(供參考)</w:t>
            </w:r>
          </w:p>
        </w:tc>
        <w:tc>
          <w:tcPr>
            <w:tcW w:w="2758" w:type="dxa"/>
            <w:shd w:val="clear" w:color="auto" w:fill="auto"/>
          </w:tcPr>
          <w:p w14:paraId="3DCE2294" w14:textId="77777777" w:rsidR="00F10A38" w:rsidRDefault="00F10A38" w:rsidP="00B3420C">
            <w:pPr>
              <w:rPr>
                <w:rFonts w:ascii="標楷體" w:eastAsia="標楷體" w:hAnsi="標楷體"/>
                <w:szCs w:val="24"/>
              </w:rPr>
            </w:pPr>
          </w:p>
          <w:p w14:paraId="497F6818" w14:textId="40CE07BF" w:rsidR="0086798E" w:rsidRPr="00B3420C" w:rsidRDefault="0086798E" w:rsidP="00B3420C">
            <w:pPr>
              <w:rPr>
                <w:rFonts w:ascii="標楷體" w:eastAsia="標楷體" w:hAnsi="標楷體" w:hint="eastAsia"/>
                <w:szCs w:val="24"/>
              </w:rPr>
            </w:pPr>
            <w:r>
              <w:rPr>
                <w:rFonts w:ascii="標楷體" w:eastAsia="標楷體" w:hAnsi="標楷體" w:hint="eastAsia"/>
                <w:szCs w:val="24"/>
              </w:rPr>
              <w:t>增列請領個人裝備、隊務會議誤餐費核銷照片之要求</w:t>
            </w:r>
            <w:r w:rsidR="00BB5C44">
              <w:rPr>
                <w:rFonts w:ascii="標楷體" w:eastAsia="標楷體" w:hAnsi="標楷體" w:hint="eastAsia"/>
                <w:szCs w:val="24"/>
              </w:rPr>
              <w:t>，</w:t>
            </w:r>
            <w:r w:rsidRPr="0086798E">
              <w:rPr>
                <w:rFonts w:ascii="標楷體" w:eastAsia="標楷體" w:hAnsi="標楷體" w:hint="eastAsia"/>
                <w:szCs w:val="24"/>
              </w:rPr>
              <w:t>以嚴謹審核</w:t>
            </w:r>
            <w:r>
              <w:rPr>
                <w:rFonts w:ascii="標楷體" w:eastAsia="標楷體" w:hAnsi="標楷體" w:hint="eastAsia"/>
                <w:szCs w:val="24"/>
              </w:rPr>
              <w:t>程序。</w:t>
            </w:r>
          </w:p>
        </w:tc>
      </w:tr>
      <w:tr w:rsidR="00000777" w:rsidRPr="00B3420C" w14:paraId="011D1ED7" w14:textId="77777777" w:rsidTr="00AD5C71">
        <w:tc>
          <w:tcPr>
            <w:tcW w:w="2756" w:type="dxa"/>
            <w:shd w:val="clear" w:color="auto" w:fill="auto"/>
          </w:tcPr>
          <w:p w14:paraId="6830E6FE" w14:textId="77777777" w:rsidR="00862AA1" w:rsidRDefault="00FD7407" w:rsidP="00B3420C">
            <w:pPr>
              <w:rPr>
                <w:rFonts w:ascii="標楷體" w:eastAsia="標楷體" w:hAnsi="標楷體"/>
                <w:szCs w:val="24"/>
              </w:rPr>
            </w:pPr>
            <w:r w:rsidRPr="00FD7407">
              <w:rPr>
                <w:rFonts w:ascii="標楷體" w:eastAsia="標楷體" w:hAnsi="標楷體" w:hint="eastAsia"/>
                <w:szCs w:val="24"/>
              </w:rPr>
              <w:t>十、督導及考核：</w:t>
            </w:r>
          </w:p>
          <w:p w14:paraId="2D84FE5E" w14:textId="225679E7" w:rsidR="00FD7407" w:rsidRPr="00FD7407" w:rsidRDefault="00FD7407" w:rsidP="00B3420C">
            <w:pPr>
              <w:rPr>
                <w:rFonts w:ascii="標楷體" w:eastAsia="標楷體" w:hAnsi="標楷體" w:hint="eastAsia"/>
                <w:szCs w:val="24"/>
              </w:rPr>
            </w:pPr>
            <w:r w:rsidRPr="00FD7407">
              <w:rPr>
                <w:rFonts w:ascii="標楷體" w:eastAsia="標楷體" w:hAnsi="標楷體" w:hint="eastAsia"/>
                <w:szCs w:val="24"/>
              </w:rPr>
              <w:t>(一)計畫奉核後應確實執行，不得恣意變更項目或內容。如有不可抗力或因故不可歸責之情事，需變更計畫內容者，得於原核定金額內變更補助項目、期程、人員或活動地點，每案得申請變更1次，並應檢附相關資料、述明理由於原計畫執行日前函報本所辦理</w:t>
            </w:r>
            <w:r w:rsidRPr="00FD7407">
              <w:rPr>
                <w:rFonts w:ascii="標楷體" w:eastAsia="標楷體" w:hAnsi="標楷體" w:hint="eastAsia"/>
                <w:szCs w:val="24"/>
                <w:u w:val="single"/>
              </w:rPr>
              <w:t>，惟因疫情因素或有其他不可抗力因素而多次變更者不在此限</w:t>
            </w:r>
            <w:r w:rsidRPr="00FD7407">
              <w:rPr>
                <w:rFonts w:ascii="標楷體" w:eastAsia="標楷體" w:hAnsi="標楷體" w:hint="eastAsia"/>
                <w:szCs w:val="24"/>
              </w:rPr>
              <w:t>。</w:t>
            </w:r>
          </w:p>
        </w:tc>
        <w:tc>
          <w:tcPr>
            <w:tcW w:w="2758" w:type="dxa"/>
            <w:shd w:val="clear" w:color="auto" w:fill="auto"/>
          </w:tcPr>
          <w:p w14:paraId="71A0E394" w14:textId="77777777" w:rsidR="00FD7407" w:rsidRDefault="00FD7407" w:rsidP="00FD7407">
            <w:pPr>
              <w:rPr>
                <w:rFonts w:ascii="標楷體" w:eastAsia="標楷體" w:hAnsi="標楷體"/>
                <w:szCs w:val="24"/>
              </w:rPr>
            </w:pPr>
            <w:r w:rsidRPr="00FD7407">
              <w:rPr>
                <w:rFonts w:ascii="標楷體" w:eastAsia="標楷體" w:hAnsi="標楷體" w:hint="eastAsia"/>
                <w:szCs w:val="24"/>
              </w:rPr>
              <w:t>十、督導及考核：</w:t>
            </w:r>
          </w:p>
          <w:p w14:paraId="621F1DC9" w14:textId="0971485D" w:rsidR="00862AA1" w:rsidRPr="00B3420C" w:rsidRDefault="00FD7407" w:rsidP="00FD7407">
            <w:pPr>
              <w:rPr>
                <w:rFonts w:ascii="標楷體" w:eastAsia="標楷體" w:hAnsi="標楷體"/>
                <w:szCs w:val="24"/>
              </w:rPr>
            </w:pPr>
            <w:r w:rsidRPr="00FD7407">
              <w:rPr>
                <w:rFonts w:ascii="標楷體" w:eastAsia="標楷體" w:hAnsi="標楷體" w:hint="eastAsia"/>
                <w:szCs w:val="24"/>
              </w:rPr>
              <w:t>(一)計畫奉核後應確實執行，不得恣意變更項目或內容。如有不可抗力或因故不可歸責之情事，需變更計畫內容者，得於原核定金額內變更補助項目、期程、人員或活動地點，每案得申請變更1次，並應檢附相關資料、述明理由於原計畫執行日前函報本所辦理。</w:t>
            </w:r>
          </w:p>
        </w:tc>
        <w:tc>
          <w:tcPr>
            <w:tcW w:w="2758" w:type="dxa"/>
            <w:shd w:val="clear" w:color="auto" w:fill="auto"/>
          </w:tcPr>
          <w:p w14:paraId="25AAE2A9" w14:textId="77777777" w:rsidR="00F10A38" w:rsidRDefault="00F10A38" w:rsidP="00B3420C">
            <w:pPr>
              <w:rPr>
                <w:rFonts w:ascii="標楷體" w:eastAsia="標楷體" w:hAnsi="標楷體"/>
                <w:szCs w:val="24"/>
              </w:rPr>
            </w:pPr>
          </w:p>
          <w:p w14:paraId="5EC6865A" w14:textId="3BD98B74" w:rsidR="0086798E" w:rsidRPr="00B3420C" w:rsidRDefault="0086798E" w:rsidP="00B3420C">
            <w:pPr>
              <w:rPr>
                <w:rFonts w:ascii="標楷體" w:eastAsia="標楷體" w:hAnsi="標楷體" w:hint="eastAsia"/>
                <w:szCs w:val="24"/>
              </w:rPr>
            </w:pPr>
            <w:r w:rsidRPr="0086798E">
              <w:rPr>
                <w:rFonts w:ascii="標楷體" w:eastAsia="標楷體" w:hAnsi="標楷體" w:hint="eastAsia"/>
                <w:szCs w:val="24"/>
              </w:rPr>
              <w:t>增列疫情因素或有其他不可抗力因素之但書。</w:t>
            </w:r>
          </w:p>
        </w:tc>
      </w:tr>
      <w:tr w:rsidR="00F10A38" w:rsidRPr="00B3420C" w14:paraId="0C304F68" w14:textId="77777777" w:rsidTr="00AD5C71">
        <w:tc>
          <w:tcPr>
            <w:tcW w:w="2756" w:type="dxa"/>
            <w:shd w:val="clear" w:color="auto" w:fill="auto"/>
          </w:tcPr>
          <w:p w14:paraId="7C43EC6D" w14:textId="77777777" w:rsidR="00F10A38" w:rsidRDefault="00FD7407" w:rsidP="00B3420C">
            <w:pPr>
              <w:rPr>
                <w:rFonts w:ascii="標楷體" w:eastAsia="標楷體" w:hAnsi="標楷體"/>
                <w:szCs w:val="24"/>
              </w:rPr>
            </w:pPr>
            <w:r>
              <w:rPr>
                <w:rFonts w:ascii="標楷體" w:eastAsia="標楷體" w:hAnsi="標楷體" w:hint="eastAsia"/>
                <w:szCs w:val="24"/>
              </w:rPr>
              <w:t>附件2：</w:t>
            </w:r>
          </w:p>
          <w:p w14:paraId="233F53F6" w14:textId="77777777" w:rsidR="00FD7407" w:rsidRDefault="00FD7407" w:rsidP="00B3420C">
            <w:pPr>
              <w:rPr>
                <w:rFonts w:ascii="標楷體" w:eastAsia="標楷體" w:hAnsi="標楷體"/>
                <w:szCs w:val="24"/>
              </w:rPr>
            </w:pPr>
            <w:r>
              <w:rPr>
                <w:rFonts w:ascii="標楷體" w:eastAsia="標楷體" w:hAnsi="標楷體" w:hint="eastAsia"/>
                <w:szCs w:val="24"/>
              </w:rPr>
              <w:t>經費概算表說明欄：</w:t>
            </w:r>
          </w:p>
          <w:p w14:paraId="539DCD58" w14:textId="77777777" w:rsidR="00FD7407" w:rsidRPr="00FD7407" w:rsidRDefault="00FD7407" w:rsidP="00FD7407">
            <w:pPr>
              <w:rPr>
                <w:rFonts w:ascii="標楷體" w:eastAsia="標楷體" w:hAnsi="標楷體" w:hint="eastAsia"/>
                <w:szCs w:val="24"/>
              </w:rPr>
            </w:pPr>
            <w:r w:rsidRPr="00FD7407">
              <w:rPr>
                <w:rFonts w:ascii="標楷體" w:eastAsia="標楷體" w:hAnsi="標楷體" w:hint="eastAsia"/>
                <w:szCs w:val="24"/>
              </w:rPr>
              <w:lastRenderedPageBreak/>
              <w:t>1.隊務會議、公益宣導活動誤餐費單價不得超過新臺幣（以下同）</w:t>
            </w:r>
            <w:r w:rsidRPr="00FD7407">
              <w:rPr>
                <w:rFonts w:ascii="標楷體" w:eastAsia="標楷體" w:hAnsi="標楷體" w:hint="eastAsia"/>
                <w:szCs w:val="24"/>
                <w:u w:val="single"/>
              </w:rPr>
              <w:t>100</w:t>
            </w:r>
            <w:r w:rsidRPr="00FD7407">
              <w:rPr>
                <w:rFonts w:ascii="標楷體" w:eastAsia="標楷體" w:hAnsi="標楷體" w:hint="eastAsia"/>
                <w:szCs w:val="24"/>
              </w:rPr>
              <w:t>元；夜點費單價不得超過40元；茶水費單價不得超過30元。</w:t>
            </w:r>
          </w:p>
          <w:p w14:paraId="19F1E9C4" w14:textId="67DB8E1F" w:rsidR="00FD7407" w:rsidRPr="00B3420C" w:rsidRDefault="00FD7407" w:rsidP="00FD7407">
            <w:pPr>
              <w:rPr>
                <w:rFonts w:ascii="標楷體" w:eastAsia="標楷體" w:hAnsi="標楷體" w:hint="eastAsia"/>
                <w:szCs w:val="24"/>
              </w:rPr>
            </w:pPr>
            <w:r w:rsidRPr="00FD7407">
              <w:rPr>
                <w:rFonts w:ascii="標楷體" w:eastAsia="標楷體" w:hAnsi="標楷體" w:hint="eastAsia"/>
                <w:szCs w:val="24"/>
              </w:rPr>
              <w:t>2.外聘講師鐘點費1小時以不超過新臺幣</w:t>
            </w:r>
            <w:r w:rsidRPr="00FD7407">
              <w:rPr>
                <w:rFonts w:ascii="標楷體" w:eastAsia="標楷體" w:hAnsi="標楷體" w:hint="eastAsia"/>
                <w:szCs w:val="24"/>
                <w:u w:val="single"/>
              </w:rPr>
              <w:t>2,000</w:t>
            </w:r>
            <w:r w:rsidRPr="00FD7407">
              <w:rPr>
                <w:rFonts w:ascii="標楷體" w:eastAsia="標楷體" w:hAnsi="標楷體" w:hint="eastAsia"/>
                <w:szCs w:val="24"/>
              </w:rPr>
              <w:t>元計，內聘講師鐘點費1小時以不超過新臺幣</w:t>
            </w:r>
            <w:r w:rsidRPr="00FD7407">
              <w:rPr>
                <w:rFonts w:ascii="標楷體" w:eastAsia="標楷體" w:hAnsi="標楷體" w:hint="eastAsia"/>
                <w:szCs w:val="24"/>
                <w:u w:val="single"/>
              </w:rPr>
              <w:t>1,000</w:t>
            </w:r>
            <w:r w:rsidRPr="00FD7407">
              <w:rPr>
                <w:rFonts w:ascii="標楷體" w:eastAsia="標楷體" w:hAnsi="標楷體" w:hint="eastAsia"/>
                <w:szCs w:val="24"/>
              </w:rPr>
              <w:t>元計。</w:t>
            </w:r>
          </w:p>
        </w:tc>
        <w:tc>
          <w:tcPr>
            <w:tcW w:w="2758" w:type="dxa"/>
            <w:shd w:val="clear" w:color="auto" w:fill="auto"/>
          </w:tcPr>
          <w:p w14:paraId="31C2B7B0" w14:textId="77777777" w:rsidR="00FD7407" w:rsidRDefault="00FD7407" w:rsidP="00FD7407">
            <w:pPr>
              <w:rPr>
                <w:rFonts w:ascii="標楷體" w:eastAsia="標楷體" w:hAnsi="標楷體"/>
                <w:szCs w:val="24"/>
              </w:rPr>
            </w:pPr>
            <w:r>
              <w:rPr>
                <w:rFonts w:ascii="標楷體" w:eastAsia="標楷體" w:hAnsi="標楷體" w:hint="eastAsia"/>
                <w:szCs w:val="24"/>
              </w:rPr>
              <w:lastRenderedPageBreak/>
              <w:t>附件2：</w:t>
            </w:r>
          </w:p>
          <w:p w14:paraId="160DAE69" w14:textId="77777777" w:rsidR="00FD7407" w:rsidRDefault="00FD7407" w:rsidP="00FD7407">
            <w:pPr>
              <w:rPr>
                <w:rFonts w:ascii="標楷體" w:eastAsia="標楷體" w:hAnsi="標楷體"/>
                <w:szCs w:val="24"/>
              </w:rPr>
            </w:pPr>
            <w:r>
              <w:rPr>
                <w:rFonts w:ascii="標楷體" w:eastAsia="標楷體" w:hAnsi="標楷體" w:hint="eastAsia"/>
                <w:szCs w:val="24"/>
              </w:rPr>
              <w:t>經費概算表說明欄：</w:t>
            </w:r>
          </w:p>
          <w:p w14:paraId="2F9C6A32" w14:textId="77777777" w:rsidR="00FD7407" w:rsidRPr="00FD7407" w:rsidRDefault="00FD7407" w:rsidP="00FD7407">
            <w:pPr>
              <w:rPr>
                <w:rFonts w:ascii="標楷體" w:eastAsia="標楷體" w:hAnsi="標楷體" w:hint="eastAsia"/>
                <w:szCs w:val="24"/>
              </w:rPr>
            </w:pPr>
            <w:r w:rsidRPr="00FD7407">
              <w:rPr>
                <w:rFonts w:ascii="標楷體" w:eastAsia="標楷體" w:hAnsi="標楷體" w:hint="eastAsia"/>
                <w:szCs w:val="24"/>
              </w:rPr>
              <w:lastRenderedPageBreak/>
              <w:t>1.隊務會議、公益宣導活動誤餐費單價不得超過新臺幣（以下同）80元；夜點費單價不得超過40元；茶水費單價不得超過30元。</w:t>
            </w:r>
          </w:p>
          <w:p w14:paraId="70A1C204" w14:textId="1EA2C387" w:rsidR="00F10A38" w:rsidRPr="00FD7407" w:rsidRDefault="00FD7407" w:rsidP="00FD7407">
            <w:pPr>
              <w:rPr>
                <w:rFonts w:ascii="標楷體" w:eastAsia="標楷體" w:hAnsi="標楷體"/>
                <w:szCs w:val="24"/>
              </w:rPr>
            </w:pPr>
            <w:r w:rsidRPr="00FD7407">
              <w:rPr>
                <w:rFonts w:ascii="標楷體" w:eastAsia="標楷體" w:hAnsi="標楷體" w:hint="eastAsia"/>
                <w:szCs w:val="24"/>
              </w:rPr>
              <w:t>2.外聘講師鐘點費1小時以不超過新臺幣1,600元計，內聘講師鐘點費1小時以不超過新臺幣800元計。</w:t>
            </w:r>
          </w:p>
        </w:tc>
        <w:tc>
          <w:tcPr>
            <w:tcW w:w="2758" w:type="dxa"/>
            <w:shd w:val="clear" w:color="auto" w:fill="auto"/>
          </w:tcPr>
          <w:p w14:paraId="089D0E0A" w14:textId="11089AF6" w:rsidR="00EA439F" w:rsidRPr="00B3420C" w:rsidRDefault="00EA439F" w:rsidP="00B3420C">
            <w:pPr>
              <w:rPr>
                <w:rFonts w:ascii="標楷體" w:eastAsia="標楷體" w:hAnsi="標楷體"/>
                <w:szCs w:val="24"/>
              </w:rPr>
            </w:pPr>
          </w:p>
        </w:tc>
      </w:tr>
    </w:tbl>
    <w:p w14:paraId="392C4BAC" w14:textId="77777777" w:rsidR="00AD5C71" w:rsidRPr="0038145E" w:rsidRDefault="00AD5C71" w:rsidP="0038145E"/>
    <w:sectPr w:rsidR="00AD5C71" w:rsidRPr="0038145E" w:rsidSect="001D513E">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BC4AF" w14:textId="77777777" w:rsidR="00B425AE" w:rsidRDefault="00B425AE" w:rsidP="00B41E3D">
      <w:r>
        <w:separator/>
      </w:r>
    </w:p>
  </w:endnote>
  <w:endnote w:type="continuationSeparator" w:id="0">
    <w:p w14:paraId="042B7AE0" w14:textId="77777777" w:rsidR="00B425AE" w:rsidRDefault="00B425AE" w:rsidP="00B4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47538" w14:textId="77777777" w:rsidR="00B425AE" w:rsidRDefault="00B425AE" w:rsidP="00B41E3D">
      <w:r>
        <w:separator/>
      </w:r>
    </w:p>
  </w:footnote>
  <w:footnote w:type="continuationSeparator" w:id="0">
    <w:p w14:paraId="23BDE268" w14:textId="77777777" w:rsidR="00B425AE" w:rsidRDefault="00B425AE" w:rsidP="00B41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63C66"/>
    <w:multiLevelType w:val="hybridMultilevel"/>
    <w:tmpl w:val="63F8BA18"/>
    <w:lvl w:ilvl="0" w:tplc="CA20ACC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718834A9"/>
    <w:multiLevelType w:val="hybridMultilevel"/>
    <w:tmpl w:val="F5820E58"/>
    <w:lvl w:ilvl="0" w:tplc="AC502C30">
      <w:start w:val="1"/>
      <w:numFmt w:val="taiwaneseCountingThousand"/>
      <w:pStyle w:val="1"/>
      <w:suff w:val="nothing"/>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509418693">
    <w:abstractNumId w:val="1"/>
  </w:num>
  <w:num w:numId="2" w16cid:durableId="362555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C71"/>
    <w:rsid w:val="00000777"/>
    <w:rsid w:val="00092603"/>
    <w:rsid w:val="00095670"/>
    <w:rsid w:val="000C0836"/>
    <w:rsid w:val="00165B3E"/>
    <w:rsid w:val="00176DA4"/>
    <w:rsid w:val="001D513E"/>
    <w:rsid w:val="00295990"/>
    <w:rsid w:val="0035309A"/>
    <w:rsid w:val="00371F17"/>
    <w:rsid w:val="0038145E"/>
    <w:rsid w:val="003A6171"/>
    <w:rsid w:val="003B1EBF"/>
    <w:rsid w:val="003E402D"/>
    <w:rsid w:val="0053146E"/>
    <w:rsid w:val="005321C3"/>
    <w:rsid w:val="0059302E"/>
    <w:rsid w:val="005B2C2A"/>
    <w:rsid w:val="00683B69"/>
    <w:rsid w:val="006D6CAA"/>
    <w:rsid w:val="007747D7"/>
    <w:rsid w:val="007C2A4C"/>
    <w:rsid w:val="00862AA1"/>
    <w:rsid w:val="0086798E"/>
    <w:rsid w:val="00874FA8"/>
    <w:rsid w:val="00945C12"/>
    <w:rsid w:val="0097521D"/>
    <w:rsid w:val="00995289"/>
    <w:rsid w:val="009A76CA"/>
    <w:rsid w:val="009B592A"/>
    <w:rsid w:val="009D6D2B"/>
    <w:rsid w:val="00A0164A"/>
    <w:rsid w:val="00A605E1"/>
    <w:rsid w:val="00A65CA2"/>
    <w:rsid w:val="00AA1229"/>
    <w:rsid w:val="00AD5C71"/>
    <w:rsid w:val="00B3420C"/>
    <w:rsid w:val="00B41E3D"/>
    <w:rsid w:val="00B425AE"/>
    <w:rsid w:val="00B94B80"/>
    <w:rsid w:val="00B97CE6"/>
    <w:rsid w:val="00BB5C44"/>
    <w:rsid w:val="00C90AF5"/>
    <w:rsid w:val="00CC30D8"/>
    <w:rsid w:val="00D04277"/>
    <w:rsid w:val="00D44EF2"/>
    <w:rsid w:val="00EA439F"/>
    <w:rsid w:val="00F10A38"/>
    <w:rsid w:val="00F16B29"/>
    <w:rsid w:val="00FD7407"/>
    <w:rsid w:val="00FF52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57A8B"/>
  <w15:chartTrackingRefBased/>
  <w15:docId w15:val="{EAE75A2D-A64A-43CF-9A7F-D3AFFF04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0"/>
    <w:next w:val="a"/>
    <w:link w:val="10"/>
    <w:uiPriority w:val="9"/>
    <w:qFormat/>
    <w:rsid w:val="003B1EBF"/>
    <w:pPr>
      <w:numPr>
        <w:numId w:val="1"/>
      </w:numPr>
      <w:spacing w:line="500" w:lineRule="exact"/>
      <w:ind w:leftChars="0" w:left="567" w:hanging="567"/>
      <w:outlineLvl w:val="0"/>
    </w:pPr>
    <w:rPr>
      <w:rFonts w:ascii="標楷體" w:eastAsia="標楷體" w:hAnsi="標楷體"/>
      <w:sz w:val="28"/>
      <w:szCs w:val="28"/>
    </w:rPr>
  </w:style>
  <w:style w:type="paragraph" w:styleId="2">
    <w:name w:val="heading 2"/>
    <w:basedOn w:val="a"/>
    <w:next w:val="a"/>
    <w:link w:val="20"/>
    <w:uiPriority w:val="9"/>
    <w:semiHidden/>
    <w:unhideWhenUsed/>
    <w:qFormat/>
    <w:rsid w:val="00A65CA2"/>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5B2C2A"/>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B41E3D"/>
    <w:pPr>
      <w:tabs>
        <w:tab w:val="center" w:pos="4153"/>
        <w:tab w:val="right" w:pos="8306"/>
      </w:tabs>
      <w:snapToGrid w:val="0"/>
    </w:pPr>
    <w:rPr>
      <w:sz w:val="20"/>
      <w:szCs w:val="20"/>
    </w:rPr>
  </w:style>
  <w:style w:type="character" w:customStyle="1" w:styleId="a5">
    <w:name w:val="頁首 字元"/>
    <w:basedOn w:val="a1"/>
    <w:link w:val="a4"/>
    <w:uiPriority w:val="99"/>
    <w:rsid w:val="00B41E3D"/>
    <w:rPr>
      <w:sz w:val="20"/>
      <w:szCs w:val="20"/>
    </w:rPr>
  </w:style>
  <w:style w:type="paragraph" w:styleId="a6">
    <w:name w:val="footer"/>
    <w:basedOn w:val="a"/>
    <w:link w:val="a7"/>
    <w:uiPriority w:val="99"/>
    <w:unhideWhenUsed/>
    <w:rsid w:val="00B41E3D"/>
    <w:pPr>
      <w:tabs>
        <w:tab w:val="center" w:pos="4153"/>
        <w:tab w:val="right" w:pos="8306"/>
      </w:tabs>
      <w:snapToGrid w:val="0"/>
    </w:pPr>
    <w:rPr>
      <w:sz w:val="20"/>
      <w:szCs w:val="20"/>
    </w:rPr>
  </w:style>
  <w:style w:type="character" w:customStyle="1" w:styleId="a7">
    <w:name w:val="頁尾 字元"/>
    <w:basedOn w:val="a1"/>
    <w:link w:val="a6"/>
    <w:uiPriority w:val="99"/>
    <w:rsid w:val="00B41E3D"/>
    <w:rPr>
      <w:sz w:val="20"/>
      <w:szCs w:val="20"/>
    </w:rPr>
  </w:style>
  <w:style w:type="character" w:styleId="a8">
    <w:name w:val="annotation reference"/>
    <w:basedOn w:val="a1"/>
    <w:uiPriority w:val="99"/>
    <w:semiHidden/>
    <w:unhideWhenUsed/>
    <w:rsid w:val="00B41E3D"/>
    <w:rPr>
      <w:sz w:val="18"/>
      <w:szCs w:val="18"/>
    </w:rPr>
  </w:style>
  <w:style w:type="paragraph" w:styleId="a9">
    <w:name w:val="annotation text"/>
    <w:basedOn w:val="a"/>
    <w:link w:val="aa"/>
    <w:uiPriority w:val="99"/>
    <w:semiHidden/>
    <w:unhideWhenUsed/>
    <w:rsid w:val="00B41E3D"/>
  </w:style>
  <w:style w:type="character" w:customStyle="1" w:styleId="aa">
    <w:name w:val="註解文字 字元"/>
    <w:basedOn w:val="a1"/>
    <w:link w:val="a9"/>
    <w:uiPriority w:val="99"/>
    <w:semiHidden/>
    <w:rsid w:val="00B41E3D"/>
  </w:style>
  <w:style w:type="paragraph" w:styleId="ab">
    <w:name w:val="annotation subject"/>
    <w:basedOn w:val="a9"/>
    <w:next w:val="a9"/>
    <w:link w:val="ac"/>
    <w:uiPriority w:val="99"/>
    <w:semiHidden/>
    <w:unhideWhenUsed/>
    <w:rsid w:val="00B41E3D"/>
    <w:rPr>
      <w:b/>
      <w:bCs/>
    </w:rPr>
  </w:style>
  <w:style w:type="character" w:customStyle="1" w:styleId="ac">
    <w:name w:val="註解主旨 字元"/>
    <w:basedOn w:val="aa"/>
    <w:link w:val="ab"/>
    <w:uiPriority w:val="99"/>
    <w:semiHidden/>
    <w:rsid w:val="00B41E3D"/>
    <w:rPr>
      <w:b/>
      <w:bCs/>
    </w:rPr>
  </w:style>
  <w:style w:type="paragraph" w:styleId="a0">
    <w:name w:val="List Paragraph"/>
    <w:basedOn w:val="a"/>
    <w:uiPriority w:val="34"/>
    <w:qFormat/>
    <w:rsid w:val="00C90AF5"/>
    <w:pPr>
      <w:ind w:leftChars="200" w:left="480"/>
    </w:pPr>
  </w:style>
  <w:style w:type="character" w:customStyle="1" w:styleId="10">
    <w:name w:val="標題 1 字元"/>
    <w:basedOn w:val="a1"/>
    <w:link w:val="1"/>
    <w:uiPriority w:val="9"/>
    <w:rsid w:val="003B1EBF"/>
    <w:rPr>
      <w:rFonts w:ascii="標楷體" w:eastAsia="標楷體" w:hAnsi="標楷體"/>
      <w:sz w:val="28"/>
      <w:szCs w:val="28"/>
    </w:rPr>
  </w:style>
  <w:style w:type="character" w:customStyle="1" w:styleId="20">
    <w:name w:val="標題 2 字元"/>
    <w:basedOn w:val="a1"/>
    <w:link w:val="2"/>
    <w:uiPriority w:val="9"/>
    <w:semiHidden/>
    <w:rsid w:val="00A65CA2"/>
    <w:rPr>
      <w:rFonts w:asciiTheme="majorHAnsi" w:eastAsiaTheme="majorEastAsia" w:hAnsiTheme="majorHAnsi" w:cstheme="majorBidi"/>
      <w:b/>
      <w:bCs/>
      <w:sz w:val="48"/>
      <w:szCs w:val="48"/>
    </w:rPr>
  </w:style>
  <w:style w:type="character" w:customStyle="1" w:styleId="30">
    <w:name w:val="標題 3 字元"/>
    <w:basedOn w:val="a1"/>
    <w:link w:val="3"/>
    <w:uiPriority w:val="9"/>
    <w:semiHidden/>
    <w:rsid w:val="005B2C2A"/>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4</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2021-08-05T07:49:00Z</dcterms:created>
  <dcterms:modified xsi:type="dcterms:W3CDTF">2023-02-20T08:31:00Z</dcterms:modified>
</cp:coreProperties>
</file>