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843F" w14:textId="6BA05F05" w:rsidR="00615D68" w:rsidRDefault="00EC04BA" w:rsidP="00FD7E1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FD7E16" w:rsidRPr="00FD7E16">
        <w:rPr>
          <w:rFonts w:ascii="標楷體" w:eastAsia="標楷體" w:hAnsi="標楷體" w:hint="eastAsia"/>
          <w:sz w:val="40"/>
          <w:szCs w:val="40"/>
        </w:rPr>
        <w:t>三義鄉107-108垃圾焚化量統計通報</w:t>
      </w:r>
    </w:p>
    <w:p w14:paraId="121643C0" w14:textId="2710CCF1" w:rsidR="00FD7E16" w:rsidRPr="00EC04BA" w:rsidRDefault="00035BDD" w:rsidP="00035BDD">
      <w:pPr>
        <w:spacing w:line="460" w:lineRule="exact"/>
        <w:ind w:rightChars="-150" w:righ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3A57AD" w:rsidRPr="00EC04BA">
        <w:rPr>
          <w:rFonts w:ascii="標楷體" w:eastAsia="標楷體" w:hAnsi="標楷體" w:hint="eastAsia"/>
          <w:sz w:val="28"/>
          <w:szCs w:val="28"/>
        </w:rPr>
        <w:t>減少垃圾進廠焚化量為鄉長上任以來的重要施政目標之一，</w:t>
      </w:r>
      <w:r>
        <w:rPr>
          <w:rFonts w:ascii="標楷體" w:eastAsia="標楷體" w:hAnsi="標楷體" w:hint="eastAsia"/>
          <w:sz w:val="28"/>
          <w:szCs w:val="28"/>
        </w:rPr>
        <w:t>然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大部分地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區</w:t>
      </w:r>
      <w:r w:rsidR="003A57AD" w:rsidRPr="00EC04BA">
        <w:rPr>
          <w:rFonts w:ascii="標楷體" w:eastAsia="標楷體" w:hAnsi="標楷體" w:hint="eastAsia"/>
          <w:sz w:val="28"/>
          <w:szCs w:val="28"/>
        </w:rPr>
        <w:t>因為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未實施垃圾不落地，許多民眾會將垃圾集中路旁暫放，尤其設有子車或鐵籠處，造成環境髒亂，且回收物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亦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未確實分類。為解決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上述問題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，108年3月起撤除路邊子車17處及鐵籠7處，並於各環境髒亂點張貼大型公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告及裝設監視器，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告知民眾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隨意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棄置垃圾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將</w:t>
      </w:r>
      <w:r w:rsidR="00FD7E16" w:rsidRPr="00EC04BA">
        <w:rPr>
          <w:rFonts w:ascii="標楷體" w:eastAsia="標楷體" w:hAnsi="標楷體" w:hint="eastAsia"/>
          <w:sz w:val="28"/>
          <w:szCs w:val="28"/>
        </w:rPr>
        <w:t>依廢棄物清理法處</w:t>
      </w:r>
      <w:r w:rsidR="002612DE" w:rsidRPr="00EC04BA">
        <w:rPr>
          <w:rFonts w:ascii="標楷體" w:eastAsia="標楷體" w:hAnsi="標楷體" w:hint="eastAsia"/>
          <w:sz w:val="28"/>
          <w:szCs w:val="28"/>
        </w:rPr>
        <w:t>罰，與107年撤除子車及鐵籠前比較，垃圾焚化量有顯著降低</w:t>
      </w:r>
      <w:r w:rsidR="003A57AD" w:rsidRPr="00EC04BA">
        <w:rPr>
          <w:rFonts w:ascii="標楷體" w:eastAsia="標楷體" w:hAnsi="標楷體" w:hint="eastAsia"/>
          <w:sz w:val="28"/>
          <w:szCs w:val="28"/>
        </w:rPr>
        <w:t>。此外利用糖蜜、生廚餘及水，以1:3:10之比例發酵三個月，並請資收大軍協助製成環保酵素，可作為清潔劑或肥料供民眾兌換，酵素底渣亦可作為堆肥除臭使用，減少腐敗惡臭，未來希望推廣社區民眾及學校自主堆肥，用於種菜、種花肥料，使資源達到循環再利用，垃圾也能變黃金之目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969"/>
      </w:tblGrid>
      <w:tr w:rsidR="002612DE" w:rsidRPr="002612DE" w14:paraId="3812B846" w14:textId="77777777" w:rsidTr="00A645D5">
        <w:trPr>
          <w:trHeight w:val="586"/>
        </w:trPr>
        <w:tc>
          <w:tcPr>
            <w:tcW w:w="2552" w:type="dxa"/>
            <w:shd w:val="clear" w:color="auto" w:fill="auto"/>
          </w:tcPr>
          <w:p w14:paraId="7B31CE93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三義鄉</w:t>
            </w:r>
          </w:p>
        </w:tc>
        <w:tc>
          <w:tcPr>
            <w:tcW w:w="3544" w:type="dxa"/>
            <w:shd w:val="clear" w:color="auto" w:fill="auto"/>
          </w:tcPr>
          <w:p w14:paraId="40CED596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垃圾進場焚化量</w:t>
            </w:r>
          </w:p>
        </w:tc>
        <w:tc>
          <w:tcPr>
            <w:tcW w:w="3969" w:type="dxa"/>
            <w:shd w:val="clear" w:color="auto" w:fill="auto"/>
          </w:tcPr>
          <w:p w14:paraId="59E4C2D1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本所清潔隊資源回收變賣量</w:t>
            </w:r>
          </w:p>
        </w:tc>
      </w:tr>
      <w:tr w:rsidR="002612DE" w:rsidRPr="002612DE" w14:paraId="47EF4BDB" w14:textId="77777777" w:rsidTr="00A645D5">
        <w:trPr>
          <w:trHeight w:val="569"/>
        </w:trPr>
        <w:tc>
          <w:tcPr>
            <w:tcW w:w="2552" w:type="dxa"/>
            <w:shd w:val="clear" w:color="auto" w:fill="auto"/>
          </w:tcPr>
          <w:p w14:paraId="413421EF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108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3544" w:type="dxa"/>
            <w:shd w:val="clear" w:color="auto" w:fill="auto"/>
          </w:tcPr>
          <w:p w14:paraId="080692C3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3111.962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3969" w:type="dxa"/>
            <w:shd w:val="clear" w:color="auto" w:fill="auto"/>
          </w:tcPr>
          <w:p w14:paraId="7F38FA82" w14:textId="3E25D8D8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192.785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(174</w:t>
            </w:r>
            <w:r w:rsidR="00292ABD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,356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元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612DE" w:rsidRPr="002612DE" w14:paraId="5300BD29" w14:textId="77777777" w:rsidTr="00A645D5">
        <w:tc>
          <w:tcPr>
            <w:tcW w:w="2552" w:type="dxa"/>
            <w:shd w:val="clear" w:color="auto" w:fill="auto"/>
          </w:tcPr>
          <w:p w14:paraId="423DE980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107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3544" w:type="dxa"/>
            <w:shd w:val="clear" w:color="auto" w:fill="auto"/>
          </w:tcPr>
          <w:p w14:paraId="5C339E47" w14:textId="77777777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3243.93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3969" w:type="dxa"/>
            <w:shd w:val="clear" w:color="auto" w:fill="auto"/>
          </w:tcPr>
          <w:p w14:paraId="434BEE46" w14:textId="3C4257B9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154.308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(133,</w:t>
            </w:r>
            <w:r w:rsidR="00292ABD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241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元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8563F" w:rsidRPr="002612DE" w14:paraId="2094DAAD" w14:textId="77777777" w:rsidTr="00A645D5">
        <w:tc>
          <w:tcPr>
            <w:tcW w:w="2552" w:type="dxa"/>
            <w:shd w:val="clear" w:color="auto" w:fill="auto"/>
          </w:tcPr>
          <w:p w14:paraId="1D0A6335" w14:textId="471EF38F" w:rsidR="0008563F" w:rsidRPr="002612DE" w:rsidRDefault="0008563F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比較</w:t>
            </w:r>
          </w:p>
        </w:tc>
        <w:tc>
          <w:tcPr>
            <w:tcW w:w="3544" w:type="dxa"/>
            <w:shd w:val="clear" w:color="auto" w:fill="auto"/>
          </w:tcPr>
          <w:p w14:paraId="328CA8C5" w14:textId="2CCC1DED" w:rsidR="0008563F" w:rsidRPr="002612DE" w:rsidRDefault="0008563F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減少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134.968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3969" w:type="dxa"/>
            <w:shd w:val="clear" w:color="auto" w:fill="auto"/>
          </w:tcPr>
          <w:p w14:paraId="5933501A" w14:textId="7DAA4518" w:rsidR="0008563F" w:rsidRPr="002612DE" w:rsidRDefault="0008563F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增加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38.477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</w:tr>
      <w:tr w:rsidR="002612DE" w:rsidRPr="002612DE" w14:paraId="689DC6C5" w14:textId="77777777" w:rsidTr="00A645D5">
        <w:trPr>
          <w:trHeight w:val="519"/>
        </w:trPr>
        <w:tc>
          <w:tcPr>
            <w:tcW w:w="2552" w:type="dxa"/>
            <w:shd w:val="clear" w:color="auto" w:fill="auto"/>
          </w:tcPr>
          <w:p w14:paraId="5E659D8B" w14:textId="5243B717" w:rsidR="002612DE" w:rsidRPr="002612DE" w:rsidRDefault="0008563F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金額</w:t>
            </w:r>
          </w:p>
        </w:tc>
        <w:tc>
          <w:tcPr>
            <w:tcW w:w="3544" w:type="dxa"/>
            <w:shd w:val="clear" w:color="auto" w:fill="auto"/>
          </w:tcPr>
          <w:p w14:paraId="7B59BA8E" w14:textId="615D0041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減少</w:t>
            </w:r>
            <w:r w:rsidR="0008563F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公庫支出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134</w:t>
            </w:r>
            <w:r w:rsidR="0008563F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,</w:t>
            </w: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968</w:t>
            </w:r>
            <w:r w:rsidR="0008563F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969" w:type="dxa"/>
            <w:shd w:val="clear" w:color="auto" w:fill="auto"/>
          </w:tcPr>
          <w:p w14:paraId="3C56CA5B" w14:textId="30D40CF0" w:rsidR="002612DE" w:rsidRPr="002612DE" w:rsidRDefault="002612DE" w:rsidP="004959A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2612DE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增加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公庫收入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41</w:t>
            </w:r>
            <w:r w:rsidR="00292ABD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,115</w:t>
            </w:r>
            <w:r w:rsidR="00292ABD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14:paraId="07DF58E0" w14:textId="77777777" w:rsidR="002612DE" w:rsidRPr="00FD7E16" w:rsidRDefault="002612DE" w:rsidP="00FD7E16">
      <w:pPr>
        <w:rPr>
          <w:rFonts w:ascii="標楷體" w:eastAsia="標楷體" w:hAnsi="標楷體"/>
          <w:sz w:val="40"/>
          <w:szCs w:val="40"/>
        </w:rPr>
      </w:pPr>
    </w:p>
    <w:p w14:paraId="1E612CAB" w14:textId="77777777" w:rsidR="00FD7E16" w:rsidRPr="00FD7E16" w:rsidRDefault="00FD7E16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inline distT="0" distB="0" distL="0" distR="0" wp14:anchorId="10FB64CE" wp14:editId="1812E070">
            <wp:extent cx="6370320" cy="3497580"/>
            <wp:effectExtent l="0" t="0" r="11430" b="762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D7E16" w:rsidRPr="00FD7E16" w:rsidSect="002612DE">
      <w:pgSz w:w="11906" w:h="16838"/>
      <w:pgMar w:top="709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C3476" w14:textId="77777777" w:rsidR="005469E5" w:rsidRDefault="005469E5" w:rsidP="00292ABD">
      <w:r>
        <w:separator/>
      </w:r>
    </w:p>
  </w:endnote>
  <w:endnote w:type="continuationSeparator" w:id="0">
    <w:p w14:paraId="2BDFDA6F" w14:textId="77777777" w:rsidR="005469E5" w:rsidRDefault="005469E5" w:rsidP="002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89184" w14:textId="77777777" w:rsidR="005469E5" w:rsidRDefault="005469E5" w:rsidP="00292ABD">
      <w:r>
        <w:separator/>
      </w:r>
    </w:p>
  </w:footnote>
  <w:footnote w:type="continuationSeparator" w:id="0">
    <w:p w14:paraId="2B5AD7C3" w14:textId="77777777" w:rsidR="005469E5" w:rsidRDefault="005469E5" w:rsidP="0029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16"/>
    <w:rsid w:val="00035BDD"/>
    <w:rsid w:val="0008563F"/>
    <w:rsid w:val="000C4967"/>
    <w:rsid w:val="001B2C84"/>
    <w:rsid w:val="002612DE"/>
    <w:rsid w:val="00292ABD"/>
    <w:rsid w:val="002F4EBC"/>
    <w:rsid w:val="003A57AD"/>
    <w:rsid w:val="005469E5"/>
    <w:rsid w:val="00A432FF"/>
    <w:rsid w:val="00A645D5"/>
    <w:rsid w:val="00C928F7"/>
    <w:rsid w:val="00D21A81"/>
    <w:rsid w:val="00EC04BA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F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E1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7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A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A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7E1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7E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A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Backup\Desktop\107&#24180;&#33287;108&#24180;&#22403;&#22334;&#36914;&#22580;&#37327;&#27604;&#366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410798505739967E-2"/>
          <c:y val="4.5196826829386111E-2"/>
          <c:w val="0.77991578358504454"/>
          <c:h val="0.89180256403307956"/>
        </c:manualLayout>
      </c:layout>
      <c:lineChart>
        <c:grouping val="standard"/>
        <c:varyColors val="0"/>
        <c:ser>
          <c:idx val="0"/>
          <c:order val="0"/>
          <c:tx>
            <c:v>107年</c:v>
          </c:tx>
          <c:marker>
            <c:symbol val="none"/>
          </c:marker>
          <c:val>
            <c:numRef>
              <c:f>工作表3!$A$1:$A$12</c:f>
              <c:numCache>
                <c:formatCode>#,##0.00</c:formatCode>
                <c:ptCount val="12"/>
                <c:pt idx="0">
                  <c:v>285.22000000000003</c:v>
                </c:pt>
                <c:pt idx="1">
                  <c:v>262.8</c:v>
                </c:pt>
                <c:pt idx="2">
                  <c:v>280.51</c:v>
                </c:pt>
                <c:pt idx="3">
                  <c:v>266.10000000000002</c:v>
                </c:pt>
                <c:pt idx="4">
                  <c:v>284.69</c:v>
                </c:pt>
                <c:pt idx="5">
                  <c:v>271.70999999999998</c:v>
                </c:pt>
                <c:pt idx="6">
                  <c:v>289.32</c:v>
                </c:pt>
                <c:pt idx="7">
                  <c:v>284.68</c:v>
                </c:pt>
                <c:pt idx="8">
                  <c:v>244.78</c:v>
                </c:pt>
                <c:pt idx="9">
                  <c:v>276.77</c:v>
                </c:pt>
                <c:pt idx="10">
                  <c:v>254.71</c:v>
                </c:pt>
                <c:pt idx="11">
                  <c:v>245.64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B4F-44EB-B8A5-913B3BAA0FE1}"/>
            </c:ext>
          </c:extLst>
        </c:ser>
        <c:ser>
          <c:idx val="1"/>
          <c:order val="1"/>
          <c:tx>
            <c:v>108年</c:v>
          </c:tx>
          <c:marker>
            <c:symbol val="none"/>
          </c:marker>
          <c:val>
            <c:numRef>
              <c:f>工作表3!$B$1:$B$12</c:f>
              <c:numCache>
                <c:formatCode>General</c:formatCode>
                <c:ptCount val="12"/>
                <c:pt idx="0">
                  <c:v>319.41000000000003</c:v>
                </c:pt>
                <c:pt idx="1">
                  <c:v>265.26</c:v>
                </c:pt>
                <c:pt idx="2">
                  <c:v>263.02</c:v>
                </c:pt>
                <c:pt idx="3">
                  <c:v>269.7</c:v>
                </c:pt>
                <c:pt idx="4">
                  <c:v>258.52</c:v>
                </c:pt>
                <c:pt idx="5">
                  <c:v>237.44</c:v>
                </c:pt>
                <c:pt idx="6">
                  <c:v>267.89999999999998</c:v>
                </c:pt>
                <c:pt idx="7">
                  <c:v>255.9</c:v>
                </c:pt>
                <c:pt idx="8">
                  <c:v>246.71</c:v>
                </c:pt>
                <c:pt idx="9">
                  <c:v>245.24</c:v>
                </c:pt>
                <c:pt idx="10">
                  <c:v>220.452</c:v>
                </c:pt>
                <c:pt idx="11">
                  <c:v>262.41000000000003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B4F-44EB-B8A5-913B3BAA0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96000"/>
        <c:axId val="160828800"/>
      </c:lineChart>
      <c:catAx>
        <c:axId val="15609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828800"/>
        <c:crosses val="autoZero"/>
        <c:auto val="1"/>
        <c:lblAlgn val="ctr"/>
        <c:lblOffset val="100"/>
        <c:noMultiLvlLbl val="0"/>
      </c:catAx>
      <c:valAx>
        <c:axId val="1608288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609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17599292819449"/>
          <c:y val="0.37096226521993453"/>
          <c:w val="0.11006778309409888"/>
          <c:h val="0.131321084864391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2020-07-03T07:48:00Z</cp:lastPrinted>
  <dcterms:created xsi:type="dcterms:W3CDTF">2020-02-13T03:28:00Z</dcterms:created>
  <dcterms:modified xsi:type="dcterms:W3CDTF">2020-07-03T07:49:00Z</dcterms:modified>
</cp:coreProperties>
</file>