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公職人員及關係人身分關係揭露表</w:t>
      </w:r>
      <w:r w:rsidR="00E21EFD">
        <w:rPr>
          <w:rFonts w:ascii="標楷體" w:eastAsia="標楷體" w:hAnsi="標楷體" w:hint="eastAsia"/>
          <w:b/>
          <w:sz w:val="32"/>
          <w:szCs w:val="32"/>
        </w:rPr>
        <w:t>範本</w:t>
      </w:r>
    </w:p>
    <w:p w:rsidR="00FD3D0E" w:rsidRDefault="000E17F3" w:rsidP="008823B6">
      <w:pPr>
        <w:spacing w:line="380" w:lineRule="exact"/>
        <w:ind w:leftChars="-413" w:left="1" w:rightChars="-435" w:right="-1044" w:hangingChars="354" w:hanging="992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21EFD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FD3D0E">
        <w:rPr>
          <w:rFonts w:ascii="標楷體" w:eastAsia="標楷體" w:hAnsi="標楷體" w:hint="eastAsia"/>
          <w:b/>
          <w:sz w:val="28"/>
          <w:szCs w:val="28"/>
        </w:rPr>
        <w:t>B.</w:t>
      </w:r>
      <w:r w:rsidRPr="00E21EFD">
        <w:rPr>
          <w:rFonts w:ascii="標楷體" w:eastAsia="標楷體" w:hAnsi="標楷體" w:hint="eastAsia"/>
          <w:b/>
          <w:sz w:val="28"/>
          <w:szCs w:val="28"/>
        </w:rPr>
        <w:t>事後公開</w:t>
      </w:r>
      <w:proofErr w:type="gramStart"/>
      <w:r w:rsidR="00FD3D0E" w:rsidRPr="00E21EFD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  <w:r w:rsidR="00FD3D0E">
        <w:rPr>
          <w:rFonts w:ascii="標楷體" w:eastAsia="標楷體" w:hAnsi="標楷體" w:hint="eastAsia"/>
          <w:b/>
          <w:sz w:val="28"/>
          <w:szCs w:val="28"/>
        </w:rPr>
        <w:t>：本表由機關團體填寫</w:t>
      </w:r>
    </w:p>
    <w:p w:rsidR="009A2536" w:rsidRDefault="00FD3D0E" w:rsidP="009A2536">
      <w:pPr>
        <w:spacing w:line="280" w:lineRule="exact"/>
        <w:ind w:leftChars="-413" w:left="-141" w:rightChars="-435" w:right="-1044" w:hangingChars="354" w:hanging="850"/>
        <w:jc w:val="center"/>
        <w:rPr>
          <w:rFonts w:ascii="標楷體" w:eastAsia="標楷體" w:hAnsi="標楷體"/>
          <w:b/>
          <w:szCs w:val="24"/>
        </w:rPr>
      </w:pPr>
      <w:proofErr w:type="gramStart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proofErr w:type="gramEnd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於補助或交易行為成立後，該機關團體應連同其身分關係主動公開；</w:t>
      </w:r>
      <w:r w:rsidRPr="00BD164A">
        <w:rPr>
          <w:rFonts w:ascii="標楷體" w:eastAsia="標楷體" w:hAnsi="標楷體" w:hint="eastAsia"/>
          <w:szCs w:val="24"/>
        </w:rPr>
        <w:t>前項公開應利用電信網路或其他方式供公眾線上查詢</w:t>
      </w:r>
      <w:proofErr w:type="gramStart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  <w:proofErr w:type="gramEnd"/>
    </w:p>
    <w:p w:rsidR="009A2536" w:rsidRPr="009A2536" w:rsidRDefault="009A2536" w:rsidP="004E5D77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請將本交易或補助案之</w:t>
      </w:r>
      <w:r w:rsidRPr="009A2536">
        <w:rPr>
          <w:rFonts w:ascii="標楷體" w:eastAsia="標楷體" w:hAnsi="標楷體" w:hint="eastAsia"/>
          <w:sz w:val="28"/>
          <w:szCs w:val="28"/>
        </w:rPr>
        <w:t>公職人員利益衝突迴避法第14條第2項公職人員及關係人身分關係揭露表範本【A.事前揭露】</w:t>
      </w:r>
      <w:r w:rsidR="00FF0913">
        <w:rPr>
          <w:rFonts w:ascii="標楷體" w:eastAsia="標楷體" w:hAnsi="標楷體" w:hint="eastAsia"/>
          <w:sz w:val="28"/>
          <w:szCs w:val="28"/>
        </w:rPr>
        <w:t>一併公開</w:t>
      </w:r>
    </w:p>
    <w:p w:rsidR="00746532" w:rsidRPr="009A2536" w:rsidRDefault="00746532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4E5D77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4E5D77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Pr="004E5D77" w:rsidRDefault="004E5D7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E5D77">
              <w:rPr>
                <w:rFonts w:ascii="標楷體" w:eastAsia="標楷體" w:hAnsi="標楷體" w:hint="eastAsia"/>
                <w:b/>
                <w:szCs w:val="24"/>
              </w:rPr>
              <w:t>苗栗縣造橋鄉公所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Pr="00382937" w:rsidRDefault="00382937" w:rsidP="0038293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proofErr w:type="gramStart"/>
            <w:r w:rsidRPr="00382937">
              <w:rPr>
                <w:rFonts w:ascii="標楷體" w:eastAsia="標楷體" w:hAnsi="標楷體" w:cs="新3f細3f明3f體3f"/>
                <w:kern w:val="0"/>
                <w:szCs w:val="24"/>
              </w:rPr>
              <w:t>108</w:t>
            </w:r>
            <w:proofErr w:type="gramEnd"/>
            <w:r w:rsidRPr="00382937">
              <w:rPr>
                <w:rFonts w:ascii="標楷體" w:eastAsia="標楷體" w:hAnsi="標楷體" w:cs="新3f細3f明3f體3f" w:hint="eastAsia"/>
                <w:kern w:val="0"/>
                <w:szCs w:val="24"/>
              </w:rPr>
              <w:t>年度中秋節活動暨</w:t>
            </w:r>
            <w:proofErr w:type="gramStart"/>
            <w:r w:rsidRPr="00382937">
              <w:rPr>
                <w:rFonts w:ascii="標楷體" w:eastAsia="標楷體" w:hAnsi="標楷體" w:cs="新3f細3f明3f體3f" w:hint="eastAsia"/>
                <w:kern w:val="0"/>
                <w:szCs w:val="24"/>
              </w:rPr>
              <w:t>節能</w:t>
            </w:r>
            <w:r w:rsidRPr="00382937">
              <w:rPr>
                <w:rFonts w:ascii="標楷體" w:eastAsia="標楷體" w:hAnsi="標楷體" w:cs="Lucida Sans"/>
                <w:kern w:val="0"/>
                <w:szCs w:val="24"/>
              </w:rPr>
              <w:t>減碳宣導</w:t>
            </w:r>
            <w:proofErr w:type="gramEnd"/>
            <w:r w:rsidRPr="00382937">
              <w:rPr>
                <w:rFonts w:ascii="標楷體" w:eastAsia="標楷體" w:hAnsi="標楷體" w:cs="Lucida Sans"/>
                <w:kern w:val="0"/>
                <w:szCs w:val="24"/>
              </w:rPr>
              <w:t>活動</w:t>
            </w:r>
            <w:bookmarkEnd w:id="0"/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382937" w:rsidRPr="00382937" w:rsidRDefault="00056446" w:rsidP="00382937">
            <w:pPr>
              <w:autoSpaceDE w:val="0"/>
              <w:autoSpaceDN w:val="0"/>
              <w:adjustRightInd w:val="0"/>
              <w:rPr>
                <w:rFonts w:ascii="標楷體" w:eastAsia="標楷體" w:hAnsi="標楷體" w:cs="Lucida Sans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82937" w:rsidRPr="00382937">
              <w:rPr>
                <w:rFonts w:ascii="標楷體" w:eastAsia="標楷體" w:hAnsi="標楷體" w:cs="Lucida Sans"/>
                <w:kern w:val="0"/>
                <w:szCs w:val="24"/>
              </w:rPr>
              <w:t>社</w:t>
            </w:r>
            <w:r w:rsidR="00382937" w:rsidRPr="00382937">
              <w:rPr>
                <w:rFonts w:ascii="標楷體" w:eastAsia="標楷體" w:hAnsi="標楷體" w:cs="新3f細3f明3f體3f"/>
                <w:kern w:val="0"/>
                <w:szCs w:val="24"/>
              </w:rPr>
              <w:t>189</w:t>
            </w:r>
          </w:p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Pr="00382937" w:rsidRDefault="00382937" w:rsidP="0038293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Cs w:val="24"/>
              </w:rPr>
            </w:pPr>
            <w:r w:rsidRPr="00382937">
              <w:rPr>
                <w:rFonts w:ascii="標楷體" w:eastAsia="標楷體" w:hAnsi="標楷體" w:cs="新3f細3f明3f體3f"/>
                <w:kern w:val="0"/>
                <w:szCs w:val="24"/>
              </w:rPr>
              <w:t>108</w:t>
            </w:r>
            <w:r w:rsidRPr="00382937">
              <w:rPr>
                <w:rFonts w:ascii="標楷體" w:eastAsia="標楷體" w:hAnsi="標楷體" w:cs="新3f細3f明3f體3f" w:hint="eastAsia"/>
                <w:kern w:val="0"/>
                <w:szCs w:val="24"/>
              </w:rPr>
              <w:t>1020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Pr="004E5D77" w:rsidRDefault="004E5D7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E5D77">
              <w:rPr>
                <w:rFonts w:ascii="標楷體" w:eastAsia="標楷體" w:hAnsi="標楷體" w:hint="eastAsia"/>
                <w:b/>
                <w:szCs w:val="24"/>
              </w:rPr>
              <w:t>苗栗縣造橋鄉</w:t>
            </w:r>
            <w:r w:rsidR="00382937">
              <w:rPr>
                <w:rFonts w:ascii="標楷體" w:eastAsia="標楷體" w:hAnsi="標楷體" w:hint="eastAsia"/>
                <w:b/>
                <w:szCs w:val="24"/>
              </w:rPr>
              <w:t>大西</w:t>
            </w:r>
            <w:r w:rsidRPr="004E5D77">
              <w:rPr>
                <w:rFonts w:ascii="標楷體" w:eastAsia="標楷體" w:hAnsi="標楷體" w:hint="eastAsia"/>
                <w:b/>
                <w:szCs w:val="24"/>
              </w:rPr>
              <w:t>社區發展協會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Pr="004E5D77" w:rsidRDefault="0038293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4E5D77" w:rsidRPr="004E5D77">
              <w:rPr>
                <w:rFonts w:ascii="標楷體" w:eastAsia="標楷體" w:hAnsi="標楷體" w:hint="eastAsia"/>
                <w:b/>
                <w:szCs w:val="24"/>
              </w:rPr>
              <w:t>0000</w:t>
            </w:r>
            <w:r w:rsidR="00B50C3F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4E5D77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4E5D77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9655F0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655F0">
              <w:rPr>
                <w:rFonts w:ascii="標楷體" w:eastAsia="標楷體" w:hAnsi="標楷體" w:hint="eastAsia"/>
                <w:szCs w:val="24"/>
              </w:rPr>
              <w:t>苗栗縣造橋鄉公所推展社區社團活動申請補助作業審查原</w:t>
            </w:r>
          </w:p>
          <w:p w:rsidR="00BF5A09" w:rsidRDefault="009655F0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則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="009655F0">
              <w:rPr>
                <w:rFonts w:ascii="標楷體" w:eastAsia="標楷體" w:hAnsi="標楷體" w:hint="eastAsia"/>
                <w:szCs w:val="24"/>
              </w:rPr>
              <w:t>苗栗縣造橋鄉公所</w:t>
            </w:r>
          </w:p>
          <w:p w:rsidR="0022702D" w:rsidRDefault="0022702D" w:rsidP="003829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="009655F0">
              <w:rPr>
                <w:rFonts w:ascii="標楷體" w:eastAsia="標楷體" w:hAnsi="標楷體" w:hint="eastAsia"/>
                <w:szCs w:val="24"/>
              </w:rPr>
              <w:t>造鄉民字第</w:t>
            </w:r>
            <w:r w:rsidR="00382937" w:rsidRPr="00382937">
              <w:rPr>
                <w:rFonts w:ascii="標楷體" w:eastAsia="標楷體" w:hAnsi="標楷體" w:cs="新3f細3f明3f體3f"/>
                <w:kern w:val="0"/>
                <w:szCs w:val="24"/>
              </w:rPr>
              <w:t>1080004859</w:t>
            </w:r>
            <w:r w:rsidR="00382937" w:rsidRPr="00382937">
              <w:rPr>
                <w:rFonts w:ascii="標楷體" w:eastAsia="標楷體" w:hAnsi="標楷體" w:cs="Lucida Sans"/>
                <w:kern w:val="0"/>
                <w:szCs w:val="24"/>
              </w:rPr>
              <w:t>A</w:t>
            </w:r>
            <w:r w:rsidR="009655F0">
              <w:rPr>
                <w:rFonts w:ascii="標楷體" w:eastAsia="標楷體" w:hAnsi="標楷體" w:hint="eastAsia"/>
                <w:szCs w:val="24"/>
              </w:rPr>
              <w:t>號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9655F0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9655F0">
              <w:rPr>
                <w:rFonts w:ascii="標楷體" w:eastAsia="標楷體" w:hAnsi="標楷體" w:cs="細明體" w:hint="eastAsia"/>
                <w:color w:val="000000" w:themeColor="text1"/>
              </w:rPr>
              <w:t>合於補助原則規定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F247E2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主動公開之機關團體：</w:t>
      </w:r>
      <w:r w:rsidR="009655F0" w:rsidRPr="004E5D77">
        <w:rPr>
          <w:rFonts w:ascii="標楷體" w:eastAsia="標楷體" w:hAnsi="標楷體" w:hint="eastAsia"/>
          <w:b/>
          <w:szCs w:val="24"/>
        </w:rPr>
        <w:t>苗栗縣造橋鄉公所</w:t>
      </w:r>
    </w:p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主動公開</w:t>
      </w:r>
      <w:r w:rsidR="00F247E2">
        <w:rPr>
          <w:rFonts w:ascii="標楷體" w:eastAsia="標楷體" w:hAnsi="標楷體" w:hint="eastAsia"/>
          <w:sz w:val="28"/>
          <w:szCs w:val="28"/>
        </w:rPr>
        <w:t>之</w:t>
      </w:r>
      <w:r w:rsidRPr="00782009">
        <w:rPr>
          <w:rFonts w:ascii="標楷體" w:eastAsia="標楷體" w:hAnsi="標楷體" w:hint="eastAsia"/>
          <w:sz w:val="28"/>
          <w:szCs w:val="28"/>
        </w:rPr>
        <w:t xml:space="preserve">日期： </w:t>
      </w:r>
      <w:r w:rsidR="009655F0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2009">
        <w:rPr>
          <w:rFonts w:ascii="標楷體" w:eastAsia="標楷體" w:hAnsi="標楷體" w:hint="eastAsia"/>
          <w:sz w:val="28"/>
          <w:szCs w:val="28"/>
        </w:rPr>
        <w:t>年</w:t>
      </w:r>
      <w:r w:rsidR="009655F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200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9655F0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2009">
        <w:rPr>
          <w:rFonts w:ascii="標楷體" w:eastAsia="標楷體" w:hAnsi="標楷體" w:hint="eastAsia"/>
          <w:sz w:val="28"/>
          <w:szCs w:val="28"/>
        </w:rPr>
        <w:t>日</w:t>
      </w:r>
    </w:p>
    <w:sectPr w:rsidR="00782009" w:rsidRPr="00782009" w:rsidSect="00365133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3E" w:rsidRDefault="0047683E" w:rsidP="004D3B3F">
      <w:r>
        <w:separator/>
      </w:r>
    </w:p>
  </w:endnote>
  <w:endnote w:type="continuationSeparator" w:id="0">
    <w:p w:rsidR="0047683E" w:rsidRDefault="0047683E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3f細3f明3f體3f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3E" w:rsidRDefault="0047683E" w:rsidP="004D3B3F">
      <w:r>
        <w:separator/>
      </w:r>
    </w:p>
  </w:footnote>
  <w:footnote w:type="continuationSeparator" w:id="0">
    <w:p w:rsidR="0047683E" w:rsidRDefault="0047683E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10A47"/>
    <w:rsid w:val="0019178B"/>
    <w:rsid w:val="001C1EF0"/>
    <w:rsid w:val="001F5880"/>
    <w:rsid w:val="0022702D"/>
    <w:rsid w:val="00262527"/>
    <w:rsid w:val="0026422D"/>
    <w:rsid w:val="00353510"/>
    <w:rsid w:val="00361F84"/>
    <w:rsid w:val="00365133"/>
    <w:rsid w:val="0037438E"/>
    <w:rsid w:val="00382937"/>
    <w:rsid w:val="003E58D0"/>
    <w:rsid w:val="0041113A"/>
    <w:rsid w:val="0041555A"/>
    <w:rsid w:val="00431AE5"/>
    <w:rsid w:val="0046007C"/>
    <w:rsid w:val="00460875"/>
    <w:rsid w:val="00475940"/>
    <w:rsid w:val="0047683E"/>
    <w:rsid w:val="004B30C4"/>
    <w:rsid w:val="004D3B3F"/>
    <w:rsid w:val="004E5D77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012F9"/>
    <w:rsid w:val="00653577"/>
    <w:rsid w:val="006B1EC7"/>
    <w:rsid w:val="006B4B82"/>
    <w:rsid w:val="006B565B"/>
    <w:rsid w:val="006B6651"/>
    <w:rsid w:val="006C2C34"/>
    <w:rsid w:val="006C6213"/>
    <w:rsid w:val="00737ED2"/>
    <w:rsid w:val="00740331"/>
    <w:rsid w:val="00746532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655F0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50C3F"/>
    <w:rsid w:val="00B8595A"/>
    <w:rsid w:val="00BB0358"/>
    <w:rsid w:val="00BB20A4"/>
    <w:rsid w:val="00BB6794"/>
    <w:rsid w:val="00BD164A"/>
    <w:rsid w:val="00BF46E1"/>
    <w:rsid w:val="00BF5A09"/>
    <w:rsid w:val="00C0690D"/>
    <w:rsid w:val="00C62605"/>
    <w:rsid w:val="00C64BD4"/>
    <w:rsid w:val="00C70DFA"/>
    <w:rsid w:val="00C92ED8"/>
    <w:rsid w:val="00CB6ADB"/>
    <w:rsid w:val="00CF2C6E"/>
    <w:rsid w:val="00CF4D00"/>
    <w:rsid w:val="00D530E0"/>
    <w:rsid w:val="00D801A2"/>
    <w:rsid w:val="00D911A2"/>
    <w:rsid w:val="00DA7805"/>
    <w:rsid w:val="00E20CE2"/>
    <w:rsid w:val="00E21EFD"/>
    <w:rsid w:val="00E40AFE"/>
    <w:rsid w:val="00E71959"/>
    <w:rsid w:val="00E776B4"/>
    <w:rsid w:val="00E96A5E"/>
    <w:rsid w:val="00EB0090"/>
    <w:rsid w:val="00ED6727"/>
    <w:rsid w:val="00EF4808"/>
    <w:rsid w:val="00F06D7C"/>
    <w:rsid w:val="00F247E2"/>
    <w:rsid w:val="00F418ED"/>
    <w:rsid w:val="00F606F8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FE5C1-14EB-4894-8E82-D1A96553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MOJ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cp:lastPrinted>2018-11-28T03:11:00Z</cp:lastPrinted>
  <dcterms:created xsi:type="dcterms:W3CDTF">2019-10-23T05:10:00Z</dcterms:created>
  <dcterms:modified xsi:type="dcterms:W3CDTF">2019-10-23T05:10:00Z</dcterms:modified>
</cp:coreProperties>
</file>