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6B4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公職人員利益衝突迴避法第14條</w:t>
      </w:r>
      <w:r w:rsidR="00FE5C2F">
        <w:rPr>
          <w:rFonts w:ascii="標楷體" w:eastAsia="標楷體" w:hAnsi="標楷體" w:hint="eastAsia"/>
          <w:b/>
          <w:sz w:val="32"/>
          <w:szCs w:val="32"/>
        </w:rPr>
        <w:t>第2項</w:t>
      </w:r>
    </w:p>
    <w:p w:rsidR="00E21EFD" w:rsidRDefault="00E776B4" w:rsidP="008823B6">
      <w:pPr>
        <w:spacing w:line="38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公職人員及關係人身分關係揭露表</w:t>
      </w:r>
      <w:r w:rsidR="00E21EFD">
        <w:rPr>
          <w:rFonts w:ascii="標楷體" w:eastAsia="標楷體" w:hAnsi="標楷體" w:hint="eastAsia"/>
          <w:b/>
          <w:sz w:val="32"/>
          <w:szCs w:val="32"/>
        </w:rPr>
        <w:t>範本</w:t>
      </w:r>
    </w:p>
    <w:p w:rsidR="00FD3D0E" w:rsidRDefault="000E17F3" w:rsidP="008823B6">
      <w:pPr>
        <w:spacing w:line="380" w:lineRule="exact"/>
        <w:ind w:leftChars="-413" w:left="1" w:rightChars="-435" w:right="-1044" w:hangingChars="354" w:hanging="992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E21EFD">
        <w:rPr>
          <w:rFonts w:ascii="標楷體" w:eastAsia="標楷體" w:hAnsi="標楷體" w:hint="eastAsia"/>
          <w:b/>
          <w:sz w:val="28"/>
          <w:szCs w:val="28"/>
        </w:rPr>
        <w:t>【</w:t>
      </w:r>
      <w:proofErr w:type="gramEnd"/>
      <w:r w:rsidR="00FD3D0E">
        <w:rPr>
          <w:rFonts w:ascii="標楷體" w:eastAsia="標楷體" w:hAnsi="標楷體" w:hint="eastAsia"/>
          <w:b/>
          <w:sz w:val="28"/>
          <w:szCs w:val="28"/>
        </w:rPr>
        <w:t>B.</w:t>
      </w:r>
      <w:r w:rsidRPr="00E21EFD">
        <w:rPr>
          <w:rFonts w:ascii="標楷體" w:eastAsia="標楷體" w:hAnsi="標楷體" w:hint="eastAsia"/>
          <w:b/>
          <w:sz w:val="28"/>
          <w:szCs w:val="28"/>
        </w:rPr>
        <w:t>事後公開</w:t>
      </w:r>
      <w:proofErr w:type="gramStart"/>
      <w:r w:rsidR="00FD3D0E" w:rsidRPr="00E21EFD">
        <w:rPr>
          <w:rFonts w:ascii="標楷體" w:eastAsia="標楷體" w:hAnsi="標楷體" w:hint="eastAsia"/>
          <w:b/>
          <w:sz w:val="28"/>
          <w:szCs w:val="28"/>
        </w:rPr>
        <w:t>】</w:t>
      </w:r>
      <w:proofErr w:type="gramEnd"/>
      <w:r w:rsidR="00FD3D0E">
        <w:rPr>
          <w:rFonts w:ascii="標楷體" w:eastAsia="標楷體" w:hAnsi="標楷體" w:hint="eastAsia"/>
          <w:b/>
          <w:sz w:val="28"/>
          <w:szCs w:val="28"/>
        </w:rPr>
        <w:t>：本表由機關團體填寫</w:t>
      </w:r>
    </w:p>
    <w:p w:rsidR="009A2536" w:rsidRDefault="00FD3D0E" w:rsidP="009A2536">
      <w:pPr>
        <w:spacing w:line="280" w:lineRule="exact"/>
        <w:ind w:leftChars="-413" w:left="-141" w:rightChars="-435" w:right="-1044" w:hangingChars="354" w:hanging="850"/>
        <w:jc w:val="center"/>
        <w:rPr>
          <w:rFonts w:ascii="標楷體" w:eastAsia="標楷體" w:hAnsi="標楷體"/>
          <w:b/>
          <w:szCs w:val="24"/>
        </w:rPr>
      </w:pPr>
      <w:proofErr w:type="gramStart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（</w:t>
      </w:r>
      <w:proofErr w:type="gramEnd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於補助或交易行為成立後，該機關團體應連同其身分關係主動公開；</w:t>
      </w:r>
      <w:r w:rsidRPr="00BD164A">
        <w:rPr>
          <w:rFonts w:ascii="標楷體" w:eastAsia="標楷體" w:hAnsi="標楷體" w:hint="eastAsia"/>
          <w:szCs w:val="24"/>
        </w:rPr>
        <w:t>前項公開應利用電信網路或其他方式供公眾線上查詢</w:t>
      </w:r>
      <w:proofErr w:type="gramStart"/>
      <w:r w:rsidRPr="00BD164A">
        <w:rPr>
          <w:rFonts w:ascii="標楷體" w:eastAsia="標楷體" w:hAnsi="標楷體" w:cs="細明體" w:hint="eastAsia"/>
          <w:color w:val="000000" w:themeColor="text1"/>
          <w:szCs w:val="24"/>
        </w:rPr>
        <w:t>）</w:t>
      </w:r>
      <w:proofErr w:type="gramEnd"/>
    </w:p>
    <w:p w:rsidR="009A2536" w:rsidRPr="009A2536" w:rsidRDefault="009A2536" w:rsidP="004E5D77">
      <w:pPr>
        <w:spacing w:beforeLines="50" w:before="180" w:line="280" w:lineRule="exact"/>
        <w:ind w:leftChars="-413" w:left="1" w:rightChars="-435" w:right="-1044" w:hangingChars="354" w:hanging="992"/>
        <w:rPr>
          <w:rFonts w:ascii="標楷體" w:eastAsia="標楷體" w:hAnsi="標楷體"/>
          <w:b/>
          <w:sz w:val="28"/>
          <w:szCs w:val="28"/>
        </w:rPr>
      </w:pPr>
      <w:r w:rsidRPr="009A2536">
        <w:rPr>
          <w:rFonts w:ascii="標楷體" w:eastAsia="標楷體" w:hAnsi="標楷體" w:hint="eastAsia"/>
          <w:b/>
          <w:sz w:val="28"/>
          <w:szCs w:val="28"/>
        </w:rPr>
        <w:t>機關團體應主動公開事項：</w:t>
      </w:r>
    </w:p>
    <w:p w:rsidR="00EF4808" w:rsidRPr="009A2536" w:rsidRDefault="009A2536" w:rsidP="009A2536">
      <w:pPr>
        <w:spacing w:line="260" w:lineRule="exact"/>
        <w:ind w:leftChars="-413" w:left="-428" w:rightChars="-435" w:right="-1044" w:hangingChars="201" w:hanging="563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一、</w:t>
      </w:r>
      <w:r w:rsidR="00FF0913">
        <w:rPr>
          <w:rFonts w:ascii="標楷體" w:eastAsia="標楷體" w:hAnsi="標楷體" w:hint="eastAsia"/>
          <w:sz w:val="28"/>
          <w:szCs w:val="28"/>
        </w:rPr>
        <w:t>請將本交易或補助案之</w:t>
      </w:r>
      <w:r w:rsidRPr="009A2536">
        <w:rPr>
          <w:rFonts w:ascii="標楷體" w:eastAsia="標楷體" w:hAnsi="標楷體" w:hint="eastAsia"/>
          <w:sz w:val="28"/>
          <w:szCs w:val="28"/>
        </w:rPr>
        <w:t>公職人員利益衝突迴避法第14條第2項公職人員及關係人身分關係揭露表範本【A.事前揭露】</w:t>
      </w:r>
      <w:r w:rsidR="00FF0913">
        <w:rPr>
          <w:rFonts w:ascii="標楷體" w:eastAsia="標楷體" w:hAnsi="標楷體" w:hint="eastAsia"/>
          <w:sz w:val="28"/>
          <w:szCs w:val="28"/>
        </w:rPr>
        <w:t>一併公開</w:t>
      </w:r>
    </w:p>
    <w:p w:rsidR="00746532" w:rsidRPr="009A2536" w:rsidRDefault="00746532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</w:p>
    <w:p w:rsidR="00E21EFD" w:rsidRPr="009A2536" w:rsidRDefault="009A2536" w:rsidP="009A2536">
      <w:pPr>
        <w:spacing w:line="260" w:lineRule="exact"/>
        <w:ind w:leftChars="-413" w:left="398" w:rightChars="-435" w:right="-1044" w:hangingChars="496" w:hanging="1389"/>
        <w:rPr>
          <w:rFonts w:ascii="標楷體" w:eastAsia="標楷體" w:hAnsi="標楷體"/>
          <w:sz w:val="28"/>
          <w:szCs w:val="28"/>
        </w:rPr>
      </w:pPr>
      <w:r w:rsidRPr="009A2536">
        <w:rPr>
          <w:rFonts w:ascii="標楷體" w:eastAsia="標楷體" w:hAnsi="標楷體" w:hint="eastAsia"/>
          <w:sz w:val="28"/>
          <w:szCs w:val="28"/>
        </w:rPr>
        <w:t>二、交易行為表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690"/>
        <w:gridCol w:w="720"/>
        <w:gridCol w:w="3528"/>
      </w:tblGrid>
      <w:tr w:rsidR="00E21EFD" w:rsidTr="00E21EFD">
        <w:tc>
          <w:tcPr>
            <w:tcW w:w="10632" w:type="dxa"/>
            <w:gridSpan w:val="4"/>
            <w:vAlign w:val="center"/>
          </w:tcPr>
          <w:p w:rsidR="00E21EFD" w:rsidRDefault="00E21EFD" w:rsidP="00F06D7C">
            <w:pPr>
              <w:spacing w:line="40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本案屬公職人員利益衝突迴避法第14條第1項之交易行為</w:t>
            </w:r>
          </w:p>
        </w:tc>
      </w:tr>
      <w:tr w:rsidR="006B6651" w:rsidTr="00E21EFD">
        <w:tc>
          <w:tcPr>
            <w:tcW w:w="2694" w:type="dxa"/>
          </w:tcPr>
          <w:p w:rsidR="006B6651" w:rsidRPr="00431AE5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交易機關</w:t>
            </w:r>
          </w:p>
        </w:tc>
        <w:tc>
          <w:tcPr>
            <w:tcW w:w="7938" w:type="dxa"/>
            <w:gridSpan w:val="3"/>
          </w:tcPr>
          <w:p w:rsidR="006B6651" w:rsidRDefault="006B6651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交易名稱</w:t>
            </w:r>
          </w:p>
        </w:tc>
        <w:tc>
          <w:tcPr>
            <w:tcW w:w="3690" w:type="dxa"/>
          </w:tcPr>
          <w:p w:rsid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案</w:t>
            </w:r>
            <w:r w:rsidRPr="0005644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3528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 xml:space="preserve">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277F8" w:rsidTr="00E21EFD">
        <w:tc>
          <w:tcPr>
            <w:tcW w:w="2694" w:type="dxa"/>
          </w:tcPr>
          <w:p w:rsidR="00B277F8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交易時間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E21EFD"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交易對象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277F8" w:rsidTr="007D34DD">
        <w:trPr>
          <w:trHeight w:val="397"/>
        </w:trPr>
        <w:tc>
          <w:tcPr>
            <w:tcW w:w="2694" w:type="dxa"/>
          </w:tcPr>
          <w:p w:rsidR="00B277F8" w:rsidRPr="00431AE5" w:rsidRDefault="00B277F8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 w:rsidRPr="00431AE5">
              <w:rPr>
                <w:rFonts w:ascii="標楷體" w:eastAsia="標楷體" w:hAnsi="標楷體" w:hint="eastAsia"/>
                <w:b/>
                <w:szCs w:val="24"/>
              </w:rPr>
              <w:t>交易金額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277F8" w:rsidRDefault="00B277F8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BF46E1" w:rsidTr="00F06D7C">
        <w:trPr>
          <w:trHeight w:val="892"/>
        </w:trPr>
        <w:tc>
          <w:tcPr>
            <w:tcW w:w="2694" w:type="dxa"/>
            <w:vMerge w:val="restart"/>
          </w:tcPr>
          <w:p w:rsidR="00BF46E1" w:rsidRPr="00431AE5" w:rsidRDefault="00BF46E1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交易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屬第14條第1項但書第1</w:t>
            </w:r>
            <w:r w:rsidR="00E96A5E">
              <w:rPr>
                <w:rFonts w:ascii="標楷體" w:eastAsia="標楷體" w:hAnsi="標楷體" w:hint="eastAsia"/>
                <w:b/>
                <w:szCs w:val="24"/>
              </w:rPr>
              <w:t>款或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2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BF46E1" w:rsidRDefault="00BF46E1" w:rsidP="00BF46E1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□第1款：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依政府採購法以公告程序或同法第一百零五條辦理之採購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3E58D0" w:rsidRPr="00B277F8" w:rsidRDefault="003E58D0" w:rsidP="004E5D77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BF46E1" w:rsidTr="00F06D7C">
        <w:trPr>
          <w:trHeight w:val="1259"/>
        </w:trPr>
        <w:tc>
          <w:tcPr>
            <w:tcW w:w="2694" w:type="dxa"/>
            <w:vMerge/>
          </w:tcPr>
          <w:p w:rsidR="00BF46E1" w:rsidRDefault="00BF46E1" w:rsidP="00361F84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BF46E1" w:rsidRDefault="00BF46E1" w:rsidP="00B277F8">
            <w:pPr>
              <w:spacing w:line="300" w:lineRule="exact"/>
              <w:ind w:left="538" w:hangingChars="224" w:hanging="538"/>
              <w:jc w:val="both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□第2款：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依法令規定經由公平競爭方式，以公告程序辦理之採購、標售、標租或招標設定用益物權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4F0BF0" w:rsidRDefault="004F0BF0" w:rsidP="004E5D77">
            <w:pPr>
              <w:spacing w:beforeLines="50" w:before="180" w:line="300" w:lineRule="exact"/>
              <w:ind w:left="538" w:hangingChars="224" w:hanging="538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</w:tbl>
    <w:p w:rsidR="00BF5A09" w:rsidRDefault="00BF5A09" w:rsidP="00BF5A09">
      <w:pPr>
        <w:spacing w:line="320" w:lineRule="exact"/>
        <w:ind w:rightChars="-375" w:right="-900"/>
        <w:jc w:val="both"/>
        <w:rPr>
          <w:rFonts w:ascii="標楷體" w:eastAsia="標楷體" w:hAnsi="標楷體"/>
          <w:sz w:val="20"/>
          <w:szCs w:val="20"/>
        </w:rPr>
      </w:pPr>
    </w:p>
    <w:p w:rsidR="00BF5A09" w:rsidRPr="007D34DD" w:rsidRDefault="009A2536" w:rsidP="007D34DD">
      <w:pPr>
        <w:spacing w:line="320" w:lineRule="exact"/>
        <w:ind w:leftChars="-413" w:left="-123" w:rightChars="-375" w:right="-900" w:hangingChars="310" w:hanging="868"/>
        <w:jc w:val="both"/>
        <w:rPr>
          <w:rFonts w:ascii="標楷體" w:eastAsia="標楷體" w:hAnsi="標楷體"/>
          <w:b/>
          <w:sz w:val="28"/>
          <w:szCs w:val="28"/>
        </w:rPr>
      </w:pPr>
      <w:r w:rsidRPr="007D34DD">
        <w:rPr>
          <w:rFonts w:ascii="標楷體" w:eastAsia="標楷體" w:hAnsi="標楷體" w:hint="eastAsia"/>
          <w:sz w:val="28"/>
          <w:szCs w:val="28"/>
        </w:rPr>
        <w:t>三、補助行為表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2694"/>
        <w:gridCol w:w="3879"/>
        <w:gridCol w:w="675"/>
        <w:gridCol w:w="3384"/>
      </w:tblGrid>
      <w:tr w:rsidR="00BF5A09" w:rsidTr="00056446">
        <w:trPr>
          <w:trHeight w:val="406"/>
        </w:trPr>
        <w:tc>
          <w:tcPr>
            <w:tcW w:w="10632" w:type="dxa"/>
            <w:gridSpan w:val="4"/>
          </w:tcPr>
          <w:p w:rsidR="00BF5A09" w:rsidRDefault="00BF5A09" w:rsidP="00F06D7C">
            <w:pPr>
              <w:tabs>
                <w:tab w:val="left" w:pos="1458"/>
              </w:tabs>
              <w:spacing w:line="440" w:lineRule="exact"/>
              <w:ind w:rightChars="-375" w:right="-90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本案屬公職人員利益衝突迴避法第14條第1項之補助行為</w:t>
            </w:r>
          </w:p>
        </w:tc>
      </w:tr>
      <w:tr w:rsidR="006B6651" w:rsidTr="00056446">
        <w:tc>
          <w:tcPr>
            <w:tcW w:w="2694" w:type="dxa"/>
          </w:tcPr>
          <w:p w:rsidR="006B6651" w:rsidRDefault="006B665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補助機關</w:t>
            </w:r>
          </w:p>
        </w:tc>
        <w:tc>
          <w:tcPr>
            <w:tcW w:w="7938" w:type="dxa"/>
            <w:gridSpan w:val="3"/>
          </w:tcPr>
          <w:p w:rsidR="006B6651" w:rsidRPr="004E5D77" w:rsidRDefault="004E5D7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E5D77">
              <w:rPr>
                <w:rFonts w:ascii="標楷體" w:eastAsia="標楷體" w:hAnsi="標楷體" w:hint="eastAsia"/>
                <w:b/>
                <w:szCs w:val="24"/>
              </w:rPr>
              <w:t>苗栗縣造橋鄉公所</w:t>
            </w:r>
          </w:p>
        </w:tc>
      </w:tr>
      <w:tr w:rsidR="00056446" w:rsidTr="00056446">
        <w:tc>
          <w:tcPr>
            <w:tcW w:w="2694" w:type="dxa"/>
          </w:tcPr>
          <w:p w:rsidR="00056446" w:rsidRDefault="00056446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名稱</w:t>
            </w:r>
          </w:p>
        </w:tc>
        <w:tc>
          <w:tcPr>
            <w:tcW w:w="3879" w:type="dxa"/>
          </w:tcPr>
          <w:p w:rsidR="00056446" w:rsidRPr="004E5D77" w:rsidRDefault="004E5D77" w:rsidP="004E5D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Cs w:val="24"/>
              </w:rPr>
            </w:pPr>
            <w:proofErr w:type="gramStart"/>
            <w:r w:rsidRPr="004E5D77">
              <w:rPr>
                <w:rFonts w:ascii="新3f細3f明3f體3f" w:eastAsia="新3f細3f明3f體3f" w:hAnsi="Lucida Sans" w:cs="新3f細3f明3f體3f"/>
                <w:b/>
                <w:kern w:val="0"/>
                <w:szCs w:val="24"/>
              </w:rPr>
              <w:t>108</w:t>
            </w:r>
            <w:proofErr w:type="gramEnd"/>
            <w:r w:rsidRPr="004E5D77">
              <w:rPr>
                <w:rFonts w:ascii="新3f細3f明3f體3f" w:eastAsia="新3f細3f明3f體3f" w:hAnsi="Lucida Sans" w:cs="新3f細3f明3f體3f" w:hint="eastAsia"/>
                <w:b/>
                <w:kern w:val="0"/>
                <w:szCs w:val="24"/>
              </w:rPr>
              <w:t>年度客家歌謠班研習活</w:t>
            </w:r>
            <w:r w:rsidRPr="004E5D77">
              <w:rPr>
                <w:rFonts w:ascii="Lucida Sans" w:eastAsia="新3f細3f明3f體3f" w:hAnsi="Lucida Sans" w:cs="Lucida Sans"/>
                <w:b/>
                <w:kern w:val="0"/>
                <w:szCs w:val="24"/>
              </w:rPr>
              <w:t>動</w:t>
            </w:r>
          </w:p>
        </w:tc>
        <w:tc>
          <w:tcPr>
            <w:tcW w:w="675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056446">
              <w:rPr>
                <w:rFonts w:ascii="標楷體" w:eastAsia="標楷體" w:hAnsi="標楷體" w:hint="eastAsia"/>
                <w:b/>
                <w:szCs w:val="24"/>
              </w:rPr>
              <w:t>案號</w:t>
            </w:r>
          </w:p>
        </w:tc>
        <w:tc>
          <w:tcPr>
            <w:tcW w:w="3384" w:type="dxa"/>
          </w:tcPr>
          <w:p w:rsidR="00056446" w:rsidRPr="00056446" w:rsidRDefault="00056446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   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（</w:t>
            </w:r>
            <w:r w:rsidRPr="00056446">
              <w:rPr>
                <w:rFonts w:ascii="標楷體" w:eastAsia="標楷體" w:hAnsi="標楷體" w:hint="eastAsia"/>
                <w:sz w:val="20"/>
                <w:szCs w:val="20"/>
              </w:rPr>
              <w:t>無案號者免填</w:t>
            </w:r>
            <w:r w:rsidRPr="00056446">
              <w:rPr>
                <w:rFonts w:ascii="標楷體" w:eastAsia="標楷體" w:hAnsi="標楷體"/>
                <w:sz w:val="20"/>
                <w:szCs w:val="20"/>
              </w:rPr>
              <w:t>）</w:t>
            </w:r>
          </w:p>
        </w:tc>
      </w:tr>
      <w:tr w:rsidR="00BF46E1" w:rsidTr="00056446">
        <w:tc>
          <w:tcPr>
            <w:tcW w:w="2694" w:type="dxa"/>
          </w:tcPr>
          <w:p w:rsidR="00BF46E1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7938" w:type="dxa"/>
            <w:gridSpan w:val="3"/>
          </w:tcPr>
          <w:p w:rsidR="00BF46E1" w:rsidRPr="004E5D77" w:rsidRDefault="004E5D77" w:rsidP="004E5D77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Cs w:val="24"/>
              </w:rPr>
            </w:pPr>
            <w:r w:rsidRPr="004E5D77">
              <w:rPr>
                <w:rFonts w:ascii="標楷體" w:eastAsia="標楷體" w:hAnsi="標楷體" w:cs="新3f細3f明3f體3f"/>
                <w:kern w:val="0"/>
                <w:szCs w:val="24"/>
              </w:rPr>
              <w:t>1080718-1080829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對象</w:t>
            </w:r>
          </w:p>
        </w:tc>
        <w:tc>
          <w:tcPr>
            <w:tcW w:w="7938" w:type="dxa"/>
            <w:gridSpan w:val="3"/>
          </w:tcPr>
          <w:p w:rsidR="00BF46E1" w:rsidRPr="004E5D77" w:rsidRDefault="004E5D7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E5D77">
              <w:rPr>
                <w:rFonts w:ascii="標楷體" w:eastAsia="標楷體" w:hAnsi="標楷體" w:hint="eastAsia"/>
                <w:b/>
                <w:szCs w:val="24"/>
              </w:rPr>
              <w:t>苗栗縣造橋鄉造橋社區發展協會</w:t>
            </w:r>
          </w:p>
        </w:tc>
      </w:tr>
      <w:tr w:rsidR="00BF46E1" w:rsidTr="00056446">
        <w:tc>
          <w:tcPr>
            <w:tcW w:w="2694" w:type="dxa"/>
          </w:tcPr>
          <w:p w:rsidR="00BF46E1" w:rsidRPr="00431AE5" w:rsidRDefault="00BF46E1" w:rsidP="007D34DD">
            <w:pPr>
              <w:spacing w:line="3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金額</w:t>
            </w:r>
            <w:r w:rsidR="00DA7805">
              <w:rPr>
                <w:rFonts w:ascii="標楷體" w:eastAsia="標楷體" w:hAnsi="標楷體" w:hint="eastAsia"/>
                <w:b/>
                <w:szCs w:val="24"/>
              </w:rPr>
              <w:t>（新台幣）</w:t>
            </w:r>
          </w:p>
        </w:tc>
        <w:tc>
          <w:tcPr>
            <w:tcW w:w="7938" w:type="dxa"/>
            <w:gridSpan w:val="3"/>
          </w:tcPr>
          <w:p w:rsidR="00BF46E1" w:rsidRPr="004E5D77" w:rsidRDefault="004E5D77" w:rsidP="007D34DD">
            <w:pPr>
              <w:spacing w:line="340" w:lineRule="exact"/>
              <w:ind w:rightChars="-375" w:right="-900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4E5D77">
              <w:rPr>
                <w:rFonts w:ascii="標楷體" w:eastAsia="標楷體" w:hAnsi="標楷體" w:hint="eastAsia"/>
                <w:b/>
                <w:szCs w:val="24"/>
              </w:rPr>
              <w:t>20000</w:t>
            </w:r>
            <w:r w:rsidR="00B50C3F">
              <w:rPr>
                <w:rFonts w:ascii="標楷體" w:eastAsia="標楷體" w:hAnsi="標楷體" w:hint="eastAsia"/>
                <w:b/>
                <w:szCs w:val="24"/>
              </w:rPr>
              <w:t>元</w:t>
            </w:r>
          </w:p>
        </w:tc>
      </w:tr>
      <w:tr w:rsidR="0022702D" w:rsidTr="00056446">
        <w:trPr>
          <w:trHeight w:val="891"/>
        </w:trPr>
        <w:tc>
          <w:tcPr>
            <w:tcW w:w="2694" w:type="dxa"/>
            <w:vMerge w:val="restart"/>
          </w:tcPr>
          <w:p w:rsidR="0022702D" w:rsidRPr="00431AE5" w:rsidRDefault="0022702D" w:rsidP="003E58D0">
            <w:pPr>
              <w:spacing w:line="30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補助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屬第14條第1項但書第</w:t>
            </w:r>
            <w:r>
              <w:rPr>
                <w:rFonts w:ascii="標楷體" w:eastAsia="標楷體" w:hAnsi="標楷體" w:hint="eastAsia"/>
                <w:b/>
                <w:szCs w:val="24"/>
              </w:rPr>
              <w:t>3</w:t>
            </w:r>
            <w:r w:rsidRPr="00431AE5">
              <w:rPr>
                <w:rFonts w:ascii="標楷體" w:eastAsia="標楷體" w:hAnsi="標楷體" w:hint="eastAsia"/>
                <w:b/>
                <w:szCs w:val="24"/>
              </w:rPr>
              <w:t>款</w:t>
            </w:r>
          </w:p>
        </w:tc>
        <w:tc>
          <w:tcPr>
            <w:tcW w:w="7938" w:type="dxa"/>
            <w:gridSpan w:val="3"/>
          </w:tcPr>
          <w:p w:rsidR="0022702D" w:rsidRDefault="0022702D" w:rsidP="003E58D0">
            <w:pPr>
              <w:spacing w:line="360" w:lineRule="exact"/>
              <w:ind w:left="1181" w:rightChars="-281" w:right="-674" w:hangingChars="492" w:hanging="1181"/>
              <w:rPr>
                <w:rFonts w:ascii="標楷體" w:eastAsia="標楷體" w:hAnsi="標楷體" w:cs="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hint="eastAsia"/>
                <w:szCs w:val="24"/>
              </w:rPr>
              <w:t>□第3款：</w:t>
            </w:r>
            <w:r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對公職人員之關係人依法令規定以公開公平方式辦理之補助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。</w:t>
            </w:r>
          </w:p>
          <w:p w:rsidR="0022702D" w:rsidRPr="00B277F8" w:rsidRDefault="0022702D" w:rsidP="004E5D77">
            <w:pPr>
              <w:spacing w:beforeLines="50" w:before="180" w:line="320" w:lineRule="exact"/>
              <w:ind w:left="1181" w:rightChars="-281" w:right="-674" w:hangingChars="492" w:hanging="1181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法令依據：</w:t>
            </w:r>
            <w:r w:rsidRPr="004F0BF0"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細明體" w:hint="eastAsia"/>
                <w:color w:val="000000" w:themeColor="text1"/>
                <w:kern w:val="0"/>
                <w:u w:val="single"/>
              </w:rPr>
              <w:t>（請填寫法令名稱及條次）</w:t>
            </w:r>
          </w:p>
        </w:tc>
      </w:tr>
      <w:tr w:rsidR="0022702D" w:rsidTr="00056446">
        <w:trPr>
          <w:trHeight w:val="416"/>
        </w:trPr>
        <w:tc>
          <w:tcPr>
            <w:tcW w:w="2694" w:type="dxa"/>
            <w:vMerge/>
          </w:tcPr>
          <w:p w:rsidR="0022702D" w:rsidRDefault="0022702D" w:rsidP="00F17223">
            <w:pPr>
              <w:spacing w:line="3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938" w:type="dxa"/>
            <w:gridSpan w:val="3"/>
          </w:tcPr>
          <w:p w:rsidR="0022702D" w:rsidRDefault="004E5D77" w:rsidP="006B6651">
            <w:pPr>
              <w:spacing w:line="340" w:lineRule="exact"/>
              <w:ind w:left="1181" w:rightChars="14" w:right="34" w:hangingChars="492" w:hanging="1181"/>
              <w:jc w:val="both"/>
              <w:rPr>
                <w:rFonts w:ascii="標楷體" w:eastAsia="標楷體" w:hAnsi="標楷體" w:cs="細明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szCs w:val="24"/>
              </w:rPr>
              <w:t>■</w:t>
            </w:r>
            <w:r w:rsidR="0022702D">
              <w:rPr>
                <w:rFonts w:ascii="標楷體" w:eastAsia="標楷體" w:hAnsi="標楷體" w:hint="eastAsia"/>
                <w:szCs w:val="24"/>
              </w:rPr>
              <w:t>第3款：</w:t>
            </w:r>
            <w:r w:rsidR="00BF5A09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對公職人員之關係人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  <w:kern w:val="0"/>
              </w:rPr>
              <w:t>禁止其</w:t>
            </w:r>
            <w:r w:rsidR="0022702D" w:rsidRPr="00986B35">
              <w:rPr>
                <w:rFonts w:ascii="標楷體" w:eastAsia="標楷體" w:hAnsi="標楷體" w:cs="細明體" w:hint="eastAsia"/>
                <w:color w:val="000000" w:themeColor="text1"/>
              </w:rPr>
              <w:t>補助反不利於公共利益且經補助法令主管機關核定同意之補助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。</w:t>
            </w:r>
          </w:p>
          <w:p w:rsidR="009655F0" w:rsidRDefault="00BF5A09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</w:t>
            </w:r>
            <w:r w:rsidR="005F5797">
              <w:rPr>
                <w:rFonts w:ascii="標楷體" w:eastAsia="標楷體" w:hAnsi="標楷體" w:hint="eastAsia"/>
                <w:szCs w:val="24"/>
              </w:rPr>
              <w:t>依據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="009655F0">
              <w:rPr>
                <w:rFonts w:ascii="標楷體" w:eastAsia="標楷體" w:hAnsi="標楷體" w:hint="eastAsia"/>
                <w:szCs w:val="24"/>
              </w:rPr>
              <w:t>苗栗縣造橋鄉公所推展社區社團活動申請補助作業審查原</w:t>
            </w:r>
          </w:p>
          <w:p w:rsidR="00BF5A09" w:rsidRDefault="009655F0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    則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核定</w:t>
            </w:r>
            <w:r w:rsidR="00BF5A09">
              <w:rPr>
                <w:rFonts w:ascii="標楷體" w:eastAsia="標楷體" w:hAnsi="標楷體" w:hint="eastAsia"/>
                <w:szCs w:val="24"/>
              </w:rPr>
              <w:t>之</w:t>
            </w: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</w:t>
            </w:r>
            <w:r>
              <w:rPr>
                <w:rFonts w:ascii="標楷體" w:eastAsia="標楷體" w:hAnsi="標楷體" w:hint="eastAsia"/>
                <w:szCs w:val="24"/>
              </w:rPr>
              <w:t>機關：</w:t>
            </w:r>
            <w:r w:rsidR="009655F0">
              <w:rPr>
                <w:rFonts w:ascii="標楷體" w:eastAsia="標楷體" w:hAnsi="標楷體" w:hint="eastAsia"/>
                <w:szCs w:val="24"/>
              </w:rPr>
              <w:t>苗栗縣造橋鄉公所</w:t>
            </w:r>
          </w:p>
          <w:p w:rsidR="0022702D" w:rsidRDefault="0022702D" w:rsidP="006B6651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</w:t>
            </w:r>
            <w:r w:rsidR="00BF5A09">
              <w:rPr>
                <w:rFonts w:ascii="標楷體" w:eastAsia="標楷體" w:hAnsi="標楷體" w:hint="eastAsia"/>
                <w:szCs w:val="24"/>
              </w:rPr>
              <w:t>法令主管機關</w:t>
            </w:r>
            <w:r>
              <w:rPr>
                <w:rFonts w:ascii="標楷體" w:eastAsia="標楷體" w:hAnsi="標楷體" w:hint="eastAsia"/>
                <w:szCs w:val="24"/>
              </w:rPr>
              <w:t>之</w:t>
            </w:r>
            <w:r w:rsidR="00BF5A09">
              <w:rPr>
                <w:rFonts w:ascii="標楷體" w:eastAsia="標楷體" w:hAnsi="標楷體" w:hint="eastAsia"/>
                <w:szCs w:val="24"/>
              </w:rPr>
              <w:t>核定</w:t>
            </w:r>
            <w:r>
              <w:rPr>
                <w:rFonts w:ascii="標楷體" w:eastAsia="標楷體" w:hAnsi="標楷體" w:hint="eastAsia"/>
                <w:szCs w:val="24"/>
              </w:rPr>
              <w:t>文號：</w:t>
            </w:r>
            <w:r w:rsidR="009655F0">
              <w:rPr>
                <w:rFonts w:ascii="標楷體" w:eastAsia="標楷體" w:hAnsi="標楷體" w:hint="eastAsia"/>
                <w:szCs w:val="24"/>
              </w:rPr>
              <w:t>造鄉民字第1080006814號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="00BF5A09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6B6651">
              <w:rPr>
                <w:rFonts w:ascii="標楷體" w:eastAsia="標楷體" w:hAnsi="標楷體" w:hint="eastAsia"/>
                <w:szCs w:val="24"/>
              </w:rPr>
              <w:t xml:space="preserve">                    </w:t>
            </w:r>
          </w:p>
          <w:p w:rsidR="0022702D" w:rsidRPr="00B277F8" w:rsidRDefault="00460875" w:rsidP="009655F0">
            <w:pPr>
              <w:spacing w:line="340" w:lineRule="exact"/>
              <w:ind w:left="254" w:hangingChars="106" w:hanging="254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補助法令主管機關</w:t>
            </w:r>
            <w:r w:rsidR="0022702D">
              <w:rPr>
                <w:rFonts w:ascii="標楷體" w:eastAsia="標楷體" w:hAnsi="標楷體" w:hint="eastAsia"/>
                <w:szCs w:val="24"/>
              </w:rPr>
              <w:t>核定同意之</w:t>
            </w:r>
            <w:r w:rsidR="0022702D">
              <w:rPr>
                <w:rFonts w:ascii="標楷體" w:eastAsia="標楷體" w:hAnsi="標楷體" w:cs="細明體" w:hint="eastAsia"/>
                <w:color w:val="000000" w:themeColor="text1"/>
              </w:rPr>
              <w:t>理由：</w:t>
            </w:r>
            <w:r w:rsidR="009655F0">
              <w:rPr>
                <w:rFonts w:ascii="標楷體" w:eastAsia="標楷體" w:hAnsi="標楷體" w:cs="細明體" w:hint="eastAsia"/>
                <w:color w:val="000000" w:themeColor="text1"/>
              </w:rPr>
              <w:t>合於補助原則規定</w:t>
            </w:r>
          </w:p>
        </w:tc>
      </w:tr>
    </w:tbl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備註：</w:t>
      </w:r>
    </w:p>
    <w:p w:rsidR="00F247E2" w:rsidRDefault="00F247E2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主動公開之機關團體：</w:t>
      </w:r>
      <w:r w:rsidR="009655F0" w:rsidRPr="004E5D77">
        <w:rPr>
          <w:rFonts w:ascii="標楷體" w:eastAsia="標楷體" w:hAnsi="標楷體" w:hint="eastAsia"/>
          <w:b/>
          <w:szCs w:val="24"/>
        </w:rPr>
        <w:t>苗栗縣造橋鄉公所</w:t>
      </w:r>
    </w:p>
    <w:p w:rsidR="00782009" w:rsidRPr="00782009" w:rsidRDefault="00782009" w:rsidP="00782009">
      <w:pPr>
        <w:spacing w:line="360" w:lineRule="exact"/>
        <w:ind w:leftChars="-295" w:left="-512" w:rightChars="-375" w:right="-900" w:hangingChars="70" w:hanging="196"/>
        <w:rPr>
          <w:rFonts w:ascii="標楷體" w:eastAsia="標楷體" w:hAnsi="標楷體"/>
          <w:sz w:val="28"/>
          <w:szCs w:val="28"/>
        </w:rPr>
      </w:pPr>
      <w:r w:rsidRPr="00782009">
        <w:rPr>
          <w:rFonts w:ascii="標楷體" w:eastAsia="標楷體" w:hAnsi="標楷體" w:hint="eastAsia"/>
          <w:sz w:val="28"/>
          <w:szCs w:val="28"/>
        </w:rPr>
        <w:t>主動公開</w:t>
      </w:r>
      <w:r w:rsidR="00F247E2">
        <w:rPr>
          <w:rFonts w:ascii="標楷體" w:eastAsia="標楷體" w:hAnsi="標楷體" w:hint="eastAsia"/>
          <w:sz w:val="28"/>
          <w:szCs w:val="28"/>
        </w:rPr>
        <w:t>之</w:t>
      </w:r>
      <w:r w:rsidRPr="00782009">
        <w:rPr>
          <w:rFonts w:ascii="標楷體" w:eastAsia="標楷體" w:hAnsi="標楷體" w:hint="eastAsia"/>
          <w:sz w:val="28"/>
          <w:szCs w:val="28"/>
        </w:rPr>
        <w:t xml:space="preserve">日期： </w:t>
      </w:r>
      <w:r w:rsidR="009655F0">
        <w:rPr>
          <w:rFonts w:ascii="標楷體" w:eastAsia="標楷體" w:hAnsi="標楷體" w:hint="eastAsia"/>
          <w:sz w:val="28"/>
          <w:szCs w:val="28"/>
        </w:rPr>
        <w:t>108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>年</w:t>
      </w:r>
      <w:r w:rsidR="009655F0">
        <w:rPr>
          <w:rFonts w:ascii="標楷體" w:eastAsia="標楷體" w:hAnsi="標楷體" w:hint="eastAsia"/>
          <w:sz w:val="28"/>
          <w:szCs w:val="28"/>
        </w:rPr>
        <w:t>10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 xml:space="preserve">月 </w:t>
      </w:r>
      <w:r w:rsidR="009655F0">
        <w:rPr>
          <w:rFonts w:ascii="標楷體" w:eastAsia="標楷體" w:hAnsi="標楷體" w:hint="eastAsia"/>
          <w:sz w:val="28"/>
          <w:szCs w:val="28"/>
        </w:rPr>
        <w:t>23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82009">
        <w:rPr>
          <w:rFonts w:ascii="標楷體" w:eastAsia="標楷體" w:hAnsi="標楷體" w:hint="eastAsia"/>
          <w:sz w:val="28"/>
          <w:szCs w:val="28"/>
        </w:rPr>
        <w:t>日</w:t>
      </w:r>
      <w:bookmarkStart w:id="0" w:name="_GoBack"/>
      <w:bookmarkEnd w:id="0"/>
    </w:p>
    <w:sectPr w:rsidR="00782009" w:rsidRPr="00782009" w:rsidSect="00365133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A47" w:rsidRDefault="00110A47" w:rsidP="004D3B3F">
      <w:r>
        <w:separator/>
      </w:r>
    </w:p>
  </w:endnote>
  <w:endnote w:type="continuationSeparator" w:id="0">
    <w:p w:rsidR="00110A47" w:rsidRDefault="00110A47" w:rsidP="004D3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3f細3f明3f體3f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A47" w:rsidRDefault="00110A47" w:rsidP="004D3B3F">
      <w:r>
        <w:separator/>
      </w:r>
    </w:p>
  </w:footnote>
  <w:footnote w:type="continuationSeparator" w:id="0">
    <w:p w:rsidR="00110A47" w:rsidRDefault="00110A47" w:rsidP="004D3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F8"/>
    <w:rsid w:val="0002369F"/>
    <w:rsid w:val="0004229D"/>
    <w:rsid w:val="00056446"/>
    <w:rsid w:val="000A3138"/>
    <w:rsid w:val="000B6165"/>
    <w:rsid w:val="000C7B0D"/>
    <w:rsid w:val="000D24EE"/>
    <w:rsid w:val="000D4D74"/>
    <w:rsid w:val="000E17F3"/>
    <w:rsid w:val="00110A47"/>
    <w:rsid w:val="0019178B"/>
    <w:rsid w:val="001C1EF0"/>
    <w:rsid w:val="001F5880"/>
    <w:rsid w:val="0022702D"/>
    <w:rsid w:val="00262527"/>
    <w:rsid w:val="0026422D"/>
    <w:rsid w:val="00353510"/>
    <w:rsid w:val="00361F84"/>
    <w:rsid w:val="00365133"/>
    <w:rsid w:val="0037438E"/>
    <w:rsid w:val="003E58D0"/>
    <w:rsid w:val="0041113A"/>
    <w:rsid w:val="0041555A"/>
    <w:rsid w:val="00431AE5"/>
    <w:rsid w:val="0046007C"/>
    <w:rsid w:val="00460875"/>
    <w:rsid w:val="00475940"/>
    <w:rsid w:val="004B30C4"/>
    <w:rsid w:val="004D3B3F"/>
    <w:rsid w:val="004E5D77"/>
    <w:rsid w:val="004F0BF0"/>
    <w:rsid w:val="004F6319"/>
    <w:rsid w:val="00517406"/>
    <w:rsid w:val="005441DA"/>
    <w:rsid w:val="0056582C"/>
    <w:rsid w:val="0058088C"/>
    <w:rsid w:val="0059400D"/>
    <w:rsid w:val="005E512C"/>
    <w:rsid w:val="005F5797"/>
    <w:rsid w:val="005F69FF"/>
    <w:rsid w:val="006012F9"/>
    <w:rsid w:val="00653577"/>
    <w:rsid w:val="006B1EC7"/>
    <w:rsid w:val="006B4B82"/>
    <w:rsid w:val="006B565B"/>
    <w:rsid w:val="006B6651"/>
    <w:rsid w:val="006C2C34"/>
    <w:rsid w:val="006C6213"/>
    <w:rsid w:val="00737ED2"/>
    <w:rsid w:val="00740331"/>
    <w:rsid w:val="00746532"/>
    <w:rsid w:val="00782009"/>
    <w:rsid w:val="00790B9A"/>
    <w:rsid w:val="0079681C"/>
    <w:rsid w:val="007D34DD"/>
    <w:rsid w:val="007E2B7C"/>
    <w:rsid w:val="008823B6"/>
    <w:rsid w:val="00885DAD"/>
    <w:rsid w:val="008B3727"/>
    <w:rsid w:val="008C0DF1"/>
    <w:rsid w:val="009655F0"/>
    <w:rsid w:val="009812D8"/>
    <w:rsid w:val="009A036C"/>
    <w:rsid w:val="009A2536"/>
    <w:rsid w:val="009B764A"/>
    <w:rsid w:val="00A50DF8"/>
    <w:rsid w:val="00A5469C"/>
    <w:rsid w:val="00A77E8A"/>
    <w:rsid w:val="00AA05F1"/>
    <w:rsid w:val="00B277F8"/>
    <w:rsid w:val="00B50C3F"/>
    <w:rsid w:val="00B8595A"/>
    <w:rsid w:val="00BB0358"/>
    <w:rsid w:val="00BB20A4"/>
    <w:rsid w:val="00BB6794"/>
    <w:rsid w:val="00BD164A"/>
    <w:rsid w:val="00BF46E1"/>
    <w:rsid w:val="00BF5A09"/>
    <w:rsid w:val="00C0690D"/>
    <w:rsid w:val="00C62605"/>
    <w:rsid w:val="00C64BD4"/>
    <w:rsid w:val="00C70DFA"/>
    <w:rsid w:val="00C92ED8"/>
    <w:rsid w:val="00CB6ADB"/>
    <w:rsid w:val="00CF2C6E"/>
    <w:rsid w:val="00CF4D00"/>
    <w:rsid w:val="00D530E0"/>
    <w:rsid w:val="00D801A2"/>
    <w:rsid w:val="00D911A2"/>
    <w:rsid w:val="00DA7805"/>
    <w:rsid w:val="00E20CE2"/>
    <w:rsid w:val="00E21EFD"/>
    <w:rsid w:val="00E40AFE"/>
    <w:rsid w:val="00E71959"/>
    <w:rsid w:val="00E776B4"/>
    <w:rsid w:val="00E96A5E"/>
    <w:rsid w:val="00EB0090"/>
    <w:rsid w:val="00ED6727"/>
    <w:rsid w:val="00EF4808"/>
    <w:rsid w:val="00F06D7C"/>
    <w:rsid w:val="00F247E2"/>
    <w:rsid w:val="00F418ED"/>
    <w:rsid w:val="00F606F8"/>
    <w:rsid w:val="00FD3D0E"/>
    <w:rsid w:val="00FE433E"/>
    <w:rsid w:val="00FE5C2F"/>
    <w:rsid w:val="00FF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D3B3F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D3B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D3B3F"/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5F57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5F579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A201C7-678A-4FD4-8EDA-B14E4BAB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817</Characters>
  <Application>Microsoft Office Word</Application>
  <DocSecurity>0</DocSecurity>
  <Lines>6</Lines>
  <Paragraphs>1</Paragraphs>
  <ScaleCrop>false</ScaleCrop>
  <Company>MOJ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user</cp:lastModifiedBy>
  <cp:revision>5</cp:revision>
  <cp:lastPrinted>2018-11-28T03:11:00Z</cp:lastPrinted>
  <dcterms:created xsi:type="dcterms:W3CDTF">2019-10-23T00:46:00Z</dcterms:created>
  <dcterms:modified xsi:type="dcterms:W3CDTF">2019-10-23T01:21:00Z</dcterms:modified>
</cp:coreProperties>
</file>