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26" w:rsidRDefault="00793A61" w:rsidP="00987851">
      <w:pPr>
        <w:spacing w:line="420" w:lineRule="exact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110</w:t>
      </w:r>
      <w:r w:rsidR="009C6696" w:rsidRPr="00C659DE">
        <w:rPr>
          <w:rFonts w:ascii="標楷體" w:eastAsia="標楷體" w:hAnsi="標楷體" w:hint="eastAsia"/>
          <w:b/>
          <w:sz w:val="32"/>
          <w:szCs w:val="32"/>
        </w:rPr>
        <w:t>年</w:t>
      </w:r>
      <w:r w:rsidR="00622AED" w:rsidRPr="00C659DE">
        <w:rPr>
          <w:rFonts w:ascii="標楷體" w:eastAsia="標楷體" w:hAnsi="標楷體" w:hint="eastAsia"/>
          <w:b/>
          <w:sz w:val="32"/>
          <w:szCs w:val="32"/>
        </w:rPr>
        <w:t>苗栗縣復康巴士交通接送服務</w:t>
      </w:r>
      <w:r w:rsidR="00147ED8">
        <w:rPr>
          <w:rFonts w:ascii="標楷體" w:eastAsia="標楷體" w:hAnsi="標楷體" w:hint="eastAsia"/>
          <w:b/>
          <w:sz w:val="32"/>
          <w:szCs w:val="32"/>
        </w:rPr>
        <w:t>收費標準</w:t>
      </w:r>
      <w:r w:rsidR="00C659DE">
        <w:rPr>
          <w:rFonts w:ascii="標楷體" w:eastAsia="標楷體" w:hAnsi="標楷體" w:hint="eastAsia"/>
          <w:szCs w:val="32"/>
        </w:rPr>
        <w:t xml:space="preserve">     </w:t>
      </w:r>
    </w:p>
    <w:p w:rsidR="00C659DE" w:rsidRPr="00C659DE" w:rsidRDefault="00C659DE" w:rsidP="00987851">
      <w:pPr>
        <w:spacing w:line="4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32"/>
        </w:rPr>
        <w:t xml:space="preserve">                                  </w:t>
      </w:r>
    </w:p>
    <w:p w:rsidR="00BF35F1" w:rsidRPr="00BF35F1" w:rsidRDefault="00793A61" w:rsidP="00C659DE">
      <w:pPr>
        <w:spacing w:line="0" w:lineRule="atLeast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 w:rsidR="00147ED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</w:t>
      </w:r>
      <w:r w:rsidR="009C669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預約專線</w:t>
      </w:r>
      <w:r w:rsidR="005B27E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：</w:t>
      </w:r>
      <w:r w:rsidR="00A56674">
        <w:rPr>
          <w:rFonts w:ascii="Arial" w:hAnsi="Arial" w:cs="Arial"/>
          <w:color w:val="222222"/>
          <w:spacing w:val="38"/>
          <w:sz w:val="27"/>
          <w:szCs w:val="27"/>
          <w:shd w:val="clear" w:color="auto" w:fill="FCF8E3"/>
        </w:rPr>
        <w:t>037-366992</w:t>
      </w:r>
      <w:r w:rsidR="00A56674">
        <w:rPr>
          <w:rFonts w:ascii="Arial" w:hAnsi="Arial" w:cs="Arial"/>
          <w:color w:val="222222"/>
          <w:spacing w:val="38"/>
          <w:sz w:val="27"/>
          <w:szCs w:val="27"/>
          <w:shd w:val="clear" w:color="auto" w:fill="FCF8E3"/>
        </w:rPr>
        <w:t>、</w:t>
      </w:r>
      <w:r w:rsidR="00A56674">
        <w:rPr>
          <w:rFonts w:ascii="Arial" w:hAnsi="Arial" w:cs="Arial"/>
          <w:color w:val="222222"/>
          <w:spacing w:val="38"/>
          <w:sz w:val="27"/>
          <w:szCs w:val="27"/>
          <w:shd w:val="clear" w:color="auto" w:fill="FCF8E3"/>
        </w:rPr>
        <w:t>037-374785</w:t>
      </w:r>
      <w:r w:rsidR="00A56674">
        <w:rPr>
          <w:rFonts w:ascii="Arial" w:hAnsi="Arial" w:cs="Arial"/>
          <w:color w:val="222222"/>
          <w:spacing w:val="38"/>
          <w:sz w:val="27"/>
          <w:szCs w:val="27"/>
          <w:shd w:val="clear" w:color="auto" w:fill="FCF8E3"/>
        </w:rPr>
        <w:t>、</w:t>
      </w:r>
      <w:r w:rsidR="00A56674">
        <w:rPr>
          <w:rFonts w:ascii="Arial" w:hAnsi="Arial" w:cs="Arial"/>
          <w:color w:val="222222"/>
          <w:spacing w:val="38"/>
          <w:sz w:val="27"/>
          <w:szCs w:val="27"/>
          <w:shd w:val="clear" w:color="auto" w:fill="FCF8E3"/>
        </w:rPr>
        <w:t>037-374885</w:t>
      </w:r>
      <w:r w:rsidR="00D11AC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， </w:t>
      </w:r>
      <w:r w:rsidR="00BF35F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收費標準</w:t>
      </w:r>
      <w:r w:rsidR="00D11AC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如下表：</w:t>
      </w:r>
    </w:p>
    <w:tbl>
      <w:tblPr>
        <w:tblStyle w:val="ab"/>
        <w:tblW w:w="8534" w:type="dxa"/>
        <w:tblLook w:val="04A0" w:firstRow="1" w:lastRow="0" w:firstColumn="1" w:lastColumn="0" w:noHBand="0" w:noVBand="1"/>
      </w:tblPr>
      <w:tblGrid>
        <w:gridCol w:w="1951"/>
        <w:gridCol w:w="2835"/>
        <w:gridCol w:w="3748"/>
      </w:tblGrid>
      <w:tr w:rsidR="00BF35F1" w:rsidTr="008C6941">
        <w:tc>
          <w:tcPr>
            <w:tcW w:w="1951" w:type="dxa"/>
            <w:shd w:val="clear" w:color="auto" w:fill="FFFF00"/>
          </w:tcPr>
          <w:p w:rsidR="00BF35F1" w:rsidRPr="008C6941" w:rsidRDefault="00BF35F1" w:rsidP="000223A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C694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對象</w:t>
            </w:r>
          </w:p>
        </w:tc>
        <w:tc>
          <w:tcPr>
            <w:tcW w:w="2835" w:type="dxa"/>
            <w:shd w:val="clear" w:color="auto" w:fill="FFFF00"/>
          </w:tcPr>
          <w:p w:rsidR="00BF35F1" w:rsidRPr="008C6941" w:rsidRDefault="00BF35F1" w:rsidP="000223A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C694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趟次</w:t>
            </w:r>
          </w:p>
        </w:tc>
        <w:tc>
          <w:tcPr>
            <w:tcW w:w="3748" w:type="dxa"/>
            <w:shd w:val="clear" w:color="auto" w:fill="FFFF00"/>
          </w:tcPr>
          <w:p w:rsidR="00BF35F1" w:rsidRPr="008C6941" w:rsidRDefault="00BF35F1" w:rsidP="000223A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C694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收費</w:t>
            </w:r>
            <w:r w:rsidR="00A0616B" w:rsidRPr="008C694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標準</w:t>
            </w:r>
          </w:p>
        </w:tc>
      </w:tr>
      <w:tr w:rsidR="00BF35F1" w:rsidTr="008C6941">
        <w:tc>
          <w:tcPr>
            <w:tcW w:w="1951" w:type="dxa"/>
            <w:shd w:val="clear" w:color="auto" w:fill="FFFF00"/>
          </w:tcPr>
          <w:p w:rsidR="00BF35F1" w:rsidRDefault="00A0616B" w:rsidP="000223A2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C9545A">
              <w:rPr>
                <w:rFonts w:ascii="標楷體" w:eastAsia="標楷體" w:hAnsi="標楷體" w:hint="eastAsia"/>
                <w:b/>
                <w:sz w:val="28"/>
                <w:szCs w:val="28"/>
              </w:rPr>
              <w:t>低收入戶者</w:t>
            </w:r>
          </w:p>
        </w:tc>
        <w:tc>
          <w:tcPr>
            <w:tcW w:w="2835" w:type="dxa"/>
          </w:tcPr>
          <w:p w:rsidR="00431158" w:rsidRPr="00A56674" w:rsidRDefault="00A0616B" w:rsidP="000223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56674">
              <w:rPr>
                <w:rFonts w:ascii="標楷體" w:eastAsia="標楷體" w:hAnsi="標楷體" w:hint="eastAsia"/>
                <w:sz w:val="28"/>
                <w:szCs w:val="28"/>
              </w:rPr>
              <w:t>每人每月免費搭乘</w:t>
            </w:r>
          </w:p>
          <w:p w:rsidR="00BF35F1" w:rsidRDefault="00A56674" w:rsidP="000223A2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56674">
              <w:rPr>
                <w:rFonts w:ascii="標楷體" w:eastAsia="標楷體" w:hAnsi="標楷體" w:cs="Arial"/>
                <w:color w:val="222222"/>
                <w:spacing w:val="38"/>
                <w:sz w:val="27"/>
                <w:szCs w:val="27"/>
              </w:rPr>
              <w:t>縣內及縣外免費搭乘合計四次(八趟)</w:t>
            </w:r>
            <w:r w:rsidR="002D5B07" w:rsidRPr="00A5667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A0616B" w:rsidRPr="00A5667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A56674">
              <w:rPr>
                <w:rFonts w:ascii="標楷體" w:eastAsia="標楷體" w:hAnsi="標楷體" w:cs="Arial"/>
                <w:color w:val="222222"/>
                <w:spacing w:val="38"/>
                <w:sz w:val="27"/>
                <w:szCs w:val="27"/>
                <w:shd w:val="pct15" w:color="auto" w:fill="FFFFFF"/>
              </w:rPr>
              <w:t>縣外免費搭乘一次(兩趟)。</w:t>
            </w:r>
          </w:p>
        </w:tc>
        <w:tc>
          <w:tcPr>
            <w:tcW w:w="3748" w:type="dxa"/>
          </w:tcPr>
          <w:p w:rsidR="008C6941" w:rsidRPr="008C6941" w:rsidRDefault="00A0616B" w:rsidP="000223A2">
            <w:pPr>
              <w:spacing w:line="0" w:lineRule="atLeast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8C6941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免費</w:t>
            </w:r>
            <w:r w:rsidR="008C6941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。</w:t>
            </w:r>
          </w:p>
        </w:tc>
      </w:tr>
      <w:tr w:rsidR="00BF35F1" w:rsidTr="008C6941">
        <w:tc>
          <w:tcPr>
            <w:tcW w:w="1951" w:type="dxa"/>
            <w:shd w:val="clear" w:color="auto" w:fill="FFFF00"/>
          </w:tcPr>
          <w:p w:rsidR="00A0616B" w:rsidRDefault="00A0616B" w:rsidP="000223A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545A">
              <w:rPr>
                <w:rFonts w:ascii="標楷體" w:eastAsia="標楷體" w:hAnsi="標楷體" w:hint="eastAsia"/>
                <w:b/>
                <w:sz w:val="28"/>
                <w:szCs w:val="28"/>
              </w:rPr>
              <w:t>一般戶及超出</w:t>
            </w:r>
          </w:p>
          <w:p w:rsidR="00A0616B" w:rsidRDefault="00A0616B" w:rsidP="000223A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545A">
              <w:rPr>
                <w:rFonts w:ascii="標楷體" w:eastAsia="標楷體" w:hAnsi="標楷體" w:hint="eastAsia"/>
                <w:b/>
                <w:sz w:val="28"/>
                <w:szCs w:val="28"/>
              </w:rPr>
              <w:t>免費趟次低收</w:t>
            </w:r>
          </w:p>
          <w:p w:rsidR="00BF35F1" w:rsidRDefault="00A0616B" w:rsidP="000223A2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C9545A">
              <w:rPr>
                <w:rFonts w:ascii="標楷體" w:eastAsia="標楷體" w:hAnsi="標楷體" w:hint="eastAsia"/>
                <w:b/>
                <w:sz w:val="28"/>
                <w:szCs w:val="28"/>
              </w:rPr>
              <w:t>入戶者</w:t>
            </w:r>
          </w:p>
        </w:tc>
        <w:tc>
          <w:tcPr>
            <w:tcW w:w="2835" w:type="dxa"/>
          </w:tcPr>
          <w:p w:rsidR="00BF35F1" w:rsidRDefault="00A0616B" w:rsidP="000223A2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無限制</w:t>
            </w:r>
          </w:p>
        </w:tc>
        <w:tc>
          <w:tcPr>
            <w:tcW w:w="3748" w:type="dxa"/>
          </w:tcPr>
          <w:p w:rsidR="002E0499" w:rsidRDefault="00A0616B" w:rsidP="000223A2">
            <w:pPr>
              <w:tabs>
                <w:tab w:val="left" w:pos="1418"/>
                <w:tab w:val="left" w:pos="156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1.縣內：</w:t>
            </w:r>
            <w:r w:rsidRPr="00EF0075">
              <w:rPr>
                <w:rFonts w:ascii="標楷體" w:eastAsia="標楷體" w:hAnsi="標楷體" w:hint="eastAsia"/>
                <w:sz w:val="28"/>
                <w:szCs w:val="28"/>
              </w:rPr>
              <w:t>依本縣</w:t>
            </w:r>
            <w:r w:rsidRPr="00EF217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計程車費率</w:t>
            </w:r>
          </w:p>
          <w:p w:rsidR="00A0616B" w:rsidRDefault="002E0499" w:rsidP="000223A2">
            <w:pPr>
              <w:tabs>
                <w:tab w:val="left" w:pos="1418"/>
                <w:tab w:val="left" w:pos="156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A0616B" w:rsidRPr="008C694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1/3</w:t>
            </w:r>
            <w:r w:rsidR="00A0616B" w:rsidRPr="008C69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計價</w:t>
            </w:r>
            <w:r w:rsidR="00A0616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F35F1" w:rsidRDefault="00A0616B" w:rsidP="000223A2">
            <w:pPr>
              <w:tabs>
                <w:tab w:val="left" w:pos="1418"/>
                <w:tab w:val="left" w:pos="1560"/>
              </w:tabs>
              <w:spacing w:line="0" w:lineRule="atLeast"/>
              <w:ind w:left="1279" w:hanging="2282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2.縣</w:t>
            </w:r>
            <w:r w:rsidRPr="00EF0075">
              <w:rPr>
                <w:rFonts w:ascii="標楷體" w:eastAsia="標楷體" w:hAnsi="標楷體" w:hint="eastAsia"/>
                <w:sz w:val="28"/>
                <w:szCs w:val="28"/>
              </w:rPr>
              <w:t>外：依本縣</w:t>
            </w:r>
            <w:r w:rsidRPr="00EF217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計程車費率</w:t>
            </w:r>
            <w:r w:rsidRPr="008C694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1/2</w:t>
            </w:r>
            <w:r w:rsidRPr="008C69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計價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223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過路費</w:t>
            </w:r>
            <w:r w:rsidRPr="00EF007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0223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停車費</w:t>
            </w:r>
            <w:r w:rsidRPr="00EF0075">
              <w:rPr>
                <w:rFonts w:ascii="標楷體" w:eastAsia="標楷體" w:hAnsi="標楷體" w:hint="eastAsia"/>
                <w:sz w:val="28"/>
                <w:szCs w:val="28"/>
              </w:rPr>
              <w:t>由搭乘</w:t>
            </w:r>
            <w:r w:rsidR="002E0499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負擔)</w:t>
            </w:r>
            <w:r w:rsidR="002E04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0616B" w:rsidTr="00431158">
        <w:tc>
          <w:tcPr>
            <w:tcW w:w="8534" w:type="dxa"/>
            <w:gridSpan w:val="3"/>
          </w:tcPr>
          <w:p w:rsidR="00A0616B" w:rsidRDefault="00A0616B" w:rsidP="000223A2">
            <w:pPr>
              <w:tabs>
                <w:tab w:val="left" w:pos="1418"/>
                <w:tab w:val="left" w:pos="156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A0616B" w:rsidRDefault="00A0616B" w:rsidP="000223A2">
            <w:pPr>
              <w:tabs>
                <w:tab w:val="left" w:pos="1418"/>
                <w:tab w:val="left" w:pos="156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1.收費有</w:t>
            </w:r>
            <w:r w:rsidRPr="00EF0075">
              <w:rPr>
                <w:rFonts w:ascii="標楷體" w:eastAsia="標楷體" w:hAnsi="標楷體" w:hint="eastAsia"/>
                <w:sz w:val="28"/>
                <w:szCs w:val="28"/>
              </w:rPr>
              <w:t>小數點以下無條件捨去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0616B" w:rsidRDefault="00A0616B" w:rsidP="000223A2">
            <w:pPr>
              <w:tabs>
                <w:tab w:val="left" w:pos="1418"/>
                <w:tab w:val="left" w:pos="156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EF0075">
              <w:rPr>
                <w:rFonts w:ascii="標楷體" w:eastAsia="標楷體" w:hAnsi="標楷體" w:hint="eastAsia"/>
                <w:sz w:val="28"/>
                <w:szCs w:val="28"/>
              </w:rPr>
              <w:t>共乘者收費優惠50％。</w:t>
            </w:r>
          </w:p>
          <w:p w:rsidR="007642AF" w:rsidRDefault="007642AF" w:rsidP="00D249BA">
            <w:pPr>
              <w:tabs>
                <w:tab w:val="left" w:pos="1418"/>
                <w:tab w:val="left" w:pos="156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6E3633">
              <w:rPr>
                <w:rFonts w:ascii="標楷體" w:eastAsia="標楷體" w:hAnsi="標楷體" w:hint="eastAsia"/>
                <w:sz w:val="28"/>
                <w:szCs w:val="28"/>
              </w:rPr>
              <w:t>增加周末</w:t>
            </w:r>
            <w:r w:rsidRPr="00BF35F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服務</w:t>
            </w:r>
            <w:r w:rsidR="00D249BA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時段及延長</w:t>
            </w:r>
            <w:r w:rsidRPr="00BF35F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接送時間至</w:t>
            </w:r>
            <w:r w:rsidRPr="00D249BA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夜間21時</w:t>
            </w:r>
            <w:r w:rsidRPr="00D249BA">
              <w:rPr>
                <w:rFonts w:ascii="新細明體" w:hAnsi="新細明體" w:cs="Arial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3E450A" w:rsidRDefault="00874C3F" w:rsidP="007642AF">
      <w:pPr>
        <w:tabs>
          <w:tab w:val="left" w:pos="1418"/>
          <w:tab w:val="left" w:pos="1560"/>
        </w:tabs>
        <w:spacing w:line="0" w:lineRule="atLeast"/>
        <w:ind w:leftChars="-417" w:left="2269" w:hangingChars="1168" w:hanging="3270"/>
        <w:rPr>
          <w:rFonts w:ascii="標楷體" w:eastAsia="標楷體" w:hAnsi="標楷體" w:cs="Tahoma"/>
          <w:color w:val="000000" w:themeColor="text1"/>
          <w:spacing w:val="15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   </w:t>
      </w:r>
    </w:p>
    <w:sectPr w:rsidR="003E45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4B" w:rsidRDefault="002C1A4B" w:rsidP="009F3547">
      <w:r>
        <w:separator/>
      </w:r>
    </w:p>
  </w:endnote>
  <w:endnote w:type="continuationSeparator" w:id="0">
    <w:p w:rsidR="002C1A4B" w:rsidRDefault="002C1A4B" w:rsidP="009F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4B" w:rsidRDefault="002C1A4B" w:rsidP="009F3547">
      <w:r>
        <w:separator/>
      </w:r>
    </w:p>
  </w:footnote>
  <w:footnote w:type="continuationSeparator" w:id="0">
    <w:p w:rsidR="002C1A4B" w:rsidRDefault="002C1A4B" w:rsidP="009F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DB"/>
    <w:rsid w:val="000223A2"/>
    <w:rsid w:val="00083566"/>
    <w:rsid w:val="000903F1"/>
    <w:rsid w:val="000A3768"/>
    <w:rsid w:val="000D6884"/>
    <w:rsid w:val="00133154"/>
    <w:rsid w:val="00147ED8"/>
    <w:rsid w:val="001636FC"/>
    <w:rsid w:val="001832F4"/>
    <w:rsid w:val="001A48A8"/>
    <w:rsid w:val="002215A5"/>
    <w:rsid w:val="00224943"/>
    <w:rsid w:val="00257BBB"/>
    <w:rsid w:val="002730FA"/>
    <w:rsid w:val="002779C0"/>
    <w:rsid w:val="002928F5"/>
    <w:rsid w:val="0029581C"/>
    <w:rsid w:val="002C1A4B"/>
    <w:rsid w:val="002D101C"/>
    <w:rsid w:val="002D5B07"/>
    <w:rsid w:val="002E0499"/>
    <w:rsid w:val="002E3F62"/>
    <w:rsid w:val="002E4E88"/>
    <w:rsid w:val="002F6FDD"/>
    <w:rsid w:val="00324303"/>
    <w:rsid w:val="00331529"/>
    <w:rsid w:val="00334425"/>
    <w:rsid w:val="00342E4C"/>
    <w:rsid w:val="00370310"/>
    <w:rsid w:val="00370BF7"/>
    <w:rsid w:val="0039511C"/>
    <w:rsid w:val="003A56DF"/>
    <w:rsid w:val="003C2E7B"/>
    <w:rsid w:val="003E450A"/>
    <w:rsid w:val="003F1E6C"/>
    <w:rsid w:val="00417BD2"/>
    <w:rsid w:val="00431158"/>
    <w:rsid w:val="00444F5A"/>
    <w:rsid w:val="0047193E"/>
    <w:rsid w:val="00483BF4"/>
    <w:rsid w:val="004F347F"/>
    <w:rsid w:val="004F3536"/>
    <w:rsid w:val="00505513"/>
    <w:rsid w:val="005175EE"/>
    <w:rsid w:val="00522637"/>
    <w:rsid w:val="00535851"/>
    <w:rsid w:val="00540848"/>
    <w:rsid w:val="00546495"/>
    <w:rsid w:val="00547DBA"/>
    <w:rsid w:val="00586616"/>
    <w:rsid w:val="005B27EF"/>
    <w:rsid w:val="005C3468"/>
    <w:rsid w:val="005D752C"/>
    <w:rsid w:val="005F4D27"/>
    <w:rsid w:val="0060085E"/>
    <w:rsid w:val="006008A0"/>
    <w:rsid w:val="00604426"/>
    <w:rsid w:val="00622AED"/>
    <w:rsid w:val="006813C4"/>
    <w:rsid w:val="006917B4"/>
    <w:rsid w:val="006B48E5"/>
    <w:rsid w:val="006C23D1"/>
    <w:rsid w:val="006D301D"/>
    <w:rsid w:val="006D64F8"/>
    <w:rsid w:val="006E3633"/>
    <w:rsid w:val="006F2ABC"/>
    <w:rsid w:val="007000F7"/>
    <w:rsid w:val="00714AE6"/>
    <w:rsid w:val="00761E83"/>
    <w:rsid w:val="007642AF"/>
    <w:rsid w:val="00772C0C"/>
    <w:rsid w:val="007803AE"/>
    <w:rsid w:val="00793A61"/>
    <w:rsid w:val="007973AC"/>
    <w:rsid w:val="007C2417"/>
    <w:rsid w:val="007C46A5"/>
    <w:rsid w:val="00805017"/>
    <w:rsid w:val="00805A1D"/>
    <w:rsid w:val="00807FBD"/>
    <w:rsid w:val="00812DC8"/>
    <w:rsid w:val="00846209"/>
    <w:rsid w:val="008715BA"/>
    <w:rsid w:val="00874C3F"/>
    <w:rsid w:val="00883727"/>
    <w:rsid w:val="00884482"/>
    <w:rsid w:val="008C59D1"/>
    <w:rsid w:val="008C6941"/>
    <w:rsid w:val="008D4178"/>
    <w:rsid w:val="008F7290"/>
    <w:rsid w:val="0090404A"/>
    <w:rsid w:val="009469DB"/>
    <w:rsid w:val="00950F65"/>
    <w:rsid w:val="00960094"/>
    <w:rsid w:val="00966D43"/>
    <w:rsid w:val="00987851"/>
    <w:rsid w:val="00993F38"/>
    <w:rsid w:val="009A7F8B"/>
    <w:rsid w:val="009C6696"/>
    <w:rsid w:val="009F3547"/>
    <w:rsid w:val="00A0616B"/>
    <w:rsid w:val="00A24264"/>
    <w:rsid w:val="00A56674"/>
    <w:rsid w:val="00A757F1"/>
    <w:rsid w:val="00AB1A44"/>
    <w:rsid w:val="00AB4231"/>
    <w:rsid w:val="00AE1BB0"/>
    <w:rsid w:val="00B307FC"/>
    <w:rsid w:val="00B569F0"/>
    <w:rsid w:val="00B740FE"/>
    <w:rsid w:val="00BA17AF"/>
    <w:rsid w:val="00BD40A6"/>
    <w:rsid w:val="00BF35F1"/>
    <w:rsid w:val="00C04C11"/>
    <w:rsid w:val="00C127A2"/>
    <w:rsid w:val="00C135EF"/>
    <w:rsid w:val="00C34C73"/>
    <w:rsid w:val="00C365CC"/>
    <w:rsid w:val="00C443AE"/>
    <w:rsid w:val="00C659DE"/>
    <w:rsid w:val="00C92782"/>
    <w:rsid w:val="00C9545A"/>
    <w:rsid w:val="00D028B1"/>
    <w:rsid w:val="00D11ACF"/>
    <w:rsid w:val="00D20676"/>
    <w:rsid w:val="00D249BA"/>
    <w:rsid w:val="00D3110A"/>
    <w:rsid w:val="00D55434"/>
    <w:rsid w:val="00D61BE2"/>
    <w:rsid w:val="00D64AF3"/>
    <w:rsid w:val="00D667C2"/>
    <w:rsid w:val="00D74342"/>
    <w:rsid w:val="00D874FC"/>
    <w:rsid w:val="00D95387"/>
    <w:rsid w:val="00E14A4B"/>
    <w:rsid w:val="00E31594"/>
    <w:rsid w:val="00E64912"/>
    <w:rsid w:val="00E751F3"/>
    <w:rsid w:val="00E82028"/>
    <w:rsid w:val="00E96971"/>
    <w:rsid w:val="00ED0D14"/>
    <w:rsid w:val="00EE1C0E"/>
    <w:rsid w:val="00EF0075"/>
    <w:rsid w:val="00EF2172"/>
    <w:rsid w:val="00EF2CE0"/>
    <w:rsid w:val="00F04C23"/>
    <w:rsid w:val="00F10031"/>
    <w:rsid w:val="00F1349F"/>
    <w:rsid w:val="00F34B8E"/>
    <w:rsid w:val="00F87B6E"/>
    <w:rsid w:val="00F966C7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24CD29"/>
  <w15:docId w15:val="{982D3182-0935-4C54-B743-3ACBAF85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69DB"/>
    <w:pPr>
      <w:widowControl/>
      <w:spacing w:before="100" w:beforeAutospacing="1" w:after="100" w:afterAutospacing="1"/>
    </w:pPr>
    <w:rPr>
      <w:rFonts w:ascii="新細明體" w:hAnsi="新細明體" w:cs="新細明體"/>
      <w:color w:val="2B466F"/>
      <w:kern w:val="0"/>
      <w:sz w:val="29"/>
      <w:szCs w:val="29"/>
    </w:rPr>
  </w:style>
  <w:style w:type="paragraph" w:styleId="a3">
    <w:name w:val="header"/>
    <w:basedOn w:val="a"/>
    <w:link w:val="a4"/>
    <w:uiPriority w:val="99"/>
    <w:unhideWhenUsed/>
    <w:rsid w:val="009F3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3547"/>
    <w:rPr>
      <w:kern w:val="2"/>
    </w:rPr>
  </w:style>
  <w:style w:type="paragraph" w:styleId="a5">
    <w:name w:val="footer"/>
    <w:basedOn w:val="a"/>
    <w:link w:val="a6"/>
    <w:uiPriority w:val="99"/>
    <w:unhideWhenUsed/>
    <w:rsid w:val="009F3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3547"/>
    <w:rPr>
      <w:kern w:val="2"/>
    </w:rPr>
  </w:style>
  <w:style w:type="paragraph" w:styleId="a7">
    <w:name w:val="Plain Text"/>
    <w:basedOn w:val="a"/>
    <w:link w:val="a8"/>
    <w:uiPriority w:val="99"/>
    <w:semiHidden/>
    <w:unhideWhenUsed/>
    <w:rsid w:val="009F3547"/>
    <w:rPr>
      <w:rFonts w:ascii="Calibri" w:hAnsi="Courier New" w:cs="Courier New"/>
    </w:rPr>
  </w:style>
  <w:style w:type="character" w:customStyle="1" w:styleId="a8">
    <w:name w:val="純文字 字元"/>
    <w:basedOn w:val="a0"/>
    <w:link w:val="a7"/>
    <w:uiPriority w:val="99"/>
    <w:semiHidden/>
    <w:rsid w:val="009F3547"/>
    <w:rPr>
      <w:rFonts w:ascii="Calibri" w:hAnsi="Courier New" w:cs="Courier New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2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2E4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BF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7388">
          <w:marLeft w:val="0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80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1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彭倍淇</dc:creator>
  <cp:lastModifiedBy>user</cp:lastModifiedBy>
  <cp:revision>2</cp:revision>
  <cp:lastPrinted>2016-01-27T05:30:00Z</cp:lastPrinted>
  <dcterms:created xsi:type="dcterms:W3CDTF">2022-03-04T02:22:00Z</dcterms:created>
  <dcterms:modified xsi:type="dcterms:W3CDTF">2022-03-04T02:22:00Z</dcterms:modified>
</cp:coreProperties>
</file>