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33"/>
        <w:gridCol w:w="8515"/>
      </w:tblGrid>
      <w:tr w:rsidR="004B0306" w14:paraId="6AB20B90" w14:textId="77777777" w:rsidTr="00FC233A">
        <w:tc>
          <w:tcPr>
            <w:tcW w:w="1843" w:type="dxa"/>
          </w:tcPr>
          <w:p w14:paraId="14CB5E6F" w14:textId="77777777" w:rsidR="004B0306" w:rsidRPr="004B0306" w:rsidRDefault="004B0306">
            <w:pPr>
              <w:rPr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888888"/>
                <w:szCs w:val="24"/>
              </w:rPr>
              <w:t>職稱</w:t>
            </w:r>
          </w:p>
        </w:tc>
        <w:tc>
          <w:tcPr>
            <w:tcW w:w="8571" w:type="dxa"/>
          </w:tcPr>
          <w:p w14:paraId="58F283AB" w14:textId="77777777" w:rsidR="004B0306" w:rsidRPr="00FC233A" w:rsidRDefault="004B0306">
            <w:pPr>
              <w:rPr>
                <w:rFonts w:ascii="微軟正黑體" w:eastAsia="微軟正黑體" w:hAnsi="微軟正黑體"/>
                <w:color w:val="333333"/>
                <w:szCs w:val="24"/>
              </w:rPr>
            </w:pPr>
            <w:r w:rsidRPr="00FC233A">
              <w:rPr>
                <w:rFonts w:ascii="微軟正黑體" w:eastAsia="微軟正黑體" w:hAnsi="微軟正黑體"/>
                <w:color w:val="333333"/>
                <w:szCs w:val="24"/>
              </w:rPr>
              <w:t>技術短工</w:t>
            </w:r>
          </w:p>
        </w:tc>
      </w:tr>
      <w:tr w:rsidR="004B0306" w14:paraId="1E3331CF" w14:textId="77777777" w:rsidTr="00FC233A">
        <w:tc>
          <w:tcPr>
            <w:tcW w:w="1843" w:type="dxa"/>
          </w:tcPr>
          <w:p w14:paraId="4B72885A" w14:textId="77777777" w:rsidR="004B0306" w:rsidRPr="004B0306" w:rsidRDefault="004B0306">
            <w:pPr>
              <w:rPr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888888"/>
                <w:szCs w:val="24"/>
              </w:rPr>
              <w:t>人員區分</w:t>
            </w:r>
          </w:p>
        </w:tc>
        <w:tc>
          <w:tcPr>
            <w:tcW w:w="8571" w:type="dxa"/>
          </w:tcPr>
          <w:p w14:paraId="03E5B3E6" w14:textId="77777777" w:rsidR="004B0306" w:rsidRPr="00FC233A" w:rsidRDefault="004B0306">
            <w:pPr>
              <w:rPr>
                <w:rFonts w:ascii="微軟正黑體" w:eastAsia="微軟正黑體" w:hAnsi="微軟正黑體"/>
                <w:color w:val="333333"/>
                <w:szCs w:val="24"/>
              </w:rPr>
            </w:pPr>
            <w:r w:rsidRPr="00FC233A">
              <w:rPr>
                <w:rFonts w:ascii="微軟正黑體" w:eastAsia="微軟正黑體" w:hAnsi="微軟正黑體"/>
                <w:color w:val="333333"/>
                <w:szCs w:val="24"/>
              </w:rPr>
              <w:t>臨時人員</w:t>
            </w:r>
          </w:p>
        </w:tc>
      </w:tr>
      <w:tr w:rsidR="004B0306" w14:paraId="7EF68525" w14:textId="77777777" w:rsidTr="00FC233A">
        <w:tc>
          <w:tcPr>
            <w:tcW w:w="1843" w:type="dxa"/>
          </w:tcPr>
          <w:p w14:paraId="2D0A8EF8" w14:textId="77777777" w:rsidR="004B0306" w:rsidRPr="004B0306" w:rsidRDefault="004B0306">
            <w:pPr>
              <w:rPr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888888"/>
                <w:szCs w:val="24"/>
              </w:rPr>
              <w:t>名額</w:t>
            </w:r>
          </w:p>
        </w:tc>
        <w:tc>
          <w:tcPr>
            <w:tcW w:w="8571" w:type="dxa"/>
          </w:tcPr>
          <w:p w14:paraId="091B7F7D" w14:textId="77777777" w:rsidR="004B0306" w:rsidRPr="004B0306" w:rsidRDefault="004B0306">
            <w:pPr>
              <w:rPr>
                <w:rFonts w:ascii="微軟正黑體" w:eastAsia="微軟正黑體" w:hAnsi="微軟正黑體"/>
                <w:szCs w:val="24"/>
              </w:rPr>
            </w:pPr>
            <w:r w:rsidRPr="004B0306">
              <w:rPr>
                <w:rFonts w:ascii="微軟正黑體" w:eastAsia="微軟正黑體" w:hAnsi="微軟正黑體"/>
                <w:szCs w:val="24"/>
              </w:rPr>
              <w:t>1</w:t>
            </w:r>
          </w:p>
        </w:tc>
      </w:tr>
      <w:tr w:rsidR="004B0306" w14:paraId="24632A91" w14:textId="77777777" w:rsidTr="00FC233A">
        <w:tc>
          <w:tcPr>
            <w:tcW w:w="1843" w:type="dxa"/>
          </w:tcPr>
          <w:p w14:paraId="525ED91F" w14:textId="77777777" w:rsidR="004B0306" w:rsidRPr="00D66AFD" w:rsidRDefault="004B0306" w:rsidP="00D66AFD">
            <w:pPr>
              <w:spacing w:before="48" w:after="48"/>
              <w:rPr>
                <w:rFonts w:ascii="微軟正黑體" w:eastAsia="微軟正黑體" w:hAnsi="微軟正黑體" w:cs="新細明體"/>
                <w:color w:val="888888"/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888888"/>
                <w:szCs w:val="24"/>
              </w:rPr>
              <w:t>有效</w:t>
            </w:r>
            <w:proofErr w:type="gramStart"/>
            <w:r w:rsidRPr="004B0306">
              <w:rPr>
                <w:rFonts w:ascii="微軟正黑體" w:eastAsia="微軟正黑體" w:hAnsi="微軟正黑體" w:hint="eastAsia"/>
                <w:color w:val="888888"/>
                <w:szCs w:val="24"/>
              </w:rPr>
              <w:t>期間(</w:t>
            </w:r>
            <w:proofErr w:type="gramEnd"/>
            <w:r w:rsidRPr="004B0306">
              <w:rPr>
                <w:rFonts w:ascii="微軟正黑體" w:eastAsia="微軟正黑體" w:hAnsi="微軟正黑體" w:hint="eastAsia"/>
                <w:color w:val="888888"/>
                <w:szCs w:val="24"/>
              </w:rPr>
              <w:t>迄)</w:t>
            </w:r>
          </w:p>
        </w:tc>
        <w:tc>
          <w:tcPr>
            <w:tcW w:w="8571" w:type="dxa"/>
          </w:tcPr>
          <w:p w14:paraId="1BBC5DB2" w14:textId="77777777" w:rsidR="004B0306" w:rsidRPr="004B0306" w:rsidRDefault="004B0306" w:rsidP="00D66AFD">
            <w:pPr>
              <w:rPr>
                <w:rFonts w:ascii="微軟正黑體" w:eastAsia="微軟正黑體" w:hAnsi="微軟正黑體"/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333333"/>
                <w:szCs w:val="24"/>
              </w:rPr>
              <w:t>2022/12/1</w:t>
            </w:r>
            <w:r w:rsidR="00D66AFD">
              <w:rPr>
                <w:rFonts w:ascii="微軟正黑體" w:eastAsia="微軟正黑體" w:hAnsi="微軟正黑體" w:hint="eastAsia"/>
                <w:color w:val="333333"/>
                <w:szCs w:val="24"/>
              </w:rPr>
              <w:t>6</w:t>
            </w:r>
            <w:r w:rsidRPr="004B0306">
              <w:rPr>
                <w:rFonts w:ascii="微軟正黑體" w:eastAsia="微軟正黑體" w:hAnsi="微軟正黑體"/>
                <w:color w:val="333333"/>
                <w:szCs w:val="24"/>
              </w:rPr>
              <w:t>—</w:t>
            </w:r>
            <w:r w:rsidRPr="004B0306">
              <w:rPr>
                <w:rFonts w:ascii="微軟正黑體" w:eastAsia="微軟正黑體" w:hAnsi="微軟正黑體" w:hint="eastAsia"/>
                <w:color w:val="333333"/>
                <w:szCs w:val="24"/>
              </w:rPr>
              <w:t>2022/12/2</w:t>
            </w:r>
            <w:r w:rsidR="00D66AFD">
              <w:rPr>
                <w:rFonts w:ascii="微軟正黑體" w:eastAsia="微軟正黑體" w:hAnsi="微軟正黑體" w:hint="eastAsia"/>
                <w:color w:val="333333"/>
                <w:szCs w:val="24"/>
              </w:rPr>
              <w:t>0</w:t>
            </w:r>
          </w:p>
        </w:tc>
      </w:tr>
      <w:tr w:rsidR="004B0306" w14:paraId="596E728E" w14:textId="77777777" w:rsidTr="00FC233A">
        <w:tc>
          <w:tcPr>
            <w:tcW w:w="1843" w:type="dxa"/>
          </w:tcPr>
          <w:p w14:paraId="0B64B94C" w14:textId="77777777" w:rsidR="004B0306" w:rsidRPr="004B0306" w:rsidRDefault="004B0306">
            <w:pPr>
              <w:rPr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888888"/>
                <w:szCs w:val="24"/>
              </w:rPr>
              <w:t>資格條件</w:t>
            </w:r>
          </w:p>
        </w:tc>
        <w:tc>
          <w:tcPr>
            <w:tcW w:w="8571" w:type="dxa"/>
          </w:tcPr>
          <w:p w14:paraId="32254A10" w14:textId="77777777" w:rsidR="004B0306" w:rsidRPr="004B0306" w:rsidRDefault="004B0306" w:rsidP="004B0306">
            <w:pPr>
              <w:rPr>
                <w:rFonts w:ascii="微軟正黑體" w:eastAsia="微軟正黑體" w:hAnsi="微軟正黑體"/>
                <w:color w:val="333333"/>
                <w:szCs w:val="24"/>
                <w:shd w:val="clear" w:color="auto" w:fill="FFFEE0"/>
              </w:rPr>
            </w:pPr>
            <w:r w:rsidRPr="004B0306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一、高中職以上學校畢業。</w:t>
            </w:r>
          </w:p>
          <w:p w14:paraId="5B971D28" w14:textId="77777777" w:rsidR="004B0306" w:rsidRPr="004B0306" w:rsidRDefault="004B0306" w:rsidP="004B0306">
            <w:pPr>
              <w:rPr>
                <w:rFonts w:ascii="微軟正黑體" w:eastAsia="微軟正黑體" w:hAnsi="微軟正黑體"/>
                <w:color w:val="333333"/>
                <w:szCs w:val="24"/>
                <w:shd w:val="clear" w:color="auto" w:fill="FFFEE0"/>
              </w:rPr>
            </w:pPr>
            <w:r w:rsidRPr="004B0306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二、無公務人員任用法第26條三等親內迴避任用及第28條各款情形之</w:t>
            </w:r>
            <w:proofErr w:type="gramStart"/>
            <w:r w:rsidRPr="004B0306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一</w:t>
            </w:r>
            <w:proofErr w:type="gramEnd"/>
            <w:r w:rsidRPr="004B0306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者。</w:t>
            </w:r>
          </w:p>
          <w:p w14:paraId="4F465D19" w14:textId="77777777" w:rsidR="004B0306" w:rsidRPr="004B0306" w:rsidRDefault="004B0306" w:rsidP="004B0306">
            <w:pPr>
              <w:rPr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三、細心且熟悉電腦操作。</w:t>
            </w:r>
          </w:p>
        </w:tc>
      </w:tr>
      <w:tr w:rsidR="004B0306" w14:paraId="7387124C" w14:textId="77777777" w:rsidTr="00FC233A">
        <w:tc>
          <w:tcPr>
            <w:tcW w:w="1843" w:type="dxa"/>
          </w:tcPr>
          <w:p w14:paraId="7D2D8FB1" w14:textId="77777777" w:rsidR="004B0306" w:rsidRPr="004B0306" w:rsidRDefault="004B0306">
            <w:pPr>
              <w:rPr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888888"/>
                <w:szCs w:val="24"/>
              </w:rPr>
              <w:t>工作項目</w:t>
            </w:r>
          </w:p>
        </w:tc>
        <w:tc>
          <w:tcPr>
            <w:tcW w:w="8571" w:type="dxa"/>
          </w:tcPr>
          <w:p w14:paraId="57EE7EE6" w14:textId="77777777" w:rsidR="004B0306" w:rsidRPr="004B0306" w:rsidRDefault="004B0306" w:rsidP="004B0306">
            <w:pPr>
              <w:rPr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333333"/>
                <w:szCs w:val="24"/>
              </w:rPr>
              <w:t>一、協助本所農業課辦理112年綠色環境給付計畫相關業務等。</w:t>
            </w:r>
            <w:r w:rsidRPr="004B0306">
              <w:rPr>
                <w:rFonts w:ascii="微軟正黑體" w:eastAsia="微軟正黑體" w:hAnsi="微軟正黑體" w:hint="eastAsia"/>
                <w:color w:val="333333"/>
                <w:szCs w:val="24"/>
              </w:rPr>
              <w:br/>
              <w:t>二、其他交辦事項。</w:t>
            </w:r>
          </w:p>
        </w:tc>
      </w:tr>
      <w:tr w:rsidR="004B0306" w14:paraId="46170A87" w14:textId="77777777" w:rsidTr="00FC233A">
        <w:tc>
          <w:tcPr>
            <w:tcW w:w="1843" w:type="dxa"/>
          </w:tcPr>
          <w:p w14:paraId="1FD5D829" w14:textId="77777777" w:rsidR="004B0306" w:rsidRPr="004B0306" w:rsidRDefault="004B0306">
            <w:pPr>
              <w:rPr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888888"/>
                <w:szCs w:val="24"/>
              </w:rPr>
              <w:t>工作地址</w:t>
            </w:r>
          </w:p>
        </w:tc>
        <w:tc>
          <w:tcPr>
            <w:tcW w:w="8571" w:type="dxa"/>
          </w:tcPr>
          <w:p w14:paraId="69D25BC2" w14:textId="77777777" w:rsidR="004B0306" w:rsidRPr="004B0306" w:rsidRDefault="004B0306" w:rsidP="004B0306">
            <w:pPr>
              <w:rPr>
                <w:szCs w:val="24"/>
              </w:rPr>
            </w:pPr>
            <w:r w:rsidRPr="004B0306">
              <w:rPr>
                <w:rFonts w:ascii="微軟正黑體" w:eastAsia="微軟正黑體" w:hAnsi="微軟正黑體"/>
                <w:color w:val="333333"/>
                <w:szCs w:val="24"/>
              </w:rPr>
              <w:t>苗栗縣銅鑼鄉永樂路15號</w:t>
            </w:r>
          </w:p>
        </w:tc>
      </w:tr>
      <w:tr w:rsidR="004B0306" w14:paraId="363E0558" w14:textId="77777777" w:rsidTr="00FC233A">
        <w:tc>
          <w:tcPr>
            <w:tcW w:w="1843" w:type="dxa"/>
          </w:tcPr>
          <w:p w14:paraId="7CFBA9D7" w14:textId="77777777" w:rsidR="004B0306" w:rsidRPr="004B0306" w:rsidRDefault="004B0306">
            <w:pPr>
              <w:rPr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888888"/>
                <w:szCs w:val="24"/>
                <w:shd w:val="clear" w:color="auto" w:fill="FFFEE0"/>
              </w:rPr>
              <w:t>報名方式</w:t>
            </w:r>
          </w:p>
        </w:tc>
        <w:tc>
          <w:tcPr>
            <w:tcW w:w="8571" w:type="dxa"/>
          </w:tcPr>
          <w:p w14:paraId="5DAFA446" w14:textId="77777777" w:rsidR="004B0306" w:rsidRPr="00D66AFD" w:rsidRDefault="004B0306" w:rsidP="00FC233A">
            <w:pPr>
              <w:rPr>
                <w:szCs w:val="24"/>
              </w:rPr>
            </w:pPr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符合上列資格條件且有意願者，請於111年12月2</w:t>
            </w:r>
            <w:r w:rsidR="00FC233A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0</w:t>
            </w:r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日前(郵戳為</w:t>
            </w:r>
            <w:proofErr w:type="gramStart"/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憑</w:t>
            </w:r>
            <w:proofErr w:type="gramEnd"/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，逾時不予受理)檢附下列證件之影本，以A4紙張依序裝訂成冊，掛號郵寄</w:t>
            </w:r>
            <w:r w:rsidRPr="00D66AFD">
              <w:rPr>
                <w:rFonts w:ascii="微軟正黑體" w:eastAsia="微軟正黑體" w:hAnsi="微軟正黑體"/>
                <w:color w:val="333333"/>
                <w:szCs w:val="24"/>
                <w:shd w:val="clear" w:color="auto" w:fill="FFFEE0"/>
              </w:rPr>
              <w:t>苗栗縣銅鑼鄉永樂路15號銅鑼鄉</w:t>
            </w:r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公所收文服務櫃檯。請於信封上註明『應徵農業課技術短工』字樣：</w:t>
            </w:r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</w:rPr>
              <w:br/>
            </w:r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一、身分證明文件影本1份。</w:t>
            </w:r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</w:rPr>
              <w:br/>
            </w:r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二、個人履歷表(附2吋脫帽照片及填寫連絡電話)1份。</w:t>
            </w:r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</w:rPr>
              <w:br/>
            </w:r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三、最高學歷畢業證書影本1份。</w:t>
            </w:r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</w:rPr>
              <w:br/>
            </w:r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四、相關證照或工作經驗證明等影本(</w:t>
            </w:r>
            <w:proofErr w:type="gramStart"/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無者免</w:t>
            </w:r>
            <w:proofErr w:type="gramEnd"/>
            <w:r w:rsidRPr="00D66AFD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EE0"/>
              </w:rPr>
              <w:t>付)。</w:t>
            </w:r>
          </w:p>
        </w:tc>
      </w:tr>
      <w:tr w:rsidR="004B0306" w14:paraId="66CCC282" w14:textId="77777777" w:rsidTr="00FC233A">
        <w:tc>
          <w:tcPr>
            <w:tcW w:w="1843" w:type="dxa"/>
          </w:tcPr>
          <w:p w14:paraId="045FDABD" w14:textId="77777777" w:rsidR="004B0306" w:rsidRPr="004B0306" w:rsidRDefault="004B0306">
            <w:pPr>
              <w:rPr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888888"/>
                <w:szCs w:val="24"/>
                <w:shd w:val="clear" w:color="auto" w:fill="FFFEE0"/>
              </w:rPr>
              <w:t>其他</w:t>
            </w:r>
          </w:p>
        </w:tc>
        <w:tc>
          <w:tcPr>
            <w:tcW w:w="8571" w:type="dxa"/>
          </w:tcPr>
          <w:p w14:paraId="01C8CB0B" w14:textId="77777777" w:rsidR="000D7597" w:rsidRDefault="00D66AFD" w:rsidP="00D91B42">
            <w:pPr>
              <w:pStyle w:val="Default"/>
              <w:rPr>
                <w:rFonts w:ascii="微軟正黑體" w:eastAsia="微軟正黑體" w:hAnsi="微軟正黑體"/>
                <w:color w:val="333333"/>
              </w:rPr>
            </w:pPr>
            <w:r w:rsidRPr="00D66AFD">
              <w:rPr>
                <w:rFonts w:ascii="微軟正黑體" w:eastAsia="微軟正黑體" w:hAnsi="微軟正黑體" w:hint="eastAsia"/>
                <w:color w:val="333333"/>
              </w:rPr>
              <w:t>一、報名人員經資格審查符合者，擇優另行通知面試，若資格不符或未</w:t>
            </w:r>
            <w:proofErr w:type="gramStart"/>
            <w:r w:rsidRPr="00D66AFD">
              <w:rPr>
                <w:rFonts w:ascii="微軟正黑體" w:eastAsia="微軟正黑體" w:hAnsi="微軟正黑體" w:hint="eastAsia"/>
                <w:color w:val="333333"/>
              </w:rPr>
              <w:t>遴</w:t>
            </w:r>
            <w:proofErr w:type="gramEnd"/>
            <w:r w:rsidRPr="00D66AFD">
              <w:rPr>
                <w:rFonts w:ascii="微軟正黑體" w:eastAsia="微軟正黑體" w:hAnsi="微軟正黑體" w:hint="eastAsia"/>
                <w:color w:val="333333"/>
              </w:rPr>
              <w:t>用者，恕不通知及退件。</w:t>
            </w:r>
            <w:r w:rsidRPr="00D66AFD">
              <w:rPr>
                <w:rFonts w:ascii="微軟正黑體" w:eastAsia="微軟正黑體" w:hAnsi="微軟正黑體" w:hint="eastAsia"/>
                <w:color w:val="333333"/>
              </w:rPr>
              <w:br/>
              <w:t>二、</w:t>
            </w:r>
            <w:r w:rsidR="00C97FBD" w:rsidRPr="00D66AFD">
              <w:rPr>
                <w:rFonts w:ascii="微軟正黑體" w:eastAsia="微軟正黑體" w:hAnsi="微軟正黑體" w:hint="eastAsia"/>
                <w:color w:val="333333"/>
              </w:rPr>
              <w:t>僱用期間：2023-01-01 ~2023-</w:t>
            </w:r>
            <w:r w:rsidR="00C97FBD">
              <w:rPr>
                <w:rFonts w:ascii="微軟正黑體" w:eastAsia="微軟正黑體" w:hAnsi="微軟正黑體" w:hint="eastAsia"/>
                <w:color w:val="333333"/>
              </w:rPr>
              <w:t>12</w:t>
            </w:r>
            <w:r w:rsidR="00C97FBD" w:rsidRPr="00D66AFD">
              <w:rPr>
                <w:rFonts w:ascii="微軟正黑體" w:eastAsia="微軟正黑體" w:hAnsi="微軟正黑體" w:hint="eastAsia"/>
                <w:color w:val="333333"/>
              </w:rPr>
              <w:t>-31</w:t>
            </w:r>
            <w:r w:rsidR="00C97FBD">
              <w:rPr>
                <w:rFonts w:ascii="微軟正黑體" w:eastAsia="微軟正黑體" w:hAnsi="微軟正黑體" w:hint="eastAsia"/>
                <w:color w:val="333333"/>
              </w:rPr>
              <w:t>，惟實際依上級機關補助經費為</w:t>
            </w:r>
            <w:proofErr w:type="gramStart"/>
            <w:r w:rsidR="00C97FBD">
              <w:rPr>
                <w:rFonts w:ascii="微軟正黑體" w:eastAsia="微軟正黑體" w:hAnsi="微軟正黑體" w:hint="eastAsia"/>
                <w:color w:val="333333"/>
              </w:rPr>
              <w:t>準</w:t>
            </w:r>
            <w:proofErr w:type="gramEnd"/>
            <w:r w:rsidR="00C97FBD">
              <w:rPr>
                <w:rFonts w:ascii="微軟正黑體" w:eastAsia="微軟正黑體" w:hAnsi="微軟正黑體" w:hint="eastAsia"/>
                <w:color w:val="333333"/>
              </w:rPr>
              <w:t>。</w:t>
            </w:r>
            <w:r w:rsidRPr="00D66AFD">
              <w:rPr>
                <w:rFonts w:ascii="微軟正黑體" w:eastAsia="微軟正黑體" w:hAnsi="微軟正黑體" w:hint="eastAsia"/>
                <w:color w:val="333333"/>
              </w:rPr>
              <w:br/>
            </w:r>
            <w:r w:rsidRPr="00D66AFD">
              <w:rPr>
                <w:rFonts w:ascii="微軟正黑體" w:eastAsia="微軟正黑體" w:hAnsi="微軟正黑體" w:hint="eastAsia"/>
                <w:color w:val="333333"/>
              </w:rPr>
              <w:lastRenderedPageBreak/>
              <w:t>三、</w:t>
            </w:r>
            <w:r w:rsidR="00C97FBD" w:rsidRPr="00D66AFD">
              <w:rPr>
                <w:rFonts w:ascii="微軟正黑體" w:eastAsia="微軟正黑體" w:hAnsi="微軟正黑體" w:hint="eastAsia"/>
                <w:color w:val="333333"/>
              </w:rPr>
              <w:t>核薪方式：依最高學歷以</w:t>
            </w:r>
            <w:r w:rsidR="00C97FBD" w:rsidRPr="00D66AFD">
              <w:rPr>
                <w:rFonts w:ascii="微軟正黑體" w:eastAsia="微軟正黑體" w:hAnsi="微軟正黑體"/>
                <w:color w:val="333333"/>
              </w:rPr>
              <w:t>苗栗縣政府 112 年度臨時人員按日支薪計算參考表</w:t>
            </w:r>
            <w:r w:rsidR="00C97FBD">
              <w:rPr>
                <w:rFonts w:ascii="微軟正黑體" w:eastAsia="微軟正黑體" w:hAnsi="微軟正黑體"/>
                <w:color w:val="333333"/>
              </w:rPr>
              <w:t>辦理</w:t>
            </w:r>
            <w:r w:rsidR="00D91B42" w:rsidRPr="00D91B42">
              <w:rPr>
                <w:rFonts w:ascii="微軟正黑體" w:eastAsia="微軟正黑體" w:hAnsi="微軟正黑體" w:hint="eastAsia"/>
                <w:color w:val="333333"/>
              </w:rPr>
              <w:t>。</w:t>
            </w:r>
            <w:proofErr w:type="gramStart"/>
            <w:r w:rsidR="00D91B42" w:rsidRPr="00D91B42">
              <w:rPr>
                <w:rFonts w:ascii="微軟正黑體" w:eastAsia="微軟正黑體" w:hAnsi="微軟正黑體" w:hint="eastAsia"/>
                <w:color w:val="333333"/>
              </w:rPr>
              <w:t>專科畢及以下</w:t>
            </w:r>
            <w:proofErr w:type="gramEnd"/>
            <w:r w:rsidR="00D91B42" w:rsidRPr="00D91B42">
              <w:rPr>
                <w:rFonts w:ascii="微軟正黑體" w:eastAsia="微軟正黑體" w:hAnsi="微軟正黑體" w:hint="eastAsia"/>
                <w:color w:val="333333"/>
              </w:rPr>
              <w:t>日薪</w:t>
            </w:r>
            <w:r w:rsidR="00D91B42" w:rsidRPr="00D91B42">
              <w:rPr>
                <w:rFonts w:ascii="微軟正黑體" w:eastAsia="微軟正黑體" w:hAnsi="微軟正黑體"/>
                <w:color w:val="333333"/>
              </w:rPr>
              <w:t xml:space="preserve">1,436 </w:t>
            </w:r>
            <w:r w:rsidR="00D91B42" w:rsidRPr="00D91B42">
              <w:rPr>
                <w:rFonts w:ascii="微軟正黑體" w:eastAsia="微軟正黑體" w:hAnsi="微軟正黑體" w:hint="eastAsia"/>
                <w:color w:val="333333"/>
              </w:rPr>
              <w:t>元；大學畢日薪</w:t>
            </w:r>
            <w:r w:rsidR="00D91B42" w:rsidRPr="00D91B42">
              <w:rPr>
                <w:rFonts w:ascii="微軟正黑體" w:eastAsia="微軟正黑體" w:hAnsi="微軟正黑體"/>
                <w:color w:val="333333"/>
              </w:rPr>
              <w:t xml:space="preserve">1,478 </w:t>
            </w:r>
            <w:r w:rsidR="00D91B42" w:rsidRPr="00D91B42">
              <w:rPr>
                <w:rFonts w:ascii="微軟正黑體" w:eastAsia="微軟正黑體" w:hAnsi="微軟正黑體" w:hint="eastAsia"/>
                <w:color w:val="333333"/>
              </w:rPr>
              <w:t>元；碩士畢日薪</w:t>
            </w:r>
            <w:r w:rsidR="00D91B42" w:rsidRPr="00D91B42">
              <w:rPr>
                <w:rFonts w:ascii="微軟正黑體" w:eastAsia="微軟正黑體" w:hAnsi="微軟正黑體"/>
                <w:color w:val="333333"/>
              </w:rPr>
              <w:t xml:space="preserve">1,549 </w:t>
            </w:r>
            <w:r w:rsidR="00D91B42" w:rsidRPr="00D91B42">
              <w:rPr>
                <w:rFonts w:ascii="微軟正黑體" w:eastAsia="微軟正黑體" w:hAnsi="微軟正黑體" w:hint="eastAsia"/>
                <w:color w:val="333333"/>
              </w:rPr>
              <w:t>元。</w:t>
            </w:r>
          </w:p>
          <w:p w14:paraId="6C5728FF" w14:textId="59E6AEB2" w:rsidR="004B0306" w:rsidRPr="00D66AFD" w:rsidRDefault="00D66AFD" w:rsidP="00D91B42">
            <w:pPr>
              <w:pStyle w:val="Default"/>
            </w:pPr>
            <w:r w:rsidRPr="00D66AFD">
              <w:rPr>
                <w:rFonts w:ascii="微軟正黑體" w:eastAsia="微軟正黑體" w:hAnsi="微軟正黑體" w:hint="eastAsia"/>
                <w:color w:val="333333"/>
              </w:rPr>
              <w:t>四、</w:t>
            </w:r>
            <w:r w:rsidR="00C97FBD" w:rsidRPr="00D66AFD">
              <w:rPr>
                <w:rFonts w:ascii="微軟正黑體" w:eastAsia="微軟正黑體" w:hAnsi="微軟正黑體" w:hint="eastAsia"/>
                <w:color w:val="333333"/>
              </w:rPr>
              <w:t>本案除正取1名外，得增列備取3名；候補期間自甄選結果確定之翌日起算3個月內有效。</w:t>
            </w:r>
          </w:p>
        </w:tc>
      </w:tr>
      <w:tr w:rsidR="004B0306" w14:paraId="4E1547BC" w14:textId="77777777" w:rsidTr="00FC233A">
        <w:tc>
          <w:tcPr>
            <w:tcW w:w="1843" w:type="dxa"/>
          </w:tcPr>
          <w:p w14:paraId="584EE970" w14:textId="77777777" w:rsidR="004B0306" w:rsidRPr="004B0306" w:rsidRDefault="004B0306">
            <w:pPr>
              <w:rPr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888888"/>
                <w:szCs w:val="24"/>
              </w:rPr>
              <w:lastRenderedPageBreak/>
              <w:t>連絡人</w:t>
            </w:r>
          </w:p>
        </w:tc>
        <w:tc>
          <w:tcPr>
            <w:tcW w:w="8571" w:type="dxa"/>
          </w:tcPr>
          <w:p w14:paraId="665E6353" w14:textId="77777777" w:rsidR="004B0306" w:rsidRDefault="00D66AFD">
            <w:r>
              <w:rPr>
                <w:rFonts w:ascii="微軟正黑體" w:eastAsia="微軟正黑體" w:hAnsi="微軟正黑體" w:hint="eastAsia"/>
                <w:color w:val="333333"/>
                <w:sz w:val="23"/>
                <w:szCs w:val="23"/>
              </w:rPr>
              <w:t>本所農業課</w:t>
            </w:r>
            <w:proofErr w:type="gramStart"/>
            <w:r>
              <w:rPr>
                <w:rFonts w:ascii="微軟正黑體" w:eastAsia="微軟正黑體" w:hAnsi="微軟正黑體" w:hint="eastAsia"/>
                <w:color w:val="333333"/>
                <w:sz w:val="23"/>
                <w:szCs w:val="23"/>
              </w:rPr>
              <w:t>鍾</w:t>
            </w:r>
            <w:proofErr w:type="gramEnd"/>
            <w:r>
              <w:rPr>
                <w:rFonts w:ascii="微軟正黑體" w:eastAsia="微軟正黑體" w:hAnsi="微軟正黑體" w:hint="eastAsia"/>
                <w:color w:val="333333"/>
                <w:sz w:val="23"/>
                <w:szCs w:val="23"/>
              </w:rPr>
              <w:t>小姐</w:t>
            </w:r>
          </w:p>
        </w:tc>
      </w:tr>
      <w:tr w:rsidR="004B0306" w14:paraId="198C22D0" w14:textId="77777777" w:rsidTr="00FC233A">
        <w:tc>
          <w:tcPr>
            <w:tcW w:w="1843" w:type="dxa"/>
          </w:tcPr>
          <w:p w14:paraId="216DD64F" w14:textId="77777777" w:rsidR="004B0306" w:rsidRPr="004B0306" w:rsidRDefault="004B0306">
            <w:pPr>
              <w:rPr>
                <w:szCs w:val="24"/>
              </w:rPr>
            </w:pPr>
            <w:r w:rsidRPr="004B0306">
              <w:rPr>
                <w:rFonts w:ascii="微軟正黑體" w:eastAsia="微軟正黑體" w:hAnsi="微軟正黑體" w:hint="eastAsia"/>
                <w:color w:val="888888"/>
                <w:szCs w:val="24"/>
              </w:rPr>
              <w:t>連絡電話</w:t>
            </w:r>
          </w:p>
        </w:tc>
        <w:tc>
          <w:tcPr>
            <w:tcW w:w="8571" w:type="dxa"/>
          </w:tcPr>
          <w:p w14:paraId="0DC35477" w14:textId="77777777" w:rsidR="004B0306" w:rsidRDefault="00D66AFD" w:rsidP="00D66AFD">
            <w:r>
              <w:rPr>
                <w:rFonts w:ascii="微軟正黑體" w:eastAsia="微軟正黑體" w:hAnsi="微軟正黑體" w:hint="eastAsia"/>
                <w:color w:val="333333"/>
                <w:sz w:val="23"/>
                <w:szCs w:val="23"/>
              </w:rPr>
              <w:t>037-982130(分機61)</w:t>
            </w:r>
          </w:p>
        </w:tc>
      </w:tr>
    </w:tbl>
    <w:p w14:paraId="30204747" w14:textId="77777777" w:rsidR="00563FF6" w:rsidRDefault="00563FF6"/>
    <w:sectPr w:rsidR="00563FF6" w:rsidSect="004B03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142E" w14:textId="77777777" w:rsidR="002F5487" w:rsidRDefault="002F5487" w:rsidP="00D91B42">
      <w:r>
        <w:separator/>
      </w:r>
    </w:p>
  </w:endnote>
  <w:endnote w:type="continuationSeparator" w:id="0">
    <w:p w14:paraId="131D3171" w14:textId="77777777" w:rsidR="002F5487" w:rsidRDefault="002F5487" w:rsidP="00D9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FB56" w14:textId="77777777" w:rsidR="002F5487" w:rsidRDefault="002F5487" w:rsidP="00D91B42">
      <w:r>
        <w:separator/>
      </w:r>
    </w:p>
  </w:footnote>
  <w:footnote w:type="continuationSeparator" w:id="0">
    <w:p w14:paraId="6231A3AB" w14:textId="77777777" w:rsidR="002F5487" w:rsidRDefault="002F5487" w:rsidP="00D9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06"/>
    <w:rsid w:val="000D7597"/>
    <w:rsid w:val="002F5487"/>
    <w:rsid w:val="004B0306"/>
    <w:rsid w:val="00563FF6"/>
    <w:rsid w:val="005C6DC1"/>
    <w:rsid w:val="008842C6"/>
    <w:rsid w:val="00C97FBD"/>
    <w:rsid w:val="00D66AFD"/>
    <w:rsid w:val="00D91B42"/>
    <w:rsid w:val="00FA069E"/>
    <w:rsid w:val="00F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9595F"/>
  <w15:docId w15:val="{7917567F-B7B2-41D3-8819-B4D186E2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F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91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91B4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91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91B42"/>
    <w:rPr>
      <w:sz w:val="20"/>
      <w:szCs w:val="20"/>
    </w:rPr>
  </w:style>
  <w:style w:type="paragraph" w:customStyle="1" w:styleId="Default">
    <w:name w:val="Default"/>
    <w:rsid w:val="00D91B4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tlv46</dc:creator>
  <cp:lastModifiedBy>tlv11</cp:lastModifiedBy>
  <cp:revision>2</cp:revision>
  <cp:lastPrinted>2022-12-15T08:01:00Z</cp:lastPrinted>
  <dcterms:created xsi:type="dcterms:W3CDTF">2022-12-16T02:36:00Z</dcterms:created>
  <dcterms:modified xsi:type="dcterms:W3CDTF">2022-12-16T02:36:00Z</dcterms:modified>
</cp:coreProperties>
</file>