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8515"/>
      </w:tblGrid>
      <w:tr w:rsidR="004B0306" w14:paraId="424C4D30" w14:textId="77777777" w:rsidTr="00FC233A">
        <w:tc>
          <w:tcPr>
            <w:tcW w:w="1843" w:type="dxa"/>
          </w:tcPr>
          <w:p w14:paraId="31672597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職稱</w:t>
            </w:r>
          </w:p>
        </w:tc>
        <w:tc>
          <w:tcPr>
            <w:tcW w:w="8571" w:type="dxa"/>
          </w:tcPr>
          <w:p w14:paraId="5D19CFF8" w14:textId="77777777" w:rsidR="004B0306" w:rsidRPr="00FC233A" w:rsidRDefault="004B0306">
            <w:pPr>
              <w:rPr>
                <w:rFonts w:ascii="微軟正黑體" w:eastAsia="微軟正黑體" w:hAnsi="微軟正黑體"/>
                <w:color w:val="333333"/>
                <w:szCs w:val="24"/>
              </w:rPr>
            </w:pPr>
            <w:r w:rsidRPr="00FC233A">
              <w:rPr>
                <w:rFonts w:ascii="微軟正黑體" w:eastAsia="微軟正黑體" w:hAnsi="微軟正黑體"/>
                <w:color w:val="333333"/>
                <w:szCs w:val="24"/>
              </w:rPr>
              <w:t>技術短工</w:t>
            </w:r>
          </w:p>
        </w:tc>
      </w:tr>
      <w:tr w:rsidR="004B0306" w14:paraId="7B1B127D" w14:textId="77777777" w:rsidTr="00FC233A">
        <w:tc>
          <w:tcPr>
            <w:tcW w:w="1843" w:type="dxa"/>
          </w:tcPr>
          <w:p w14:paraId="0439FA17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人員區分</w:t>
            </w:r>
          </w:p>
        </w:tc>
        <w:tc>
          <w:tcPr>
            <w:tcW w:w="8571" w:type="dxa"/>
          </w:tcPr>
          <w:p w14:paraId="3F3BFB0E" w14:textId="77777777" w:rsidR="004B0306" w:rsidRPr="00FC233A" w:rsidRDefault="004B0306">
            <w:pPr>
              <w:rPr>
                <w:rFonts w:ascii="微軟正黑體" w:eastAsia="微軟正黑體" w:hAnsi="微軟正黑體"/>
                <w:color w:val="333333"/>
                <w:szCs w:val="24"/>
              </w:rPr>
            </w:pPr>
            <w:r w:rsidRPr="00FC233A">
              <w:rPr>
                <w:rFonts w:ascii="微軟正黑體" w:eastAsia="微軟正黑體" w:hAnsi="微軟正黑體"/>
                <w:color w:val="333333"/>
                <w:szCs w:val="24"/>
              </w:rPr>
              <w:t>臨時人員</w:t>
            </w:r>
          </w:p>
        </w:tc>
      </w:tr>
      <w:tr w:rsidR="004B0306" w14:paraId="5B248375" w14:textId="77777777" w:rsidTr="00FC233A">
        <w:tc>
          <w:tcPr>
            <w:tcW w:w="1843" w:type="dxa"/>
          </w:tcPr>
          <w:p w14:paraId="58A12D69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名額</w:t>
            </w:r>
          </w:p>
        </w:tc>
        <w:tc>
          <w:tcPr>
            <w:tcW w:w="8571" w:type="dxa"/>
          </w:tcPr>
          <w:p w14:paraId="3A57F37B" w14:textId="77777777" w:rsidR="004B0306" w:rsidRPr="004B0306" w:rsidRDefault="004B0306">
            <w:pPr>
              <w:rPr>
                <w:rFonts w:ascii="微軟正黑體" w:eastAsia="微軟正黑體" w:hAnsi="微軟正黑體"/>
                <w:szCs w:val="24"/>
              </w:rPr>
            </w:pPr>
            <w:r w:rsidRPr="004B0306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4B0306" w14:paraId="2E784893" w14:textId="77777777" w:rsidTr="00FC233A">
        <w:tc>
          <w:tcPr>
            <w:tcW w:w="1843" w:type="dxa"/>
          </w:tcPr>
          <w:p w14:paraId="22D40E2D" w14:textId="77777777" w:rsidR="004B0306" w:rsidRPr="00D66AFD" w:rsidRDefault="004B0306" w:rsidP="00D66AFD">
            <w:pPr>
              <w:spacing w:before="48" w:after="48"/>
              <w:rPr>
                <w:rFonts w:ascii="微軟正黑體" w:eastAsia="微軟正黑體" w:hAnsi="微軟正黑體" w:cs="新細明體"/>
                <w:color w:val="888888"/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有效</w:t>
            </w:r>
            <w:proofErr w:type="gramStart"/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期間(</w:t>
            </w:r>
            <w:proofErr w:type="gramEnd"/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迄)</w:t>
            </w:r>
          </w:p>
        </w:tc>
        <w:tc>
          <w:tcPr>
            <w:tcW w:w="8571" w:type="dxa"/>
          </w:tcPr>
          <w:p w14:paraId="3C3092B0" w14:textId="77777777" w:rsidR="004B0306" w:rsidRPr="004B0306" w:rsidRDefault="004B0306" w:rsidP="00D66AFD">
            <w:pPr>
              <w:rPr>
                <w:rFonts w:ascii="微軟正黑體" w:eastAsia="微軟正黑體" w:hAnsi="微軟正黑體"/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202</w:t>
            </w:r>
            <w:r w:rsidR="00895A6E">
              <w:rPr>
                <w:rFonts w:ascii="微軟正黑體" w:eastAsia="微軟正黑體" w:hAnsi="微軟正黑體" w:hint="eastAsia"/>
                <w:color w:val="333333"/>
                <w:szCs w:val="24"/>
              </w:rPr>
              <w:t>3</w:t>
            </w: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/</w:t>
            </w:r>
            <w:r w:rsidR="00895A6E">
              <w:rPr>
                <w:rFonts w:ascii="微軟正黑體" w:eastAsia="微軟正黑體" w:hAnsi="微軟正黑體" w:hint="eastAsia"/>
                <w:color w:val="333333"/>
                <w:szCs w:val="24"/>
              </w:rPr>
              <w:t>01/</w:t>
            </w:r>
            <w:r w:rsidR="00242333">
              <w:rPr>
                <w:rFonts w:ascii="微軟正黑體" w:eastAsia="微軟正黑體" w:hAnsi="微軟正黑體" w:hint="eastAsia"/>
                <w:color w:val="333333"/>
                <w:szCs w:val="24"/>
              </w:rPr>
              <w:t>11</w:t>
            </w:r>
            <w:r w:rsidRPr="004B0306">
              <w:rPr>
                <w:rFonts w:ascii="微軟正黑體" w:eastAsia="微軟正黑體" w:hAnsi="微軟正黑體"/>
                <w:color w:val="333333"/>
                <w:szCs w:val="24"/>
              </w:rPr>
              <w:t>—</w:t>
            </w: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202</w:t>
            </w:r>
            <w:r w:rsidR="00895A6E">
              <w:rPr>
                <w:rFonts w:ascii="微軟正黑體" w:eastAsia="微軟正黑體" w:hAnsi="微軟正黑體" w:hint="eastAsia"/>
                <w:color w:val="333333"/>
                <w:szCs w:val="24"/>
              </w:rPr>
              <w:t>3/01</w:t>
            </w: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/</w:t>
            </w:r>
            <w:r w:rsidR="00242333">
              <w:rPr>
                <w:rFonts w:ascii="微軟正黑體" w:eastAsia="微軟正黑體" w:hAnsi="微軟正黑體" w:hint="eastAsia"/>
                <w:color w:val="333333"/>
                <w:szCs w:val="24"/>
              </w:rPr>
              <w:t>17</w:t>
            </w:r>
          </w:p>
        </w:tc>
      </w:tr>
      <w:tr w:rsidR="004B0306" w14:paraId="664B923F" w14:textId="77777777" w:rsidTr="00FC233A">
        <w:tc>
          <w:tcPr>
            <w:tcW w:w="1843" w:type="dxa"/>
          </w:tcPr>
          <w:p w14:paraId="5784F2B0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資格條件</w:t>
            </w:r>
          </w:p>
        </w:tc>
        <w:tc>
          <w:tcPr>
            <w:tcW w:w="8571" w:type="dxa"/>
          </w:tcPr>
          <w:p w14:paraId="225F2820" w14:textId="77777777" w:rsidR="004B0306" w:rsidRPr="004B0306" w:rsidRDefault="004B0306" w:rsidP="004B0306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EE0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一、高中職以上學校畢業。</w:t>
            </w:r>
          </w:p>
          <w:p w14:paraId="37931377" w14:textId="77777777" w:rsidR="004B0306" w:rsidRPr="004B0306" w:rsidRDefault="004B0306" w:rsidP="004B0306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EE0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二、無公務人員任用法第26條三等親內迴避任用及第28條各款情形之</w:t>
            </w:r>
            <w:proofErr w:type="gramStart"/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一</w:t>
            </w:r>
            <w:proofErr w:type="gramEnd"/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者。</w:t>
            </w:r>
          </w:p>
          <w:p w14:paraId="205E8CC8" w14:textId="77777777" w:rsidR="004B0306" w:rsidRPr="004B0306" w:rsidRDefault="004B0306" w:rsidP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三、細心且熟悉電腦操作。</w:t>
            </w:r>
          </w:p>
        </w:tc>
      </w:tr>
      <w:tr w:rsidR="004B0306" w14:paraId="6145BFA3" w14:textId="77777777" w:rsidTr="00FC233A">
        <w:tc>
          <w:tcPr>
            <w:tcW w:w="1843" w:type="dxa"/>
          </w:tcPr>
          <w:p w14:paraId="7C366090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工作項目</w:t>
            </w:r>
          </w:p>
        </w:tc>
        <w:tc>
          <w:tcPr>
            <w:tcW w:w="8571" w:type="dxa"/>
          </w:tcPr>
          <w:p w14:paraId="4D2360CF" w14:textId="77777777" w:rsidR="004B0306" w:rsidRPr="004B0306" w:rsidRDefault="004B0306" w:rsidP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一、協助本所農業課辦理112年綠色環境給付計畫相關業務等。</w:t>
            </w: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  <w:t>二、其他交辦事項。</w:t>
            </w:r>
          </w:p>
        </w:tc>
      </w:tr>
      <w:tr w:rsidR="004B0306" w14:paraId="416A486B" w14:textId="77777777" w:rsidTr="00FC233A">
        <w:tc>
          <w:tcPr>
            <w:tcW w:w="1843" w:type="dxa"/>
          </w:tcPr>
          <w:p w14:paraId="4BD5B345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工作地址</w:t>
            </w:r>
          </w:p>
        </w:tc>
        <w:tc>
          <w:tcPr>
            <w:tcW w:w="8571" w:type="dxa"/>
          </w:tcPr>
          <w:p w14:paraId="604B3CD9" w14:textId="77777777" w:rsidR="004B0306" w:rsidRPr="004B0306" w:rsidRDefault="004B0306" w:rsidP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/>
                <w:color w:val="333333"/>
                <w:szCs w:val="24"/>
              </w:rPr>
              <w:t>苗栗縣銅鑼鄉永樂路15號</w:t>
            </w:r>
          </w:p>
        </w:tc>
      </w:tr>
      <w:tr w:rsidR="004B0306" w14:paraId="67B2D175" w14:textId="77777777" w:rsidTr="00FC233A">
        <w:tc>
          <w:tcPr>
            <w:tcW w:w="1843" w:type="dxa"/>
          </w:tcPr>
          <w:p w14:paraId="256906D1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  <w:shd w:val="clear" w:color="auto" w:fill="FFFEE0"/>
              </w:rPr>
              <w:t>報名方式</w:t>
            </w:r>
          </w:p>
        </w:tc>
        <w:tc>
          <w:tcPr>
            <w:tcW w:w="8571" w:type="dxa"/>
          </w:tcPr>
          <w:p w14:paraId="49374084" w14:textId="77777777" w:rsidR="004B0306" w:rsidRPr="00D66AFD" w:rsidRDefault="004B0306" w:rsidP="00FC233A">
            <w:pPr>
              <w:rPr>
                <w:szCs w:val="24"/>
              </w:rPr>
            </w:pP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符合上列資格條件且有意願者，請於11</w:t>
            </w:r>
            <w:r w:rsidR="00895A6E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2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年</w:t>
            </w:r>
            <w:r w:rsidR="00895A6E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01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月</w:t>
            </w:r>
            <w:r w:rsidR="00242333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17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日前(郵戳為</w:t>
            </w:r>
            <w:proofErr w:type="gramStart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憑</w:t>
            </w:r>
            <w:proofErr w:type="gramEnd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，逾時不予受理)檢附下列證件之影本，以A4紙張依序裝訂成冊，掛號郵寄</w:t>
            </w:r>
            <w:r w:rsidRPr="00D66AFD">
              <w:rPr>
                <w:rFonts w:ascii="微軟正黑體" w:eastAsia="微軟正黑體" w:hAnsi="微軟正黑體"/>
                <w:color w:val="333333"/>
                <w:szCs w:val="24"/>
                <w:shd w:val="clear" w:color="auto" w:fill="FFFEE0"/>
              </w:rPr>
              <w:t>苗栗縣銅鑼鄉永樂路15號銅鑼鄉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公所收文服務櫃檯。請於信封上註明『應徵農業課技術短工』字樣：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一、身分證明文件影本1份。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二、個人履歷表(附2吋脫帽照片及填寫連絡電話)1份。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三、最高學歷畢業證書影本1份。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四、相關證照或工作經驗證明等影本(</w:t>
            </w:r>
            <w:proofErr w:type="gramStart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無者免</w:t>
            </w:r>
            <w:proofErr w:type="gramEnd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付)。</w:t>
            </w:r>
          </w:p>
        </w:tc>
      </w:tr>
      <w:tr w:rsidR="004B0306" w14:paraId="6C66F05C" w14:textId="77777777" w:rsidTr="00FC233A">
        <w:tc>
          <w:tcPr>
            <w:tcW w:w="1843" w:type="dxa"/>
          </w:tcPr>
          <w:p w14:paraId="521A569C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  <w:shd w:val="clear" w:color="auto" w:fill="FFFEE0"/>
              </w:rPr>
              <w:t>其他</w:t>
            </w:r>
          </w:p>
        </w:tc>
        <w:tc>
          <w:tcPr>
            <w:tcW w:w="8571" w:type="dxa"/>
          </w:tcPr>
          <w:p w14:paraId="57798818" w14:textId="77777777" w:rsidR="004B0306" w:rsidRPr="00D66AFD" w:rsidRDefault="00D66AFD" w:rsidP="00D91B42">
            <w:pPr>
              <w:pStyle w:val="Default"/>
            </w:pPr>
            <w:r w:rsidRPr="00D66AFD">
              <w:rPr>
                <w:rFonts w:ascii="微軟正黑體" w:eastAsia="微軟正黑體" w:hAnsi="微軟正黑體" w:hint="eastAsia"/>
                <w:color w:val="333333"/>
              </w:rPr>
              <w:t>一、報名人員經資格審查符合者，擇優另行通知面試，若資格不符或未</w:t>
            </w:r>
            <w:proofErr w:type="gramStart"/>
            <w:r w:rsidRPr="00D66AFD">
              <w:rPr>
                <w:rFonts w:ascii="微軟正黑體" w:eastAsia="微軟正黑體" w:hAnsi="微軟正黑體" w:hint="eastAsia"/>
                <w:color w:val="333333"/>
              </w:rPr>
              <w:t>遴</w:t>
            </w:r>
            <w:proofErr w:type="gramEnd"/>
            <w:r w:rsidRPr="00D66AFD">
              <w:rPr>
                <w:rFonts w:ascii="微軟正黑體" w:eastAsia="微軟正黑體" w:hAnsi="微軟正黑體" w:hint="eastAsia"/>
                <w:color w:val="333333"/>
              </w:rPr>
              <w:t>用者，恕不通知及退件。</w:t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br/>
              <w:t>二、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僱用期間：2023-0</w:t>
            </w:r>
            <w:r w:rsidR="00895A6E">
              <w:rPr>
                <w:rFonts w:ascii="微軟正黑體" w:eastAsia="微軟正黑體" w:hAnsi="微軟正黑體" w:hint="eastAsia"/>
                <w:color w:val="333333"/>
              </w:rPr>
              <w:t>2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-01 ~2023-</w:t>
            </w:r>
            <w:r w:rsidR="00C97FBD">
              <w:rPr>
                <w:rFonts w:ascii="微軟正黑體" w:eastAsia="微軟正黑體" w:hAnsi="微軟正黑體" w:hint="eastAsia"/>
                <w:color w:val="333333"/>
              </w:rPr>
              <w:t>12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-31</w:t>
            </w:r>
            <w:r w:rsidR="00C97FBD">
              <w:rPr>
                <w:rFonts w:ascii="微軟正黑體" w:eastAsia="微軟正黑體" w:hAnsi="微軟正黑體" w:hint="eastAsia"/>
                <w:color w:val="333333"/>
              </w:rPr>
              <w:t>，惟實際依上級機關補助經費為準。</w:t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lastRenderedPageBreak/>
              <w:t>三、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核薪方式：依最高學歷以</w:t>
            </w:r>
            <w:r w:rsidR="00C97FBD" w:rsidRPr="00D66AFD">
              <w:rPr>
                <w:rFonts w:ascii="微軟正黑體" w:eastAsia="微軟正黑體" w:hAnsi="微軟正黑體"/>
                <w:color w:val="333333"/>
              </w:rPr>
              <w:t>苗栗縣政府 112 年度臨時人員按日支薪計算參考表</w:t>
            </w:r>
            <w:r w:rsidR="00C97FBD">
              <w:rPr>
                <w:rFonts w:ascii="微軟正黑體" w:eastAsia="微軟正黑體" w:hAnsi="微軟正黑體"/>
                <w:color w:val="333333"/>
              </w:rPr>
              <w:t>辦理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。【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112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年：專科畢及以下日薪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1,436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元；大學畢日薪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1,478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元；碩士畢日薪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1,549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元】。</w:t>
            </w:r>
            <w:r w:rsidRPr="00D91B42">
              <w:rPr>
                <w:rFonts w:ascii="微軟正黑體" w:eastAsia="微軟正黑體" w:hAnsi="微軟正黑體" w:hint="eastAsia"/>
                <w:color w:val="333333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t>四、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本案除正取1名外，得增列備取3名；候補期間自甄選結果確定之翌日起算3個月內有效。</w:t>
            </w:r>
          </w:p>
        </w:tc>
      </w:tr>
      <w:tr w:rsidR="004B0306" w14:paraId="668E4344" w14:textId="77777777" w:rsidTr="00FC233A">
        <w:tc>
          <w:tcPr>
            <w:tcW w:w="1843" w:type="dxa"/>
          </w:tcPr>
          <w:p w14:paraId="441FEBFD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lastRenderedPageBreak/>
              <w:t>連絡人</w:t>
            </w:r>
          </w:p>
        </w:tc>
        <w:tc>
          <w:tcPr>
            <w:tcW w:w="8571" w:type="dxa"/>
          </w:tcPr>
          <w:p w14:paraId="17AD1869" w14:textId="77777777" w:rsidR="004B0306" w:rsidRDefault="00D66AFD"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本所農業課</w:t>
            </w: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鍾</w:t>
            </w:r>
            <w:proofErr w:type="gramEnd"/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小姐</w:t>
            </w:r>
          </w:p>
        </w:tc>
      </w:tr>
      <w:tr w:rsidR="004B0306" w14:paraId="42F4D4AD" w14:textId="77777777" w:rsidTr="00FC233A">
        <w:tc>
          <w:tcPr>
            <w:tcW w:w="1843" w:type="dxa"/>
          </w:tcPr>
          <w:p w14:paraId="7AB780B6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連絡電話</w:t>
            </w:r>
          </w:p>
        </w:tc>
        <w:tc>
          <w:tcPr>
            <w:tcW w:w="8571" w:type="dxa"/>
          </w:tcPr>
          <w:p w14:paraId="6CD1AD5E" w14:textId="77777777" w:rsidR="004B0306" w:rsidRDefault="00D66AFD" w:rsidP="00D66AFD"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037-982130(分機61)</w:t>
            </w:r>
          </w:p>
        </w:tc>
      </w:tr>
    </w:tbl>
    <w:p w14:paraId="458FCF7B" w14:textId="77777777" w:rsidR="00563FF6" w:rsidRDefault="00563FF6"/>
    <w:sectPr w:rsidR="00563FF6" w:rsidSect="004B0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3342" w14:textId="77777777" w:rsidR="00065135" w:rsidRDefault="00065135" w:rsidP="00D91B42">
      <w:r>
        <w:separator/>
      </w:r>
    </w:p>
  </w:endnote>
  <w:endnote w:type="continuationSeparator" w:id="0">
    <w:p w14:paraId="3C9F3F3A" w14:textId="77777777" w:rsidR="00065135" w:rsidRDefault="00065135" w:rsidP="00D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F5A" w14:textId="77777777" w:rsidR="00065135" w:rsidRDefault="00065135" w:rsidP="00D91B42">
      <w:r>
        <w:separator/>
      </w:r>
    </w:p>
  </w:footnote>
  <w:footnote w:type="continuationSeparator" w:id="0">
    <w:p w14:paraId="29BA08A9" w14:textId="77777777" w:rsidR="00065135" w:rsidRDefault="00065135" w:rsidP="00D9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06"/>
    <w:rsid w:val="00065135"/>
    <w:rsid w:val="001E57A9"/>
    <w:rsid w:val="00242333"/>
    <w:rsid w:val="00367A35"/>
    <w:rsid w:val="004B0306"/>
    <w:rsid w:val="00563FF6"/>
    <w:rsid w:val="005C6DC1"/>
    <w:rsid w:val="008842C6"/>
    <w:rsid w:val="00895A6E"/>
    <w:rsid w:val="00A41734"/>
    <w:rsid w:val="00B862C6"/>
    <w:rsid w:val="00C97FBD"/>
    <w:rsid w:val="00D66AFD"/>
    <w:rsid w:val="00D91B42"/>
    <w:rsid w:val="00E56061"/>
    <w:rsid w:val="00FA069E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78319"/>
  <w15:docId w15:val="{6828979D-5D21-4EF9-973E-FD503DF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1B4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1B42"/>
    <w:rPr>
      <w:sz w:val="20"/>
      <w:szCs w:val="20"/>
    </w:rPr>
  </w:style>
  <w:style w:type="paragraph" w:customStyle="1" w:styleId="Default">
    <w:name w:val="Default"/>
    <w:rsid w:val="00D91B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tlv46</dc:creator>
  <cp:lastModifiedBy>tlv11</cp:lastModifiedBy>
  <cp:revision>2</cp:revision>
  <cp:lastPrinted>2023-01-11T06:04:00Z</cp:lastPrinted>
  <dcterms:created xsi:type="dcterms:W3CDTF">2023-01-11T09:33:00Z</dcterms:created>
  <dcterms:modified xsi:type="dcterms:W3CDTF">2023-01-11T09:33:00Z</dcterms:modified>
</cp:coreProperties>
</file>