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93F9" w14:textId="6CD40D7F" w:rsidR="003A1F4B" w:rsidRDefault="00FC111D">
      <w:pPr>
        <w:jc w:val="center"/>
      </w:pPr>
      <w:r>
        <w:rPr>
          <w:rFonts w:ascii="標楷體" w:eastAsia="標楷體" w:hAnsi="標楷體"/>
          <w:bCs/>
          <w:sz w:val="44"/>
        </w:rPr>
        <w:t xml:space="preserve">苗栗縣銅鑼鄉公所採購案簽辦審核表   </w:t>
      </w:r>
      <w:r>
        <w:rPr>
          <w:rFonts w:ascii="標楷體" w:eastAsia="標楷體" w:hAnsi="標楷體"/>
          <w:bCs/>
          <w:szCs w:val="24"/>
        </w:rPr>
        <w:t xml:space="preserve"> 10</w:t>
      </w:r>
      <w:r>
        <w:rPr>
          <w:rFonts w:ascii="標楷體" w:eastAsia="標楷體" w:hAnsi="標楷體" w:hint="eastAsia"/>
          <w:bCs/>
          <w:szCs w:val="24"/>
        </w:rPr>
        <w:t>90</w:t>
      </w:r>
      <w:r w:rsidR="0023509C">
        <w:rPr>
          <w:rFonts w:ascii="標楷體" w:eastAsia="標楷體" w:hAnsi="標楷體"/>
          <w:bCs/>
          <w:szCs w:val="24"/>
        </w:rPr>
        <w:t>4</w:t>
      </w:r>
      <w:r>
        <w:rPr>
          <w:rFonts w:ascii="標楷體" w:eastAsia="標楷體" w:hAnsi="標楷體"/>
          <w:bCs/>
          <w:szCs w:val="24"/>
        </w:rPr>
        <w:t>製</w:t>
      </w:r>
    </w:p>
    <w:tbl>
      <w:tblPr>
        <w:tblW w:w="10490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003"/>
        <w:gridCol w:w="992"/>
        <w:gridCol w:w="833"/>
        <w:gridCol w:w="1417"/>
        <w:gridCol w:w="1009"/>
        <w:gridCol w:w="2535"/>
      </w:tblGrid>
      <w:tr w:rsidR="00446CFC" w14:paraId="69922E38" w14:textId="77777777" w:rsidTr="00446CFC">
        <w:trPr>
          <w:cantSplit/>
          <w:trHeight w:val="3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16D2E" w14:textId="77777777" w:rsidR="00446CFC" w:rsidRDefault="00446C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需求單位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6609E" w14:textId="77777777" w:rsidR="00446CFC" w:rsidRDefault="00446C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5E40" w14:textId="7A778632" w:rsidR="00446CFC" w:rsidRDefault="00446CF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承辦人員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D705A" w14:textId="77777777" w:rsidR="00446CFC" w:rsidRDefault="00446CF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C01E4" w14:textId="77777777" w:rsidR="00446CFC" w:rsidRDefault="00446CF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14F76" w14:textId="77777777" w:rsidR="00446CFC" w:rsidRDefault="00446C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46CFC" w14:paraId="33D65819" w14:textId="77777777" w:rsidTr="00446CFC">
        <w:trPr>
          <w:cantSplit/>
          <w:trHeight w:val="555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3F7B5" w14:textId="77777777" w:rsidR="00446CFC" w:rsidRDefault="00446C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29AAB" w14:textId="77777777" w:rsidR="00446CFC" w:rsidRDefault="00446C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469A4" w14:textId="77777777" w:rsidR="00446CFC" w:rsidRDefault="00446CF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5720C" w14:textId="77777777" w:rsidR="00446CFC" w:rsidRDefault="00446CF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1C6A" w14:textId="77777777" w:rsidR="00446CFC" w:rsidRDefault="00446CF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FD120" w14:textId="77777777" w:rsidR="00446CFC" w:rsidRDefault="00446C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46CFC" w14:paraId="6A708EEA" w14:textId="77777777" w:rsidTr="00446CFC">
        <w:trPr>
          <w:cantSplit/>
          <w:trHeight w:val="406"/>
        </w:trPr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B7906" w14:textId="77777777" w:rsidR="00446CFC" w:rsidRDefault="00446C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0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EB649" w14:textId="77777777" w:rsidR="00446CFC" w:rsidRDefault="00446C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3D447" w14:textId="77777777" w:rsidR="00446CFC" w:rsidRDefault="00446CF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385C1" w14:textId="77777777" w:rsidR="00446CFC" w:rsidRDefault="00446CF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F0E69" w14:textId="394D6667" w:rsidR="00446CFC" w:rsidRPr="00446CFC" w:rsidRDefault="00446CFC" w:rsidP="00446CFC">
            <w:pPr>
              <w:spacing w:line="0" w:lineRule="atLeast"/>
              <w:rPr>
                <w:rFonts w:ascii="標楷體" w:eastAsia="標楷體" w:hAnsi="標楷體"/>
              </w:rPr>
            </w:pPr>
            <w:r w:rsidRPr="00446CFC">
              <w:rPr>
                <w:rFonts w:ascii="標楷體" w:eastAsia="標楷體" w:hAnsi="標楷體"/>
                <w:color w:val="000000"/>
                <w:spacing w:val="30"/>
              </w:rPr>
              <w:t>電子郵件信箱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AF0E" w14:textId="77777777" w:rsidR="00446CFC" w:rsidRDefault="00446C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A1F4B" w14:paraId="2C50676D" w14:textId="77777777" w:rsidTr="002C4F24">
        <w:trPr>
          <w:cantSplit/>
          <w:trHeight w:val="826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3742C" w14:textId="77777777" w:rsidR="003A1F4B" w:rsidRDefault="00FC111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採購案名稱</w:t>
            </w:r>
          </w:p>
          <w:p w14:paraId="6E2CA9D4" w14:textId="77777777" w:rsidR="003A1F4B" w:rsidRDefault="00FC111D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※40個中文字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C0ECB" w14:textId="77777777" w:rsidR="003A1F4B" w:rsidRDefault="003A1F4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A1F4B" w14:paraId="0907B592" w14:textId="77777777" w:rsidTr="002C4F24">
        <w:trPr>
          <w:cantSplit/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C86BC" w14:textId="2D33B4EA" w:rsidR="003A1F4B" w:rsidRDefault="00C45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標的分類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8E5F" w14:textId="59E023A2" w:rsidR="003A1F4B" w:rsidRDefault="00FC111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□工程 □財物</w:t>
            </w:r>
            <w:r w:rsidR="00C45763">
              <w:rPr>
                <w:rFonts w:ascii="標楷體" w:eastAsia="標楷體" w:hAnsi="標楷體" w:hint="eastAsia"/>
                <w:szCs w:val="24"/>
              </w:rPr>
              <w:t>(</w:t>
            </w:r>
            <w:r w:rsidR="00C45763">
              <w:rPr>
                <w:rFonts w:ascii="標楷體" w:eastAsia="標楷體" w:hAnsi="標楷體"/>
                <w:szCs w:val="24"/>
              </w:rPr>
              <w:t>□</w:t>
            </w:r>
            <w:r w:rsidR="00C45763">
              <w:rPr>
                <w:rFonts w:ascii="標楷體" w:eastAsia="標楷體" w:hAnsi="標楷體" w:hint="eastAsia"/>
                <w:szCs w:val="24"/>
              </w:rPr>
              <w:t>購買</w:t>
            </w:r>
            <w:r w:rsidR="00C45763">
              <w:rPr>
                <w:rFonts w:ascii="標楷體" w:eastAsia="標楷體" w:hAnsi="標楷體"/>
                <w:szCs w:val="24"/>
              </w:rPr>
              <w:t>□</w:t>
            </w:r>
            <w:r w:rsidR="00C45763">
              <w:rPr>
                <w:rFonts w:ascii="標楷體" w:eastAsia="標楷體" w:hAnsi="標楷體" w:hint="eastAsia"/>
                <w:szCs w:val="24"/>
              </w:rPr>
              <w:t>租賃</w:t>
            </w:r>
            <w:r w:rsidR="00C45763">
              <w:rPr>
                <w:rFonts w:ascii="標楷體" w:eastAsia="標楷體" w:hAnsi="標楷體"/>
                <w:szCs w:val="24"/>
              </w:rPr>
              <w:t>□</w:t>
            </w:r>
            <w:r w:rsidR="00C45763">
              <w:rPr>
                <w:rFonts w:ascii="標楷體" w:eastAsia="標楷體" w:hAnsi="標楷體" w:hint="eastAsia"/>
                <w:szCs w:val="24"/>
              </w:rPr>
              <w:t>定製</w:t>
            </w:r>
            <w:r w:rsidR="00C45763">
              <w:rPr>
                <w:rFonts w:ascii="標楷體" w:eastAsia="標楷體" w:hAnsi="標楷體"/>
                <w:szCs w:val="24"/>
              </w:rPr>
              <w:t>□</w:t>
            </w:r>
            <w:r w:rsidR="00C45763">
              <w:rPr>
                <w:rFonts w:ascii="標楷體" w:eastAsia="標楷體" w:hAnsi="標楷體" w:hint="eastAsia"/>
                <w:szCs w:val="24"/>
              </w:rPr>
              <w:t>兼具兩種以上性質)</w:t>
            </w:r>
            <w:r>
              <w:rPr>
                <w:rFonts w:ascii="標楷體" w:eastAsia="標楷體" w:hAnsi="標楷體"/>
                <w:szCs w:val="24"/>
              </w:rPr>
              <w:t xml:space="preserve"> □勞務</w:t>
            </w:r>
          </w:p>
        </w:tc>
      </w:tr>
      <w:tr w:rsidR="00446CFC" w14:paraId="45AAA2EF" w14:textId="77777777" w:rsidTr="00446CFC">
        <w:trPr>
          <w:cantSplit/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79FD9" w14:textId="77777777" w:rsidR="00446CFC" w:rsidRPr="00015006" w:rsidRDefault="00446CFC" w:rsidP="001913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採購金額</w:t>
            </w:r>
          </w:p>
          <w:p w14:paraId="320BFCA8" w14:textId="77777777" w:rsidR="00446CFC" w:rsidRPr="00015006" w:rsidRDefault="00446CFC" w:rsidP="001913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(A＋B)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8950C" w14:textId="77777777" w:rsidR="00446CFC" w:rsidRPr="00446CFC" w:rsidRDefault="00446CFC" w:rsidP="00446CF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6CFC">
              <w:rPr>
                <w:rFonts w:ascii="標楷體" w:eastAsia="標楷體" w:hAnsi="標楷體"/>
                <w:szCs w:val="24"/>
              </w:rPr>
              <w:t>新臺幣：</w:t>
            </w:r>
            <w:r w:rsidRPr="00015006">
              <w:rPr>
                <w:rFonts w:ascii="標楷體" w:eastAsia="標楷體" w:hAnsi="標楷體"/>
                <w:szCs w:val="24"/>
              </w:rPr>
              <w:t xml:space="preserve">　　億　仟　佰　拾　萬　仟　佰　拾　元整</w:t>
            </w:r>
          </w:p>
        </w:tc>
      </w:tr>
      <w:tr w:rsidR="003A1F4B" w14:paraId="5DD2724C" w14:textId="77777777" w:rsidTr="002C4F24">
        <w:trPr>
          <w:cantSplit/>
          <w:trHeight w:val="1137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2B115" w14:textId="77777777" w:rsidR="003A1F4B" w:rsidRPr="00015006" w:rsidRDefault="00FC111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預算金額</w:t>
            </w:r>
            <w:r w:rsidR="00C47EC8" w:rsidRPr="00015006">
              <w:rPr>
                <w:rFonts w:ascii="標楷體" w:eastAsia="標楷體" w:hAnsi="標楷體" w:hint="eastAsia"/>
                <w:szCs w:val="24"/>
              </w:rPr>
              <w:t>(</w:t>
            </w:r>
            <w:r w:rsidRPr="00015006">
              <w:rPr>
                <w:rFonts w:ascii="標楷體" w:eastAsia="標楷體" w:hAnsi="標楷體"/>
                <w:szCs w:val="24"/>
              </w:rPr>
              <w:t>A）</w:t>
            </w:r>
          </w:p>
          <w:p w14:paraId="1555E004" w14:textId="77777777" w:rsidR="00C47EC8" w:rsidRPr="00015006" w:rsidRDefault="00C47E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 w:hint="eastAsia"/>
                <w:szCs w:val="24"/>
              </w:rPr>
              <w:t>是否公開</w:t>
            </w:r>
          </w:p>
          <w:p w14:paraId="07CD5A77" w14:textId="718B5113" w:rsidR="00C47EC8" w:rsidRPr="00015006" w:rsidRDefault="00C47EC8">
            <w:pPr>
              <w:spacing w:line="0" w:lineRule="atLeast"/>
            </w:pPr>
            <w:r w:rsidRPr="00015006">
              <w:rPr>
                <w:rFonts w:ascii="標楷體" w:eastAsia="標楷體" w:hAnsi="標楷體"/>
                <w:szCs w:val="24"/>
              </w:rPr>
              <w:t>□是 □否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3216" w14:textId="5ACF561A" w:rsidR="003A1F4B" w:rsidRPr="00015006" w:rsidRDefault="00C45763">
            <w:pPr>
              <w:spacing w:line="0" w:lineRule="atLeast"/>
              <w:jc w:val="both"/>
            </w:pPr>
            <w:r w:rsidRPr="00015006">
              <w:rPr>
                <w:rFonts w:ascii="標楷體" w:eastAsia="標楷體" w:hAnsi="標楷體"/>
                <w:spacing w:val="-20"/>
                <w:szCs w:val="24"/>
              </w:rPr>
              <w:t>新臺幣：</w:t>
            </w:r>
            <w:r w:rsidRPr="00015006">
              <w:rPr>
                <w:rFonts w:ascii="標楷體" w:eastAsia="標楷體" w:hAnsi="標楷體"/>
                <w:szCs w:val="24"/>
              </w:rPr>
              <w:t xml:space="preserve">　　億　仟　佰　拾　萬　仟　佰　拾　元整</w:t>
            </w:r>
            <w:r w:rsidR="00FC111D" w:rsidRPr="00015006">
              <w:rPr>
                <w:rFonts w:ascii="標楷體" w:eastAsia="標楷體" w:hAnsi="標楷體"/>
                <w:szCs w:val="24"/>
              </w:rPr>
              <w:t xml:space="preserve">           </w:t>
            </w:r>
          </w:p>
        </w:tc>
      </w:tr>
      <w:tr w:rsidR="00C47EC8" w14:paraId="1FE9A98A" w14:textId="77777777" w:rsidTr="002C4F24">
        <w:trPr>
          <w:cantSplit/>
          <w:trHeight w:val="1179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CDB61" w14:textId="77777777" w:rsidR="00C47EC8" w:rsidRPr="00015006" w:rsidRDefault="00C47E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預</w:t>
            </w:r>
            <w:r w:rsidRPr="00015006">
              <w:rPr>
                <w:rFonts w:ascii="標楷體" w:eastAsia="標楷體" w:hAnsi="標楷體" w:hint="eastAsia"/>
                <w:szCs w:val="24"/>
              </w:rPr>
              <w:t>計</w:t>
            </w:r>
            <w:r w:rsidRPr="00015006">
              <w:rPr>
                <w:rFonts w:ascii="標楷體" w:eastAsia="標楷體" w:hAnsi="標楷體"/>
                <w:szCs w:val="24"/>
              </w:rPr>
              <w:t>金額</w:t>
            </w:r>
          </w:p>
          <w:p w14:paraId="1550EB86" w14:textId="77777777" w:rsidR="00C47EC8" w:rsidRPr="00015006" w:rsidRDefault="00C47EC8" w:rsidP="00C47E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 w:hint="eastAsia"/>
                <w:szCs w:val="24"/>
              </w:rPr>
              <w:t>是否公開</w:t>
            </w:r>
          </w:p>
          <w:p w14:paraId="32BA1798" w14:textId="4788FB98" w:rsidR="00C47EC8" w:rsidRPr="00015006" w:rsidRDefault="00C47E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□是 □否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7F4DE" w14:textId="7545B165" w:rsidR="00C47EC8" w:rsidRPr="00015006" w:rsidRDefault="00C4576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15006">
              <w:rPr>
                <w:rFonts w:ascii="標楷體" w:eastAsia="標楷體" w:hAnsi="標楷體"/>
                <w:spacing w:val="-20"/>
                <w:szCs w:val="24"/>
              </w:rPr>
              <w:t>新臺幣：</w:t>
            </w:r>
            <w:r w:rsidRPr="00015006">
              <w:rPr>
                <w:rFonts w:ascii="標楷體" w:eastAsia="標楷體" w:hAnsi="標楷體"/>
                <w:szCs w:val="24"/>
              </w:rPr>
              <w:t xml:space="preserve">　　億　仟　佰　拾　萬　仟　佰　拾　元整</w:t>
            </w:r>
            <w:r w:rsidR="00C47EC8" w:rsidRPr="00015006">
              <w:rPr>
                <w:rFonts w:ascii="標楷體" w:eastAsia="標楷體" w:hAnsi="標楷體" w:hint="eastAsia"/>
                <w:szCs w:val="24"/>
              </w:rPr>
              <w:t>(公開者必填)</w:t>
            </w:r>
          </w:p>
        </w:tc>
      </w:tr>
      <w:tr w:rsidR="00015006" w14:paraId="3FCFB2C1" w14:textId="77777777" w:rsidTr="002C4F24">
        <w:trPr>
          <w:cantSplit/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41FEB" w14:textId="77777777" w:rsidR="00C45763" w:rsidRPr="00015006" w:rsidRDefault="00C45763" w:rsidP="00FC111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未來增購權利</w:t>
            </w:r>
          </w:p>
          <w:p w14:paraId="6EC941B4" w14:textId="77777777" w:rsidR="00C45763" w:rsidRPr="00015006" w:rsidRDefault="00C45763" w:rsidP="00C457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（陳述內容、項目、額度）(B)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37C99" w14:textId="68BFF057" w:rsidR="00C45763" w:rsidRPr="00015006" w:rsidRDefault="00C45763" w:rsidP="00C4576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□無 □保留，其後續擴充情形及上限：本採購案擬向廠商增購新台幣           元整，其項目及內容為</w:t>
            </w:r>
          </w:p>
        </w:tc>
      </w:tr>
      <w:tr w:rsidR="003A1F4B" w14:paraId="1D9CBA13" w14:textId="77777777" w:rsidTr="002C4F24">
        <w:trPr>
          <w:cantSplit/>
          <w:trHeight w:val="871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7B4A2" w14:textId="77777777" w:rsidR="003A1F4B" w:rsidRPr="00015006" w:rsidRDefault="00FC111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經費來源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48B8" w14:textId="77777777" w:rsidR="002C4F24" w:rsidRDefault="00FC11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15006">
              <w:rPr>
                <w:rFonts w:ascii="標楷體" w:eastAsia="標楷體" w:hAnsi="標楷體"/>
              </w:rPr>
              <w:t xml:space="preserve">預算科目： </w:t>
            </w:r>
          </w:p>
          <w:p w14:paraId="05B13475" w14:textId="74F3C27E" w:rsidR="00C47EC8" w:rsidRPr="00015006" w:rsidRDefault="00FC11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15006">
              <w:rPr>
                <w:rFonts w:ascii="標楷體" w:eastAsia="標楷體" w:hAnsi="標楷體"/>
              </w:rPr>
              <w:t xml:space="preserve">                   </w:t>
            </w:r>
          </w:p>
          <w:p w14:paraId="2459A1B1" w14:textId="003E66A0" w:rsidR="003A1F4B" w:rsidRPr="00015006" w:rsidRDefault="00FC111D" w:rsidP="002C4F24">
            <w:pPr>
              <w:spacing w:line="0" w:lineRule="atLeast"/>
              <w:rPr>
                <w:rFonts w:ascii="標楷體" w:eastAsia="標楷體" w:hAnsi="標楷體"/>
              </w:rPr>
            </w:pPr>
            <w:r w:rsidRPr="00015006">
              <w:rPr>
                <w:rFonts w:ascii="標楷體" w:eastAsia="標楷體" w:hAnsi="標楷體"/>
                <w:sz w:val="20"/>
              </w:rPr>
              <w:t>（墊付款、第二預備金、災害準備金、保留款、代收款或其他核定文號：                    ）</w:t>
            </w:r>
          </w:p>
        </w:tc>
      </w:tr>
      <w:tr w:rsidR="003A1F4B" w14:paraId="62D49C66" w14:textId="77777777" w:rsidTr="002C4F24">
        <w:trPr>
          <w:cantSplit/>
          <w:trHeight w:val="701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B3C47" w14:textId="77777777" w:rsidR="003A1F4B" w:rsidRPr="00015006" w:rsidRDefault="00FC111D">
            <w:pPr>
              <w:spacing w:line="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015006">
              <w:rPr>
                <w:rFonts w:ascii="標楷體" w:eastAsia="標楷體" w:hAnsi="標楷體"/>
                <w:spacing w:val="-20"/>
                <w:szCs w:val="24"/>
              </w:rPr>
              <w:t>是否為機關補助款</w:t>
            </w:r>
          </w:p>
        </w:tc>
        <w:tc>
          <w:tcPr>
            <w:tcW w:w="8789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42D4E" w14:textId="5D511E3B" w:rsidR="003A1F4B" w:rsidRPr="00015006" w:rsidRDefault="00FC11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□是。</w:t>
            </w:r>
            <w:r w:rsidRPr="00015006">
              <w:rPr>
                <w:rFonts w:ascii="標楷體" w:eastAsia="標楷體" w:hAnsi="標楷體"/>
                <w:spacing w:val="-20"/>
                <w:szCs w:val="24"/>
              </w:rPr>
              <w:t xml:space="preserve">新臺幣：  </w:t>
            </w:r>
            <w:r w:rsidRPr="00015006">
              <w:rPr>
                <w:rFonts w:ascii="標楷體" w:eastAsia="標楷體" w:hAnsi="標楷體"/>
                <w:szCs w:val="24"/>
              </w:rPr>
              <w:t xml:space="preserve">　億  　仟  　佰  　拾  　萬 　 仟 　 佰　  拾  　元整 補助之機關名稱：</w:t>
            </w:r>
          </w:p>
          <w:p w14:paraId="642B0E68" w14:textId="77777777" w:rsidR="003A1F4B" w:rsidRPr="00015006" w:rsidRDefault="00FC111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□否。</w:t>
            </w:r>
          </w:p>
        </w:tc>
      </w:tr>
      <w:tr w:rsidR="00DA3102" w14:paraId="63AA5C32" w14:textId="77777777" w:rsidTr="002C4F24">
        <w:trPr>
          <w:cantSplit/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F12C3" w14:textId="585ACDF9" w:rsidR="00DA3102" w:rsidRPr="00015006" w:rsidRDefault="00DA31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pacing w:val="30"/>
              </w:rPr>
              <w:t>是否含特別預算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9C911" w14:textId="77777777" w:rsidR="00DA3102" w:rsidRPr="00015006" w:rsidRDefault="00DA3102" w:rsidP="00DA310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□是</w:t>
            </w:r>
            <w:r w:rsidRPr="00015006">
              <w:rPr>
                <w:rFonts w:ascii="標楷體" w:eastAsia="標楷體" w:hAnsi="標楷體" w:hint="eastAsia"/>
                <w:szCs w:val="24"/>
              </w:rPr>
              <w:t>(</w:t>
            </w:r>
            <w:r w:rsidRPr="00015006">
              <w:rPr>
                <w:rFonts w:ascii="標楷體" w:eastAsia="標楷體" w:hAnsi="標楷體"/>
                <w:szCs w:val="24"/>
              </w:rPr>
              <w:t>□</w:t>
            </w:r>
            <w:r w:rsidRPr="00015006">
              <w:rPr>
                <w:rFonts w:ascii="標楷體" w:eastAsia="標楷體" w:hAnsi="標楷體" w:hint="eastAsia"/>
                <w:szCs w:val="24"/>
              </w:rPr>
              <w:t>4年5000億特別預算</w:t>
            </w:r>
            <w:r w:rsidRPr="00015006">
              <w:rPr>
                <w:rFonts w:ascii="標楷體" w:eastAsia="標楷體" w:hAnsi="標楷體"/>
                <w:szCs w:val="24"/>
              </w:rPr>
              <w:t>□</w:t>
            </w:r>
            <w:r w:rsidRPr="00015006">
              <w:rPr>
                <w:rFonts w:ascii="標楷體" w:eastAsia="標楷體" w:hAnsi="標楷體" w:hint="eastAsia"/>
                <w:szCs w:val="24"/>
              </w:rPr>
              <w:t>前瞻基礎建設計畫</w:t>
            </w:r>
            <w:r w:rsidRPr="00015006">
              <w:rPr>
                <w:rFonts w:ascii="標楷體" w:eastAsia="標楷體" w:hAnsi="標楷體"/>
                <w:szCs w:val="24"/>
              </w:rPr>
              <w:t>□</w:t>
            </w:r>
            <w:r w:rsidRPr="00015006">
              <w:rPr>
                <w:rFonts w:ascii="標楷體" w:eastAsia="標楷體" w:hAnsi="標楷體" w:hint="eastAsia"/>
                <w:szCs w:val="24"/>
              </w:rPr>
              <w:t>其他)</w:t>
            </w:r>
            <w:r w:rsidRPr="00015006">
              <w:rPr>
                <w:rFonts w:ascii="標楷體" w:eastAsia="標楷體" w:hAnsi="標楷體"/>
                <w:spacing w:val="-20"/>
                <w:szCs w:val="24"/>
              </w:rPr>
              <w:t xml:space="preserve">新臺幣：  </w:t>
            </w:r>
            <w:r w:rsidRPr="00015006">
              <w:rPr>
                <w:rFonts w:ascii="標楷體" w:eastAsia="標楷體" w:hAnsi="標楷體"/>
                <w:szCs w:val="24"/>
              </w:rPr>
              <w:t xml:space="preserve">　億  　仟  　佰  　拾  　萬 　 仟 　 佰　  拾  　元整</w:t>
            </w:r>
          </w:p>
          <w:p w14:paraId="0120D57A" w14:textId="2B1E5D9B" w:rsidR="00DA3102" w:rsidRPr="00015006" w:rsidRDefault="00DA3102" w:rsidP="00DA310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□否</w:t>
            </w:r>
          </w:p>
        </w:tc>
      </w:tr>
      <w:tr w:rsidR="003A1F4B" w14:paraId="73B88D12" w14:textId="77777777" w:rsidTr="002C4F24">
        <w:trPr>
          <w:cantSplit/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0CF1F" w14:textId="77777777" w:rsidR="003A1F4B" w:rsidRPr="00015006" w:rsidRDefault="00FC111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施工用地定是否取得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6987A" w14:textId="69F71A6E" w:rsidR="003A1F4B" w:rsidRPr="00015006" w:rsidRDefault="00FC111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□是 □否（</w:t>
            </w:r>
            <w:r w:rsidR="00C45763" w:rsidRPr="00015006">
              <w:rPr>
                <w:rFonts w:ascii="標楷體" w:eastAsia="標楷體" w:hAnsi="標楷體" w:hint="eastAsia"/>
                <w:szCs w:val="24"/>
              </w:rPr>
              <w:t>工程採購</w:t>
            </w:r>
            <w:r w:rsidRPr="00015006">
              <w:rPr>
                <w:rFonts w:ascii="標楷體" w:eastAsia="標楷體" w:hAnsi="標楷體"/>
                <w:szCs w:val="24"/>
              </w:rPr>
              <w:t>請務必填寫）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44D59" w14:textId="77777777" w:rsidR="003A1F4B" w:rsidRPr="00015006" w:rsidRDefault="00FC11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15006">
              <w:rPr>
                <w:rFonts w:ascii="標楷體" w:eastAsia="標楷體" w:hAnsi="標楷體"/>
                <w:sz w:val="22"/>
                <w:szCs w:val="22"/>
              </w:rPr>
              <w:t>決標金額是否係依預估條件估算之預估金額(開口契約或單價決標者)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81EAF" w14:textId="77777777" w:rsidR="003A1F4B" w:rsidRPr="00015006" w:rsidRDefault="00FC11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15006">
              <w:rPr>
                <w:rFonts w:ascii="標楷體" w:eastAsia="標楷體" w:hAnsi="標楷體"/>
                <w:szCs w:val="24"/>
              </w:rPr>
              <w:t xml:space="preserve">□是 </w:t>
            </w:r>
            <w:r w:rsidRPr="00015006">
              <w:rPr>
                <w:rFonts w:ascii="標楷體" w:eastAsia="標楷體" w:hAnsi="標楷體"/>
              </w:rPr>
              <w:t>估算方式：</w:t>
            </w:r>
          </w:p>
          <w:p w14:paraId="18BDE0C4" w14:textId="77777777" w:rsidR="003A1F4B" w:rsidRPr="00015006" w:rsidRDefault="003A1F4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476473BA" w14:textId="77777777" w:rsidR="003A1F4B" w:rsidRPr="00015006" w:rsidRDefault="00FC111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□否</w:t>
            </w:r>
          </w:p>
        </w:tc>
      </w:tr>
      <w:tr w:rsidR="002C4F24" w14:paraId="7D21DF56" w14:textId="77777777" w:rsidTr="002C4F24">
        <w:trPr>
          <w:cantSplit/>
          <w:trHeight w:val="88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D8B36" w14:textId="77777777" w:rsidR="002C4F24" w:rsidRPr="002C4F24" w:rsidRDefault="002C4F24" w:rsidP="002C4F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>是否屬共同供應契約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285F6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 xml:space="preserve">□是  </w:t>
            </w:r>
          </w:p>
          <w:p w14:paraId="739A050E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>□否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0F05B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4F24">
              <w:rPr>
                <w:rFonts w:ascii="標楷體" w:eastAsia="標楷體" w:hAnsi="標楷體" w:hint="eastAsia"/>
                <w:sz w:val="22"/>
                <w:szCs w:val="22"/>
              </w:rPr>
              <w:t>是否屬二以上機關之聯合採購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1C014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>□是</w:t>
            </w:r>
          </w:p>
          <w:p w14:paraId="23C2A432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>□否</w:t>
            </w:r>
          </w:p>
        </w:tc>
      </w:tr>
      <w:tr w:rsidR="002C4F24" w14:paraId="3FB556D8" w14:textId="77777777" w:rsidTr="002C4F24">
        <w:trPr>
          <w:cantSplit/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17FE9" w14:textId="77777777" w:rsidR="002C4F24" w:rsidRDefault="002C4F24" w:rsidP="002C4F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lastRenderedPageBreak/>
              <w:t>是否已辦理公開閱覽</w:t>
            </w:r>
          </w:p>
          <w:p w14:paraId="10DDFC08" w14:textId="7C99B6AA" w:rsidR="002C4F24" w:rsidRPr="00447737" w:rsidRDefault="002C4F24" w:rsidP="002C4F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A8650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 xml:space="preserve">□是  </w:t>
            </w:r>
          </w:p>
          <w:p w14:paraId="279F88E0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>□否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2BCBD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4F24">
              <w:rPr>
                <w:rFonts w:ascii="標楷體" w:eastAsia="標楷體" w:hAnsi="標楷體"/>
                <w:sz w:val="22"/>
                <w:szCs w:val="22"/>
              </w:rPr>
              <w:t>是否屬統包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5D73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 xml:space="preserve">□是  </w:t>
            </w:r>
          </w:p>
          <w:p w14:paraId="4950E6DC" w14:textId="77777777" w:rsidR="002C4F24" w:rsidRPr="00447737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4F24">
              <w:rPr>
                <w:rFonts w:ascii="標楷體" w:eastAsia="標楷體" w:hAnsi="標楷體"/>
                <w:szCs w:val="24"/>
              </w:rPr>
              <w:t>□否</w:t>
            </w:r>
          </w:p>
        </w:tc>
      </w:tr>
      <w:tr w:rsidR="00C47EC8" w14:paraId="29D1897C" w14:textId="77777777" w:rsidTr="009D6C1E">
        <w:trPr>
          <w:cantSplit/>
          <w:trHeight w:val="2258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339F5" w14:textId="1D90EBA6" w:rsidR="00C47EC8" w:rsidRPr="00015006" w:rsidRDefault="00DA31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pacing w:val="30"/>
              </w:rPr>
              <w:t>是否曾以不同案號辦理招標公告且已傳輸其無法決標公告，目前仍未決標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1C656" w14:textId="77777777" w:rsidR="00DA3102" w:rsidRPr="00015006" w:rsidRDefault="00DA310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□是</w:t>
            </w:r>
            <w:r w:rsidRPr="0001500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A760959" w14:textId="5D516523" w:rsidR="00DA3102" w:rsidRPr="00015006" w:rsidRDefault="00DA3102">
            <w:pPr>
              <w:spacing w:line="0" w:lineRule="atLeast"/>
              <w:jc w:val="both"/>
              <w:rPr>
                <w:rFonts w:ascii="標楷體" w:eastAsia="標楷體" w:hAnsi="標楷體"/>
                <w:spacing w:val="30"/>
              </w:rPr>
            </w:pPr>
            <w:r w:rsidRPr="00015006">
              <w:rPr>
                <w:rFonts w:ascii="標楷體" w:eastAsia="標楷體" w:hAnsi="標楷體"/>
                <w:spacing w:val="30"/>
              </w:rPr>
              <w:t>前案採購資訊</w:t>
            </w:r>
          </w:p>
          <w:p w14:paraId="341E448A" w14:textId="0B631913" w:rsidR="00DA3102" w:rsidRPr="00015006" w:rsidRDefault="00DA3102">
            <w:pPr>
              <w:spacing w:line="0" w:lineRule="atLeast"/>
              <w:jc w:val="both"/>
              <w:rPr>
                <w:rFonts w:ascii="標楷體" w:eastAsia="標楷體" w:hAnsi="標楷體"/>
                <w:spacing w:val="30"/>
              </w:rPr>
            </w:pPr>
            <w:r w:rsidRPr="00015006">
              <w:rPr>
                <w:rFonts w:ascii="標楷體" w:eastAsia="標楷體" w:hAnsi="標楷體" w:hint="eastAsia"/>
                <w:spacing w:val="30"/>
              </w:rPr>
              <w:t>標案案號:</w:t>
            </w:r>
          </w:p>
          <w:p w14:paraId="2DC7DA12" w14:textId="799C9DED" w:rsidR="00DA3102" w:rsidRPr="00015006" w:rsidRDefault="00DA3102">
            <w:pPr>
              <w:spacing w:line="0" w:lineRule="atLeast"/>
              <w:jc w:val="both"/>
              <w:rPr>
                <w:rFonts w:ascii="標楷體" w:eastAsia="標楷體" w:hAnsi="標楷體"/>
                <w:spacing w:val="30"/>
              </w:rPr>
            </w:pPr>
            <w:r w:rsidRPr="00015006">
              <w:rPr>
                <w:rFonts w:ascii="標楷體" w:eastAsia="標楷體" w:hAnsi="標楷體" w:hint="eastAsia"/>
                <w:spacing w:val="30"/>
              </w:rPr>
              <w:t>標案名稱:</w:t>
            </w:r>
          </w:p>
          <w:p w14:paraId="65B357D3" w14:textId="13DA2DDD" w:rsidR="00C47EC8" w:rsidRPr="00015006" w:rsidRDefault="00DA310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D221B" w14:textId="34EAB4E6" w:rsidR="00C47EC8" w:rsidRPr="00015006" w:rsidRDefault="0035287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5006">
              <w:rPr>
                <w:rFonts w:ascii="標楷體" w:eastAsia="標楷體" w:hAnsi="標楷體" w:hint="eastAsia"/>
                <w:spacing w:val="30"/>
              </w:rPr>
              <w:t>押標金額度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2213A" w14:textId="78FA6425" w:rsidR="00C47EC8" w:rsidRPr="00015006" w:rsidRDefault="00C47EC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C4F24" w14:paraId="3BF46E06" w14:textId="77777777" w:rsidTr="009D6C1E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51C93" w14:textId="77777777" w:rsidR="002C4F24" w:rsidRPr="00FC111D" w:rsidRDefault="002C4F24" w:rsidP="002C4F2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C111D">
              <w:rPr>
                <w:rFonts w:ascii="標楷體" w:eastAsia="標楷體" w:hAnsi="標楷體"/>
                <w:spacing w:val="30"/>
              </w:rPr>
              <w:t>是否採行協商措施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0B25" w14:textId="77777777" w:rsidR="002C4F24" w:rsidRPr="00FC111D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C111D">
              <w:rPr>
                <w:rFonts w:ascii="標楷體" w:eastAsia="標楷體" w:hAnsi="標楷體"/>
                <w:spacing w:val="-20"/>
                <w:szCs w:val="24"/>
              </w:rPr>
              <w:t xml:space="preserve">□是  </w:t>
            </w:r>
          </w:p>
          <w:p w14:paraId="363658D1" w14:textId="77777777" w:rsidR="002C4F24" w:rsidRPr="00FC111D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C111D">
              <w:rPr>
                <w:rFonts w:ascii="標楷體" w:eastAsia="標楷體" w:hAnsi="標楷體"/>
                <w:spacing w:val="-20"/>
                <w:szCs w:val="24"/>
              </w:rPr>
              <w:t>□否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A239D" w14:textId="77777777" w:rsidR="002C4F24" w:rsidRPr="00FC111D" w:rsidRDefault="002C4F24" w:rsidP="002C4F2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111D">
              <w:rPr>
                <w:rFonts w:ascii="標楷體" w:eastAsia="標楷體" w:hAnsi="標楷體"/>
                <w:spacing w:val="30"/>
              </w:rPr>
              <w:t>是否適用採購法第104條或105條或招標期限標準第10條或第4條之1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52822" w14:textId="77777777" w:rsidR="002C4F24" w:rsidRPr="00FC111D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C111D">
              <w:rPr>
                <w:rFonts w:ascii="標楷體" w:eastAsia="標楷體" w:hAnsi="標楷體"/>
                <w:spacing w:val="-20"/>
                <w:szCs w:val="24"/>
              </w:rPr>
              <w:t xml:space="preserve">□是  </w:t>
            </w:r>
          </w:p>
          <w:p w14:paraId="725181FB" w14:textId="77777777" w:rsidR="002C4F24" w:rsidRPr="00FC111D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C111D">
              <w:rPr>
                <w:rFonts w:ascii="標楷體" w:eastAsia="標楷體" w:hAnsi="標楷體"/>
                <w:spacing w:val="-20"/>
                <w:szCs w:val="24"/>
              </w:rPr>
              <w:t>□否</w:t>
            </w:r>
          </w:p>
        </w:tc>
      </w:tr>
      <w:tr w:rsidR="002C4F24" w14:paraId="3E1B97FC" w14:textId="77777777" w:rsidTr="009D6C1E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4D1C3" w14:textId="77777777" w:rsidR="002C4F24" w:rsidRPr="002C4F24" w:rsidRDefault="002C4F24" w:rsidP="002C4F24">
            <w:pPr>
              <w:spacing w:line="0" w:lineRule="atLeast"/>
              <w:rPr>
                <w:rFonts w:ascii="標楷體" w:eastAsia="標楷體" w:hAnsi="標楷體"/>
                <w:spacing w:val="30"/>
              </w:rPr>
            </w:pPr>
            <w:r w:rsidRPr="002C4F24">
              <w:rPr>
                <w:rFonts w:ascii="標楷體" w:eastAsia="標楷體" w:hAnsi="標楷體"/>
                <w:spacing w:val="30"/>
              </w:rPr>
              <w:t>是否屬「具敏感性或國安(含資安)疑慮之業務範疇」採購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FE155" w14:textId="77777777" w:rsidR="002C4F24" w:rsidRPr="00015006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015006">
              <w:rPr>
                <w:rFonts w:ascii="標楷體" w:eastAsia="標楷體" w:hAnsi="標楷體"/>
                <w:spacing w:val="-20"/>
                <w:szCs w:val="24"/>
              </w:rPr>
              <w:t xml:space="preserve">□是 </w:t>
            </w:r>
          </w:p>
          <w:p w14:paraId="62F45C42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015006">
              <w:rPr>
                <w:rFonts w:ascii="標楷體" w:eastAsia="標楷體" w:hAnsi="標楷體"/>
                <w:spacing w:val="-20"/>
                <w:szCs w:val="24"/>
              </w:rPr>
              <w:t>□否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43CC6" w14:textId="77777777" w:rsidR="002C4F24" w:rsidRPr="002C4F24" w:rsidRDefault="002C4F24" w:rsidP="002C4F24">
            <w:pPr>
              <w:snapToGrid w:val="0"/>
              <w:spacing w:line="240" w:lineRule="exact"/>
              <w:rPr>
                <w:rFonts w:ascii="標楷體" w:eastAsia="標楷體" w:hAnsi="標楷體"/>
                <w:spacing w:val="30"/>
              </w:rPr>
            </w:pPr>
            <w:r w:rsidRPr="002C4F24">
              <w:rPr>
                <w:rFonts w:ascii="標楷體" w:eastAsia="標楷體" w:hAnsi="標楷體"/>
                <w:spacing w:val="30"/>
              </w:rPr>
              <w:t>是否屬「涉及國家安全」採購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C47E2" w14:textId="77777777" w:rsidR="002C4F24" w:rsidRPr="008467C8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8467C8">
              <w:rPr>
                <w:rFonts w:ascii="標楷體" w:eastAsia="標楷體" w:hAnsi="標楷體"/>
                <w:spacing w:val="-20"/>
                <w:szCs w:val="24"/>
              </w:rPr>
              <w:t xml:space="preserve">□是 </w:t>
            </w:r>
          </w:p>
          <w:p w14:paraId="3EFE554F" w14:textId="77777777" w:rsidR="002C4F24" w:rsidRPr="002C4F24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8467C8">
              <w:rPr>
                <w:rFonts w:ascii="標楷體" w:eastAsia="標楷體" w:hAnsi="標楷體"/>
                <w:spacing w:val="-20"/>
                <w:szCs w:val="24"/>
              </w:rPr>
              <w:t>□否</w:t>
            </w:r>
          </w:p>
        </w:tc>
      </w:tr>
      <w:tr w:rsidR="002C4F24" w:rsidRPr="00447737" w14:paraId="660E9900" w14:textId="77777777" w:rsidTr="009D6C1E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E4B95" w14:textId="77777777" w:rsidR="002C4F24" w:rsidRPr="00447737" w:rsidRDefault="002C4F24" w:rsidP="002C4F24">
            <w:pPr>
              <w:spacing w:line="0" w:lineRule="atLeast"/>
              <w:rPr>
                <w:rFonts w:ascii="標楷體" w:eastAsia="標楷體" w:hAnsi="標楷體"/>
                <w:spacing w:val="30"/>
              </w:rPr>
            </w:pPr>
            <w:r w:rsidRPr="00447737">
              <w:rPr>
                <w:rFonts w:ascii="標楷體" w:eastAsia="標楷體" w:hAnsi="標楷體"/>
                <w:spacing w:val="30"/>
              </w:rPr>
              <w:t>是否依據採購法第99條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66386" w14:textId="77777777" w:rsidR="002C4F24" w:rsidRPr="00447737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447737">
              <w:rPr>
                <w:rFonts w:ascii="標楷體" w:eastAsia="標楷體" w:hAnsi="標楷體"/>
                <w:spacing w:val="-20"/>
                <w:szCs w:val="24"/>
              </w:rPr>
              <w:t xml:space="preserve">□是 </w:t>
            </w:r>
          </w:p>
          <w:p w14:paraId="2C550810" w14:textId="77777777" w:rsidR="002C4F24" w:rsidRPr="00447737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2C4F24">
              <w:rPr>
                <w:rFonts w:ascii="標楷體" w:eastAsia="標楷體" w:hAnsi="標楷體" w:hint="eastAsia"/>
                <w:spacing w:val="-20"/>
                <w:szCs w:val="24"/>
              </w:rPr>
              <w:t>目的事業主管機關核准文號</w:t>
            </w:r>
          </w:p>
          <w:p w14:paraId="5523155E" w14:textId="77777777" w:rsidR="002C4F24" w:rsidRPr="00447737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447737">
              <w:rPr>
                <w:rFonts w:ascii="標楷體" w:eastAsia="標楷體" w:hAnsi="標楷體"/>
                <w:spacing w:val="-20"/>
                <w:szCs w:val="24"/>
              </w:rPr>
              <w:t>□否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7A2E5" w14:textId="77777777" w:rsidR="002C4F24" w:rsidRPr="00447737" w:rsidRDefault="002C4F24" w:rsidP="002C4F24">
            <w:pPr>
              <w:snapToGrid w:val="0"/>
              <w:spacing w:line="240" w:lineRule="exact"/>
              <w:rPr>
                <w:rFonts w:ascii="標楷體" w:eastAsia="標楷體" w:hAnsi="標楷體"/>
                <w:spacing w:val="30"/>
              </w:rPr>
            </w:pPr>
            <w:r w:rsidRPr="00447737">
              <w:rPr>
                <w:rFonts w:ascii="標楷體" w:eastAsia="標楷體" w:hAnsi="標楷體"/>
                <w:spacing w:val="30"/>
              </w:rPr>
              <w:t>是否依據採購法第106條第1項第1款辦理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10CAC" w14:textId="77777777" w:rsidR="002C4F24" w:rsidRPr="00447737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447737">
              <w:rPr>
                <w:rFonts w:ascii="標楷體" w:eastAsia="標楷體" w:hAnsi="標楷體"/>
                <w:spacing w:val="-20"/>
                <w:szCs w:val="24"/>
              </w:rPr>
              <w:t xml:space="preserve">□是  </w:t>
            </w:r>
          </w:p>
          <w:p w14:paraId="54C00863" w14:textId="77777777" w:rsidR="002C4F24" w:rsidRPr="00447737" w:rsidRDefault="002C4F24" w:rsidP="002C4F24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447737">
              <w:rPr>
                <w:rFonts w:ascii="標楷體" w:eastAsia="標楷體" w:hAnsi="標楷體"/>
                <w:spacing w:val="-20"/>
                <w:szCs w:val="24"/>
              </w:rPr>
              <w:t>□否</w:t>
            </w:r>
          </w:p>
        </w:tc>
      </w:tr>
      <w:tr w:rsidR="00015006" w14:paraId="4DC26D43" w14:textId="77777777" w:rsidTr="009D6C1E">
        <w:trPr>
          <w:cantSplit/>
          <w:trHeight w:val="1074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2A390" w14:textId="77777777" w:rsidR="00015006" w:rsidRPr="00015006" w:rsidRDefault="00015006" w:rsidP="00015006">
            <w:pPr>
              <w:pStyle w:val="aa"/>
              <w:rPr>
                <w:b w:val="0"/>
                <w:bCs w:val="0"/>
              </w:rPr>
            </w:pPr>
            <w:r w:rsidRPr="00015006">
              <w:rPr>
                <w:b w:val="0"/>
                <w:bCs w:val="0"/>
              </w:rPr>
              <w:t>契約書是否有物價調整規定</w:t>
            </w:r>
          </w:p>
          <w:p w14:paraId="1E8DF0B3" w14:textId="00299A71" w:rsidR="00015006" w:rsidRPr="00015006" w:rsidRDefault="00015006" w:rsidP="00015006">
            <w:pPr>
              <w:spacing w:line="0" w:lineRule="atLeast"/>
              <w:rPr>
                <w:rFonts w:ascii="標楷體" w:eastAsia="標楷體" w:hAnsi="標楷體"/>
                <w:spacing w:val="30"/>
              </w:rPr>
            </w:pPr>
            <w:r w:rsidRPr="00015006">
              <w:rPr>
                <w:rFonts w:ascii="標楷體" w:eastAsia="標楷體" w:hAnsi="標楷體"/>
                <w:szCs w:val="24"/>
              </w:rPr>
              <w:t>（請務必填寫）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8D55" w14:textId="77777777" w:rsidR="00015006" w:rsidRPr="00015006" w:rsidRDefault="00015006" w:rsidP="00015006">
            <w:pPr>
              <w:jc w:val="both"/>
            </w:pPr>
            <w:r w:rsidRPr="00015006">
              <w:rPr>
                <w:rFonts w:ascii="標楷體" w:eastAsia="標楷體" w:hAnsi="標楷體"/>
                <w:szCs w:val="24"/>
              </w:rPr>
              <w:t xml:space="preserve">□是 □1.【依總指數漲跌幅調整】調整門槛 </w:t>
            </w:r>
            <w:r w:rsidRPr="00015006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15006">
              <w:rPr>
                <w:rFonts w:ascii="標楷體" w:eastAsia="標楷體" w:hAnsi="標楷體"/>
                <w:szCs w:val="24"/>
              </w:rPr>
              <w:t xml:space="preserve">﹪□2.【依特定中分類項目指數漲跌幅調整】調整門槛 </w:t>
            </w:r>
            <w:r w:rsidRPr="00015006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015006">
              <w:rPr>
                <w:rFonts w:ascii="標楷體" w:eastAsia="標楷體" w:hAnsi="標楷體"/>
                <w:szCs w:val="24"/>
              </w:rPr>
              <w:t xml:space="preserve">﹪□3.【依特定個別項目指數漲跌幅調整】調整門槛 </w:t>
            </w:r>
            <w:r w:rsidRPr="00015006">
              <w:rPr>
                <w:rFonts w:ascii="標楷體" w:eastAsia="標楷體" w:hAnsi="標楷體"/>
                <w:szCs w:val="24"/>
                <w:u w:val="single"/>
              </w:rPr>
              <w:t xml:space="preserve">        ﹪。</w:t>
            </w:r>
          </w:p>
          <w:p w14:paraId="6BCA5F99" w14:textId="1738DD22" w:rsidR="00015006" w:rsidRP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 xml:space="preserve">□否 □1財務採購 □2勞務採購 </w:t>
            </w:r>
          </w:p>
        </w:tc>
      </w:tr>
      <w:tr w:rsidR="00015006" w14:paraId="3761446C" w14:textId="77777777" w:rsidTr="009D6C1E">
        <w:trPr>
          <w:cantSplit/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39562" w14:textId="7B882EC0" w:rsidR="00015006" w:rsidRPr="00DA3102" w:rsidRDefault="00015006" w:rsidP="0001500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>
              <w:rPr>
                <w:rFonts w:ascii="標楷體" w:eastAsia="標楷體" w:hAnsi="標楷體"/>
                <w:szCs w:val="24"/>
              </w:rPr>
              <w:t>廠商資格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68460" w14:textId="77777777" w:rsid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D91A2D" w14:paraId="366F52B1" w14:textId="77777777" w:rsidTr="009D6C1E">
        <w:trPr>
          <w:cantSplit/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6B7E6" w14:textId="0CFAAFDD" w:rsidR="00D91A2D" w:rsidRPr="00447737" w:rsidRDefault="00D91A2D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/>
                <w:spacing w:val="30"/>
                <w:szCs w:val="24"/>
              </w:rPr>
              <w:t>是否訂有與履約能力有關之基本資格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A2B42" w14:textId="6291CDCD" w:rsidR="00D91A2D" w:rsidRPr="00447737" w:rsidRDefault="00447737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/>
                <w:szCs w:val="24"/>
              </w:rPr>
              <w:t>□是</w:t>
            </w:r>
            <w:r w:rsidR="00D91A2D" w:rsidRPr="00447737">
              <w:rPr>
                <w:rFonts w:ascii="標楷體" w:eastAsia="標楷體" w:hAnsi="標楷體" w:hint="eastAsia"/>
                <w:szCs w:val="24"/>
              </w:rPr>
              <w:t>廠商應附具之基本資格證明文件或物品(可複選)</w:t>
            </w:r>
          </w:p>
          <w:p w14:paraId="5F9E43C7" w14:textId="77777777" w:rsidR="00D91A2D" w:rsidRPr="00447737" w:rsidRDefault="00D91A2D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 w:hint="eastAsia"/>
                <w:szCs w:val="24"/>
              </w:rPr>
              <w:t>【須於招標文件載明者為限】</w:t>
            </w:r>
          </w:p>
          <w:p w14:paraId="3A6A905F" w14:textId="77777777" w:rsidR="00447737" w:rsidRPr="00447737" w:rsidRDefault="00447737" w:rsidP="00447737">
            <w:pPr>
              <w:spacing w:line="0" w:lineRule="atLeas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/>
                <w:szCs w:val="24"/>
              </w:rPr>
              <w:t>□</w:t>
            </w:r>
            <w:r w:rsidR="00D91A2D" w:rsidRPr="00447737">
              <w:rPr>
                <w:rFonts w:ascii="標楷體" w:eastAsia="標楷體" w:hAnsi="標楷體" w:hint="eastAsia"/>
                <w:szCs w:val="24"/>
              </w:rPr>
              <w:t>廠商具有製造、供應或承做能力之證明。</w:t>
            </w:r>
          </w:p>
          <w:p w14:paraId="714C0231" w14:textId="77777777" w:rsidR="00447737" w:rsidRPr="00447737" w:rsidRDefault="00447737" w:rsidP="00447737">
            <w:pPr>
              <w:spacing w:line="0" w:lineRule="atLeas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/>
                <w:szCs w:val="24"/>
              </w:rPr>
              <w:t>□</w:t>
            </w:r>
            <w:r w:rsidR="00D91A2D" w:rsidRPr="00447737">
              <w:rPr>
                <w:rFonts w:ascii="標楷體" w:eastAsia="標楷體" w:hAnsi="標楷體" w:hint="eastAsia"/>
                <w:szCs w:val="24"/>
              </w:rPr>
              <w:t>廠商具有如期履約能力之證明。</w:t>
            </w:r>
          </w:p>
          <w:p w14:paraId="07B0F637" w14:textId="77777777" w:rsidR="00447737" w:rsidRPr="00447737" w:rsidRDefault="00447737" w:rsidP="00447737">
            <w:pPr>
              <w:spacing w:line="0" w:lineRule="atLeas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/>
                <w:szCs w:val="24"/>
              </w:rPr>
              <w:t>□</w:t>
            </w:r>
            <w:r w:rsidR="00D91A2D" w:rsidRPr="00447737">
              <w:rPr>
                <w:rFonts w:ascii="標楷體" w:eastAsia="標楷體" w:hAnsi="標楷體" w:hint="eastAsia"/>
                <w:szCs w:val="24"/>
              </w:rPr>
              <w:t>廠商或其受雇人、從業人員具有專門技能之證明。</w:t>
            </w:r>
          </w:p>
          <w:p w14:paraId="48B59A2A" w14:textId="77777777" w:rsidR="00447737" w:rsidRPr="00447737" w:rsidRDefault="00447737" w:rsidP="00447737">
            <w:pPr>
              <w:spacing w:line="0" w:lineRule="atLeas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/>
                <w:szCs w:val="24"/>
              </w:rPr>
              <w:t>□</w:t>
            </w:r>
            <w:r w:rsidR="00D91A2D" w:rsidRPr="00447737">
              <w:rPr>
                <w:rFonts w:ascii="標楷體" w:eastAsia="標楷體" w:hAnsi="標楷體" w:hint="eastAsia"/>
                <w:szCs w:val="24"/>
              </w:rPr>
              <w:t>廠商具有維修、維護或售後服務能力之證明。</w:t>
            </w:r>
          </w:p>
          <w:p w14:paraId="6FB3537B" w14:textId="79E81EA9" w:rsidR="00D91A2D" w:rsidRPr="00447737" w:rsidRDefault="00447737" w:rsidP="00447737">
            <w:pPr>
              <w:spacing w:line="0" w:lineRule="atLeas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/>
                <w:szCs w:val="24"/>
              </w:rPr>
              <w:t>□</w:t>
            </w:r>
            <w:r w:rsidR="00D91A2D" w:rsidRPr="00447737">
              <w:rPr>
                <w:rFonts w:ascii="標楷體" w:eastAsia="標楷體" w:hAnsi="標楷體" w:hint="eastAsia"/>
                <w:szCs w:val="24"/>
              </w:rPr>
              <w:t>廠商信用之證明</w:t>
            </w:r>
            <w:r w:rsidRPr="00447737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779CB0C" w14:textId="4D96767E" w:rsidR="00447737" w:rsidRPr="00447737" w:rsidRDefault="00447737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47737">
              <w:rPr>
                <w:rFonts w:ascii="標楷體" w:eastAsia="標楷體" w:hAnsi="標楷體"/>
                <w:szCs w:val="24"/>
              </w:rPr>
              <w:t>□否</w:t>
            </w:r>
          </w:p>
        </w:tc>
      </w:tr>
      <w:tr w:rsidR="00015006" w14:paraId="06697DF9" w14:textId="77777777" w:rsidTr="009D6C1E">
        <w:trPr>
          <w:cantSplit/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8264" w14:textId="32766DF1" w:rsidR="00015006" w:rsidRPr="00DA3102" w:rsidRDefault="00015006" w:rsidP="0001500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>
              <w:rPr>
                <w:rFonts w:ascii="標楷體" w:eastAsia="標楷體" w:hAnsi="標楷體"/>
                <w:szCs w:val="24"/>
              </w:rPr>
              <w:t>依據法條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48980" w14:textId="77777777" w:rsidR="00015006" w:rsidRDefault="00015006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□政府採購法第18、19條（公開招標）</w:t>
            </w:r>
          </w:p>
          <w:p w14:paraId="1FFBA9E6" w14:textId="77777777" w:rsidR="00015006" w:rsidRDefault="00015006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□政府採購法第49條（公開取得書面報價或企劃書）</w:t>
            </w:r>
          </w:p>
          <w:p w14:paraId="14B1B174" w14:textId="77777777" w:rsidR="00015006" w:rsidRDefault="00015006" w:rsidP="00015006">
            <w:pPr>
              <w:spacing w:line="0" w:lineRule="atLeast"/>
            </w:pPr>
            <w:r>
              <w:rPr>
                <w:rFonts w:ascii="標楷體" w:eastAsia="標楷體" w:hAnsi="標楷體"/>
                <w:szCs w:val="24"/>
              </w:rPr>
              <w:t>□政府採購法第22條第1項第9款（公開評選）</w:t>
            </w:r>
          </w:p>
          <w:p w14:paraId="6AE8F770" w14:textId="7FF15AE5" w:rsid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□其他規定：</w:t>
            </w:r>
          </w:p>
        </w:tc>
      </w:tr>
      <w:tr w:rsidR="00015006" w14:paraId="75481A2C" w14:textId="77777777" w:rsidTr="009D6C1E">
        <w:trPr>
          <w:cantSplit/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D14D2" w14:textId="69390663" w:rsidR="00015006" w:rsidRPr="00DA3102" w:rsidRDefault="00015006" w:rsidP="0001500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lastRenderedPageBreak/>
              <w:t>底價訂定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0644" w14:textId="77777777" w:rsidR="00015006" w:rsidRDefault="00015006" w:rsidP="0001500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□訂有底價，但不公告底價</w:t>
            </w:r>
          </w:p>
          <w:p w14:paraId="477833AC" w14:textId="77777777" w:rsidR="00015006" w:rsidRDefault="00015006" w:rsidP="0001500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□訂有底價，並公告底價</w:t>
            </w:r>
          </w:p>
          <w:p w14:paraId="18F47563" w14:textId="69632692" w:rsid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□不訂底價（□訂底價確有困難之特殊或複雜案件□以最有利標決標之採購）</w:t>
            </w:r>
          </w:p>
        </w:tc>
      </w:tr>
      <w:tr w:rsidR="00015006" w14:paraId="5039D5A2" w14:textId="77777777" w:rsidTr="009D6C1E">
        <w:trPr>
          <w:cantSplit/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04D88" w14:textId="1BCBAE1F" w:rsidR="00015006" w:rsidRPr="00DA3102" w:rsidRDefault="00015006" w:rsidP="0001500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>
              <w:rPr>
                <w:rFonts w:ascii="標楷體" w:eastAsia="標楷體" w:hAnsi="標楷體"/>
                <w:szCs w:val="24"/>
              </w:rPr>
              <w:t>決標原則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39122" w14:textId="77777777" w:rsid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□最低標。</w:t>
            </w:r>
          </w:p>
          <w:p w14:paraId="0843B633" w14:textId="77777777" w:rsid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□最有利標：□依「政府採購法」第56條適用最有利標</w:t>
            </w:r>
          </w:p>
          <w:p w14:paraId="28B164EC" w14:textId="77777777" w:rsidR="00015006" w:rsidRDefault="00015006" w:rsidP="00015006">
            <w:pPr>
              <w:spacing w:line="0" w:lineRule="atLeast"/>
              <w:ind w:left="1682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□依「政府採購法」第22條第1項第9、10、11、14款準用最有利標。</w:t>
            </w:r>
          </w:p>
          <w:p w14:paraId="38797386" w14:textId="77777777" w:rsidR="00015006" w:rsidRDefault="00015006" w:rsidP="00015006">
            <w:pPr>
              <w:spacing w:line="0" w:lineRule="atLeast"/>
              <w:ind w:firstLine="14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□未達公告金額之採購參考最有利標精神。</w:t>
            </w:r>
          </w:p>
          <w:p w14:paraId="223B18F9" w14:textId="2651A197" w:rsid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□最高標。</w:t>
            </w:r>
          </w:p>
        </w:tc>
      </w:tr>
      <w:tr w:rsidR="00015006" w14:paraId="43732805" w14:textId="77777777" w:rsidTr="009D6C1E">
        <w:trPr>
          <w:cantSplit/>
          <w:trHeight w:val="65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95943" w14:textId="0C281248" w:rsidR="00015006" w:rsidRPr="00015006" w:rsidRDefault="00015006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決標方式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23B20" w14:textId="78520CF3" w:rsidR="00015006" w:rsidRP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□複數決標 □非複數決標</w:t>
            </w:r>
          </w:p>
        </w:tc>
      </w:tr>
      <w:tr w:rsidR="00015006" w14:paraId="46101341" w14:textId="77777777" w:rsidTr="009D6C1E">
        <w:trPr>
          <w:cantSplit/>
          <w:trHeight w:val="7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4CD2E" w14:textId="77777777" w:rsidR="00015006" w:rsidRPr="00015006" w:rsidRDefault="00015006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046FC" w14:textId="7EC7BA56" w:rsidR="00015006" w:rsidRP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15006">
              <w:rPr>
                <w:rFonts w:ascii="標楷體" w:eastAsia="標楷體" w:hAnsi="標楷體"/>
                <w:szCs w:val="24"/>
              </w:rPr>
              <w:t>□總價決標□分項決標□分組決標□依數量決標□單價決標□其他</w:t>
            </w:r>
          </w:p>
        </w:tc>
      </w:tr>
      <w:tr w:rsidR="00015006" w14:paraId="7245633F" w14:textId="77777777" w:rsidTr="009D6C1E">
        <w:trPr>
          <w:cantSplit/>
          <w:trHeight w:val="2423"/>
        </w:trPr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4547F" w14:textId="24C8860D" w:rsidR="00015006" w:rsidRDefault="00015006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是否屬公共工程實施技師簽證範圍(</w:t>
            </w:r>
            <w:r w:rsidR="003E7F12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採購案如為公共工程委託技術服務案者應勾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選</w:t>
            </w:r>
            <w:r w:rsidR="003E7F12">
              <w:rPr>
                <w:rFonts w:ascii="新細明體" w:hAnsi="新細明體" w:hint="eastAsia"/>
                <w:spacing w:val="-20"/>
                <w:sz w:val="22"/>
                <w:szCs w:val="22"/>
              </w:rPr>
              <w:t>，</w:t>
            </w:r>
            <w:r w:rsidR="003E7F12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非屬此等採購者免填)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2.3項者請另填寫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簽證範圍及項目表)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C058D" w14:textId="77777777" w:rsidR="00015006" w:rsidRPr="003E7F12" w:rsidRDefault="00015006" w:rsidP="00015006">
            <w:pPr>
              <w:spacing w:line="24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3E7F12">
              <w:rPr>
                <w:rFonts w:ascii="標楷體" w:eastAsia="標楷體" w:hAnsi="標楷體"/>
                <w:szCs w:val="24"/>
              </w:rPr>
              <w:t>□1是，本案屬公共工程專業技師簽證規則第5條第1項及第2項規定應實施技師簽證之公共工程</w:t>
            </w:r>
          </w:p>
          <w:p w14:paraId="19DDA267" w14:textId="6D65A757" w:rsidR="00015006" w:rsidRPr="003E7F12" w:rsidRDefault="00015006" w:rsidP="00015006">
            <w:pPr>
              <w:spacing w:line="24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3E7F12">
              <w:rPr>
                <w:rFonts w:ascii="標楷體" w:eastAsia="標楷體" w:hAnsi="標楷體"/>
                <w:szCs w:val="24"/>
              </w:rPr>
              <w:t>□2是，本案工程為公共工程專業技師簽證規則第5條第1項規定之公共工程，但非第2項規定之簽證實施範圍或項目，而係由機關依第3項規定另於招標文件載明簽證範圍或項目實施技師簽證</w:t>
            </w:r>
          </w:p>
          <w:p w14:paraId="5923D130" w14:textId="77777777" w:rsidR="003E7F12" w:rsidRPr="003E7F12" w:rsidRDefault="003E7F12" w:rsidP="003E7F12">
            <w:pPr>
              <w:widowControl/>
              <w:shd w:val="clear" w:color="auto" w:fill="FFFFFF"/>
              <w:suppressAutoHyphens w:val="0"/>
              <w:autoSpaceDN/>
              <w:spacing w:line="260" w:lineRule="exact"/>
              <w:ind w:leftChars="200" w:left="720" w:hangingChars="100" w:hanging="2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F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請確認下列適用條件，全部勾選後才允許依「公共工程專業技師簽證規則」實施技師簽證</w:t>
            </w:r>
          </w:p>
          <w:p w14:paraId="4E1D1127" w14:textId="77777777" w:rsidR="003E7F12" w:rsidRPr="003E7F12" w:rsidRDefault="003E7F12" w:rsidP="003E7F12">
            <w:pPr>
              <w:widowControl/>
              <w:shd w:val="clear" w:color="auto" w:fill="FFFFFF"/>
              <w:suppressAutoHyphens w:val="0"/>
              <w:autoSpaceDN/>
              <w:spacing w:line="260" w:lineRule="exact"/>
              <w:ind w:leftChars="200" w:left="720" w:hangingChars="100" w:hanging="2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F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E7F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設計、監造內容至少包含公共工程專業技師簽證規則所列工程種類之一。</w:t>
            </w:r>
          </w:p>
          <w:p w14:paraId="4C27E287" w14:textId="77777777" w:rsidR="003E7F12" w:rsidRPr="003E7F12" w:rsidRDefault="003E7F12" w:rsidP="003E7F12">
            <w:pPr>
              <w:widowControl/>
              <w:shd w:val="clear" w:color="auto" w:fill="FFFFFF"/>
              <w:suppressAutoHyphens w:val="0"/>
              <w:autoSpaceDN/>
              <w:spacing w:line="260" w:lineRule="exact"/>
              <w:ind w:leftChars="200" w:left="720" w:hangingChars="100" w:hanging="2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F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E7F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於委託設計、監造服務之招標文件中，明定實施設計、監造簽證之工程項目或內容，並規定得標廠商須於簽約後提報其實施設計、監造簽證之執行計畫(公共工程專業技師簽證規則第6條)。</w:t>
            </w:r>
          </w:p>
          <w:p w14:paraId="312A3B52" w14:textId="77777777" w:rsidR="003E7F12" w:rsidRPr="003E7F12" w:rsidRDefault="003E7F12" w:rsidP="003E7F12">
            <w:pPr>
              <w:widowControl/>
              <w:shd w:val="clear" w:color="auto" w:fill="FFFFFF"/>
              <w:suppressAutoHyphens w:val="0"/>
              <w:autoSpaceDN/>
              <w:spacing w:line="260" w:lineRule="exact"/>
              <w:ind w:leftChars="200" w:left="720" w:hangingChars="100" w:hanging="24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F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E7F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於招標文件中規定，得標廠商於簽約時應將承辦技師報請機關備查(公共工程專業技師簽證規則第8條)。</w:t>
            </w:r>
          </w:p>
          <w:p w14:paraId="6FD1A7EB" w14:textId="32E5EE2A" w:rsidR="003E7F12" w:rsidRPr="003E7F12" w:rsidRDefault="003E7F12" w:rsidP="003E7F12">
            <w:pPr>
              <w:widowControl/>
              <w:shd w:val="clear" w:color="auto" w:fill="FFFFFF"/>
              <w:suppressAutoHyphens w:val="0"/>
              <w:autoSpaceDN/>
              <w:spacing w:line="260" w:lineRule="exact"/>
              <w:ind w:leftChars="200" w:left="720" w:hangingChars="100" w:hanging="240"/>
              <w:textAlignment w:val="auto"/>
              <w:rPr>
                <w:rFonts w:ascii="標楷體" w:eastAsia="標楷體" w:hAnsi="標楷體"/>
                <w:szCs w:val="24"/>
              </w:rPr>
            </w:pPr>
            <w:r w:rsidRPr="003E7F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E7F1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機關應要求簽證技師提出簽證報告(公共工程專業技師簽證規則第11條)。</w:t>
            </w:r>
          </w:p>
          <w:p w14:paraId="66AC1B63" w14:textId="0E6411E3" w:rsidR="00015006" w:rsidRPr="003E7F12" w:rsidRDefault="00015006" w:rsidP="00015006">
            <w:pPr>
              <w:spacing w:line="240" w:lineRule="exact"/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3E7F12">
              <w:rPr>
                <w:rFonts w:ascii="標楷體" w:eastAsia="標楷體" w:hAnsi="標楷體"/>
                <w:szCs w:val="24"/>
              </w:rPr>
              <w:t>□3否，本案非依「公共工程專業技師簽證規則」實施技師簽證，係依其他法令規定於契約自行約定簽證項目</w:t>
            </w:r>
          </w:p>
          <w:p w14:paraId="45D68A35" w14:textId="7E1FAB70" w:rsidR="003E7F12" w:rsidRPr="003E7F12" w:rsidRDefault="003E7F12" w:rsidP="003E7F12">
            <w:pPr>
              <w:suppressAutoHyphens w:val="0"/>
              <w:autoSpaceDN/>
              <w:spacing w:line="280" w:lineRule="exact"/>
              <w:ind w:leftChars="200" w:left="480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E7F12">
              <w:rPr>
                <w:rFonts w:ascii="標楷體" w:eastAsia="標楷體" w:hAnsi="標楷體" w:hint="eastAsia"/>
                <w:kern w:val="2"/>
                <w:szCs w:val="24"/>
              </w:rPr>
              <w:t>簽證內容:</w:t>
            </w:r>
          </w:p>
          <w:p w14:paraId="300EE0E5" w14:textId="2116D46C" w:rsidR="003E7F12" w:rsidRPr="003E7F12" w:rsidRDefault="003E7F12" w:rsidP="003E7F12">
            <w:pPr>
              <w:suppressAutoHyphens w:val="0"/>
              <w:autoSpaceDN/>
              <w:spacing w:line="280" w:lineRule="exact"/>
              <w:ind w:leftChars="200" w:left="480"/>
              <w:textAlignment w:val="auto"/>
              <w:rPr>
                <w:rFonts w:ascii="標楷體" w:eastAsia="標楷體" w:hAnsi="標楷體"/>
                <w:szCs w:val="24"/>
              </w:rPr>
            </w:pPr>
            <w:r w:rsidRPr="003E7F12">
              <w:rPr>
                <w:rFonts w:ascii="標楷體" w:eastAsia="標楷體" w:hAnsi="標楷體" w:hint="eastAsia"/>
                <w:kern w:val="2"/>
                <w:szCs w:val="24"/>
              </w:rPr>
              <w:t>簽證原因:</w:t>
            </w:r>
          </w:p>
          <w:p w14:paraId="39EA72DD" w14:textId="73A39A3A" w:rsid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7F12">
              <w:rPr>
                <w:rFonts w:ascii="標楷體" w:eastAsia="標楷體" w:hAnsi="標楷體"/>
                <w:szCs w:val="24"/>
              </w:rPr>
              <w:t>□4否，本案經檢視上開勾選情形，實無須技師辦理簽證</w:t>
            </w:r>
          </w:p>
        </w:tc>
      </w:tr>
      <w:tr w:rsidR="00E33853" w14:paraId="3C39654F" w14:textId="77777777" w:rsidTr="009D6C1E">
        <w:trPr>
          <w:cantSplit/>
          <w:trHeight w:val="1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B2799" w14:textId="77777777" w:rsidR="00E33853" w:rsidRDefault="00E33853" w:rsidP="00FC111D">
            <w:pPr>
              <w:spacing w:line="0" w:lineRule="atLeast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是否屬建築工程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539E9" w14:textId="43D96022" w:rsidR="00E33853" w:rsidRPr="00E33853" w:rsidRDefault="00E33853" w:rsidP="00E33853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E33853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Pr="00E33853">
              <w:rPr>
                <w:rFonts w:ascii="標楷體" w:eastAsia="標楷體" w:hAnsi="標楷體" w:hint="eastAsia"/>
              </w:rPr>
              <w:t>是，本案不含水管、電氣工程，或係已與水管、電氣工程分開招標之建築工程(建築標)</w:t>
            </w:r>
          </w:p>
          <w:p w14:paraId="687B9A26" w14:textId="1469242E" w:rsidR="00E33853" w:rsidRPr="00E33853" w:rsidRDefault="00E33853" w:rsidP="00E33853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E33853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Pr="00E33853">
              <w:rPr>
                <w:rFonts w:ascii="標楷體" w:eastAsia="標楷體" w:hAnsi="標楷體" w:hint="eastAsia"/>
              </w:rPr>
              <w:t>是，本案水管、電氣與建築工程合併招標水管、電氣工程之預估金額新臺幣</w:t>
            </w:r>
          </w:p>
          <w:p w14:paraId="68D5A355" w14:textId="209DAC31" w:rsidR="00E33853" w:rsidRPr="00E33853" w:rsidRDefault="00E33853" w:rsidP="00E33853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E33853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Pr="00E33853">
              <w:rPr>
                <w:rFonts w:ascii="標楷體" w:eastAsia="標楷體" w:hAnsi="標楷體" w:hint="eastAsia"/>
              </w:rPr>
              <w:t>是，本案依「古蹟歷史建築及聚落修復或再利用採購辦法第12條」將水管、電氣與建築工程合併招標</w:t>
            </w:r>
          </w:p>
          <w:p w14:paraId="11C814F9" w14:textId="77777777" w:rsidR="00E33853" w:rsidRPr="00E33853" w:rsidRDefault="00E33853" w:rsidP="00E33853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</w:rPr>
            </w:pPr>
            <w:r w:rsidRPr="00E33853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Pr="00E33853">
              <w:rPr>
                <w:rFonts w:ascii="標楷體" w:eastAsia="標楷體" w:hAnsi="標楷體" w:hint="eastAsia"/>
              </w:rPr>
              <w:t>水管、電氣工程之預估金額新臺幣是，本案屬水管、電氣工程，且已與建築工程分開招標(水電標)</w:t>
            </w:r>
          </w:p>
          <w:p w14:paraId="510B5E9C" w14:textId="4502A6DC" w:rsidR="00E33853" w:rsidRPr="00E33853" w:rsidRDefault="00E33853" w:rsidP="00E33853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Cs w:val="24"/>
              </w:rPr>
            </w:pPr>
            <w:r w:rsidRPr="00E33853">
              <w:rPr>
                <w:rFonts w:ascii="標楷體" w:eastAsia="標楷體" w:hAnsi="標楷體"/>
                <w:spacing w:val="-20"/>
                <w:szCs w:val="24"/>
              </w:rPr>
              <w:t>□否</w:t>
            </w:r>
          </w:p>
        </w:tc>
      </w:tr>
      <w:tr w:rsidR="00FC111D" w14:paraId="09F539CE" w14:textId="77777777" w:rsidTr="009D6C1E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A001F" w14:textId="2876E1D0" w:rsidR="00FC111D" w:rsidRPr="00FC111D" w:rsidRDefault="00FC111D" w:rsidP="00FC111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C111D">
              <w:rPr>
                <w:rFonts w:ascii="標楷體" w:eastAsia="標楷體" w:hAnsi="標楷體"/>
                <w:spacing w:val="30"/>
              </w:rPr>
              <w:t>本案採購契約是否採用主管機關訂定之最新版範本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00E8B" w14:textId="77777777" w:rsidR="00FC111D" w:rsidRPr="00FC111D" w:rsidRDefault="00FC111D" w:rsidP="00FC111D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C111D">
              <w:rPr>
                <w:rFonts w:ascii="標楷體" w:eastAsia="標楷體" w:hAnsi="標楷體"/>
                <w:spacing w:val="-20"/>
                <w:szCs w:val="24"/>
              </w:rPr>
              <w:t xml:space="preserve">□是 </w:t>
            </w:r>
          </w:p>
          <w:p w14:paraId="1DE3A817" w14:textId="17A20F01" w:rsidR="00FC111D" w:rsidRPr="00FC111D" w:rsidRDefault="00FC111D" w:rsidP="00FC111D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FC111D">
              <w:rPr>
                <w:rFonts w:ascii="標楷體" w:eastAsia="標楷體" w:hAnsi="標楷體"/>
                <w:spacing w:val="-20"/>
                <w:szCs w:val="24"/>
              </w:rPr>
              <w:t>□否</w:t>
            </w:r>
            <w:r w:rsidRPr="00FC111D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FC111D">
              <w:rPr>
                <w:rFonts w:ascii="標楷體" w:eastAsia="標楷體" w:hAnsi="標楷體" w:hint="eastAsia"/>
              </w:rPr>
              <w:t>本案採購契約未採用主管機關訂定之最新版範本之理由: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43387" w14:textId="0B3FDB9F" w:rsidR="00FC111D" w:rsidRPr="00FC111D" w:rsidRDefault="00FC111D" w:rsidP="00447737">
            <w:pPr>
              <w:widowControl/>
              <w:suppressAutoHyphens w:val="0"/>
              <w:rPr>
                <w:rFonts w:ascii="標楷體" w:eastAsia="標楷體" w:hAnsi="標楷體"/>
                <w:sz w:val="20"/>
              </w:rPr>
            </w:pPr>
            <w:r w:rsidRPr="00FC111D">
              <w:rPr>
                <w:rFonts w:ascii="標楷體" w:eastAsia="標楷體" w:hAnsi="標楷體"/>
                <w:spacing w:val="30"/>
              </w:rPr>
              <w:t>歸屬計畫類別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A3DB4" w14:textId="599F1C2D" w:rsidR="00FC111D" w:rsidRPr="00FC111D" w:rsidRDefault="00FC111D" w:rsidP="00FC11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111D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Pr="00FC111D">
              <w:rPr>
                <w:rFonts w:ascii="標楷體" w:eastAsia="標楷體" w:hAnsi="標楷體" w:hint="eastAsia"/>
              </w:rPr>
              <w:t>屬愛台十二項計畫</w:t>
            </w:r>
          </w:p>
          <w:p w14:paraId="39298C39" w14:textId="4808D306" w:rsidR="00FC111D" w:rsidRPr="00FC111D" w:rsidRDefault="00FC111D" w:rsidP="00FC11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C111D"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 w:rsidRPr="00FC111D">
              <w:rPr>
                <w:rFonts w:ascii="標楷體" w:eastAsia="標楷體" w:hAnsi="標楷體" w:hint="eastAsia"/>
              </w:rPr>
              <w:t>非屬愛台十二項計畫</w:t>
            </w:r>
          </w:p>
        </w:tc>
      </w:tr>
      <w:tr w:rsidR="00015006" w14:paraId="1EEE592D" w14:textId="77777777" w:rsidTr="009D6C1E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02D98" w14:textId="42B63E96" w:rsidR="00015006" w:rsidRPr="008467C8" w:rsidRDefault="00015006" w:rsidP="00FC111D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>
              <w:rPr>
                <w:rFonts w:ascii="標楷體" w:eastAsia="標楷體" w:hAnsi="標楷體"/>
                <w:szCs w:val="24"/>
              </w:rPr>
              <w:t>履約地點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20718" w14:textId="77777777" w:rsidR="00015006" w:rsidRDefault="00015006" w:rsidP="00FC111D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827CA" w14:textId="77777777" w:rsidR="00015006" w:rsidRDefault="00015006" w:rsidP="0001500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履約期限</w:t>
            </w:r>
          </w:p>
          <w:p w14:paraId="20F70C9F" w14:textId="130B22BD" w:rsidR="00015006" w:rsidRPr="008467C8" w:rsidRDefault="00015006" w:rsidP="00015006">
            <w:pPr>
              <w:spacing w:line="0" w:lineRule="atLeast"/>
              <w:rPr>
                <w:rFonts w:ascii="標楷體" w:eastAsia="標楷體" w:hAnsi="標楷體"/>
                <w:b/>
                <w:bCs/>
                <w:color w:val="000000"/>
                <w:spacing w:val="30"/>
              </w:rPr>
            </w:pPr>
            <w:r>
              <w:rPr>
                <w:rFonts w:ascii="標楷體" w:eastAsia="標楷體" w:hAnsi="標楷體"/>
                <w:spacing w:val="-24"/>
                <w:sz w:val="20"/>
              </w:rPr>
              <w:t>（請註明日曆天或工作天）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4A65" w14:textId="77777777" w:rsidR="00015006" w:rsidRDefault="00015006" w:rsidP="00FC111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</w:p>
          <w:p w14:paraId="09ADB09E" w14:textId="77777777" w:rsidR="00015006" w:rsidRPr="00015006" w:rsidRDefault="00015006" w:rsidP="00FC111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14:paraId="40ABEEA0" w14:textId="116FD0E6" w:rsidR="00015006" w:rsidRPr="008467C8" w:rsidRDefault="00015006" w:rsidP="00FC111D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015006">
              <w:rPr>
                <w:rFonts w:ascii="標楷體" w:eastAsia="標楷體" w:hAnsi="標楷體"/>
                <w:sz w:val="20"/>
              </w:rPr>
              <w:t>※30個中文字，須與契約書規定一致</w:t>
            </w:r>
          </w:p>
        </w:tc>
      </w:tr>
      <w:tr w:rsidR="009D6C1E" w14:paraId="2E1CCE4F" w14:textId="77777777" w:rsidTr="009D6C1E">
        <w:trPr>
          <w:cantSplit/>
          <w:trHeight w:val="1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02C46" w14:textId="4078995B" w:rsidR="009D6C1E" w:rsidRDefault="009D6C1E" w:rsidP="00FC111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招標文件費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EE465" w14:textId="3EB4554F" w:rsidR="009D6C1E" w:rsidRDefault="009D6C1E" w:rsidP="009D6C1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>現場領標:新台幣　　　　　　　元整</w:t>
            </w:r>
          </w:p>
          <w:p w14:paraId="777F5729" w14:textId="7637170A" w:rsidR="009D6C1E" w:rsidRDefault="009D6C1E" w:rsidP="009D6C1E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/>
                <w:spacing w:val="-20"/>
                <w:szCs w:val="24"/>
              </w:rPr>
              <w:t xml:space="preserve">電子領標:新台幣　　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　　　　元整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FC903" w14:textId="46ED5951" w:rsidR="009D6C1E" w:rsidRDefault="009D6C1E" w:rsidP="0001500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Cs w:val="24"/>
              </w:rPr>
              <w:t>等標期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F6185" w14:textId="02CBCB86" w:rsidR="009D6C1E" w:rsidRDefault="009D6C1E" w:rsidP="009D6C1E">
            <w:pPr>
              <w:spacing w:line="0" w:lineRule="atLeast"/>
              <w:ind w:firstLineChars="1000" w:firstLine="2400"/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/>
                <w:szCs w:val="24"/>
              </w:rPr>
              <w:t>天</w:t>
            </w:r>
          </w:p>
        </w:tc>
      </w:tr>
      <w:tr w:rsidR="00015006" w14:paraId="421181C1" w14:textId="4AC0E40A" w:rsidTr="009D6C1E">
        <w:trPr>
          <w:cantSplit/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C5ED8" w14:textId="1A8CE6B3" w:rsidR="00015006" w:rsidRDefault="002605B4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工程案請選擇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B91C3" w14:textId="7CB3ADD8" w:rsidR="002605B4" w:rsidRDefault="002605B4" w:rsidP="000150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是否包括「瀝青混凝土鋪面」、「控制性低強度回填材料(CLSM)」、「級配粒料基層」、「級配粒料底層」或「低密度再生透水混凝土」等可使用再生粒料之工作項目</w:t>
            </w:r>
          </w:p>
          <w:p w14:paraId="19D0E2A0" w14:textId="2DB7CA21" w:rsidR="00015006" w:rsidRDefault="00015006" w:rsidP="00015006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是請登載預估使用下列再生粒料資訊(單位公噸，不超過50萬公噸，小數點1位，如沒有使用，填0</w:t>
            </w:r>
            <w:r w:rsidR="008661D5">
              <w:rPr>
                <w:rFonts w:ascii="標楷體" w:eastAsia="標楷體" w:hAnsi="標楷體" w:hint="eastAsia"/>
                <w:sz w:val="22"/>
                <w:szCs w:val="22"/>
              </w:rPr>
              <w:t>並敍明未使用之原因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14:paraId="56D51083" w14:textId="77777777" w:rsidR="002605B4" w:rsidRDefault="00015006" w:rsidP="00015006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1.使用焚化再生粒料(底渣資源化產品)_____公噸</w:t>
            </w:r>
          </w:p>
          <w:p w14:paraId="346A93EF" w14:textId="77777777" w:rsidR="002605B4" w:rsidRDefault="00015006" w:rsidP="00015006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2.使用轉爐石____公噸</w:t>
            </w:r>
          </w:p>
          <w:p w14:paraId="7D92CABF" w14:textId="0E542D43" w:rsidR="00015006" w:rsidRDefault="00015006" w:rsidP="00015006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3.使用電弧爐氧化碴___公噸</w:t>
            </w:r>
          </w:p>
          <w:p w14:paraId="4E590FEC" w14:textId="37F49DB0" w:rsidR="00513C85" w:rsidRDefault="00513C85" w:rsidP="00015006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未使用焚化再生粒料轉爐石電爐氧化碴之理由:________________________________</w:t>
            </w:r>
          </w:p>
          <w:p w14:paraId="64F939C2" w14:textId="77C65267" w:rsidR="00015006" w:rsidRDefault="00015006" w:rsidP="0001500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□否 </w:t>
            </w:r>
          </w:p>
        </w:tc>
      </w:tr>
      <w:tr w:rsidR="00D91A2D" w14:paraId="5BC42DD0" w14:textId="77777777" w:rsidTr="00863E7F">
        <w:trPr>
          <w:cantSplit/>
          <w:trHeight w:val="1839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0BD8" w14:textId="77777777" w:rsidR="00D91A2D" w:rsidRDefault="00D91A2D" w:rsidP="00015006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  <w:r w:rsidRPr="00D91A2D">
              <w:rPr>
                <w:rFonts w:ascii="標楷體" w:eastAsia="標楷體" w:hAnsi="標楷體"/>
                <w:spacing w:val="30"/>
                <w:szCs w:val="24"/>
              </w:rPr>
              <w:t>是否於招標文件載明優先決標予身心障礙福利機構團體或庇護工場</w:t>
            </w:r>
          </w:p>
          <w:p w14:paraId="13E37841" w14:textId="00755F9B" w:rsidR="009B7098" w:rsidRPr="00D91A2D" w:rsidRDefault="009B7098" w:rsidP="0001500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工程採購案免填)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73AF1" w14:textId="19C3535E" w:rsidR="00D91A2D" w:rsidRPr="00D91A2D" w:rsidRDefault="00D91A2D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A2D">
              <w:rPr>
                <w:rFonts w:ascii="標楷體" w:eastAsia="標楷體" w:hAnsi="標楷體"/>
                <w:szCs w:val="24"/>
              </w:rPr>
              <w:t>□是。</w:t>
            </w:r>
            <w:r w:rsidRPr="00D91A2D">
              <w:rPr>
                <w:rFonts w:ascii="標楷體" w:eastAsia="標楷體" w:hAnsi="標楷體" w:hint="eastAsia"/>
                <w:szCs w:val="24"/>
              </w:rPr>
              <w:t>應依「身心障礙者權益保障法」第69條及「優先採購身心障礙福利機構團體或庇護工場生產物品及服務辦法」第4條規定辦理。</w:t>
            </w:r>
          </w:p>
          <w:p w14:paraId="5C203A2F" w14:textId="3BE02639" w:rsidR="00D91A2D" w:rsidRPr="00D91A2D" w:rsidRDefault="00D91A2D" w:rsidP="00D91A2D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  <w:r w:rsidRPr="00D91A2D">
              <w:rPr>
                <w:rFonts w:ascii="標楷體" w:eastAsia="標楷體" w:hAnsi="標楷體"/>
                <w:spacing w:val="30"/>
                <w:szCs w:val="24"/>
              </w:rPr>
              <w:t>身心障礙福利機構團體或庇護工場生產物品及服務</w:t>
            </w:r>
          </w:p>
          <w:p w14:paraId="4635AF1F" w14:textId="77777777" w:rsidR="00D91A2D" w:rsidRPr="00D91A2D" w:rsidRDefault="00D91A2D" w:rsidP="00D91A2D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D91A2D">
              <w:rPr>
                <w:rFonts w:ascii="標楷體" w:eastAsia="標楷體" w:hAnsi="標楷體"/>
                <w:szCs w:val="24"/>
              </w:rPr>
              <w:t>大項分類</w:t>
            </w:r>
            <w:r w:rsidRPr="00D91A2D">
              <w:rPr>
                <w:rFonts w:ascii="標楷體" w:eastAsia="標楷體" w:hAnsi="標楷體"/>
                <w:szCs w:val="24"/>
                <w:u w:val="single"/>
              </w:rPr>
              <w:t xml:space="preserve">          ，</w:t>
            </w:r>
            <w:r w:rsidRPr="00D91A2D">
              <w:rPr>
                <w:rFonts w:ascii="標楷體" w:eastAsia="標楷體" w:hAnsi="標楷體"/>
                <w:szCs w:val="24"/>
              </w:rPr>
              <w:t>次項分類</w:t>
            </w:r>
            <w:r w:rsidRPr="00D91A2D">
              <w:rPr>
                <w:rFonts w:ascii="標楷體" w:eastAsia="標楷體" w:hAnsi="標楷體"/>
                <w:szCs w:val="24"/>
                <w:u w:val="single"/>
              </w:rPr>
              <w:t xml:space="preserve">           。</w:t>
            </w:r>
          </w:p>
          <w:p w14:paraId="18890652" w14:textId="7F2EEC8C" w:rsidR="00D91A2D" w:rsidRPr="00D91A2D" w:rsidRDefault="00D91A2D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91A2D">
              <w:rPr>
                <w:rFonts w:ascii="標楷體" w:eastAsia="標楷體" w:hAnsi="標楷體"/>
                <w:szCs w:val="24"/>
              </w:rPr>
              <w:t>□否。</w:t>
            </w:r>
          </w:p>
        </w:tc>
      </w:tr>
      <w:tr w:rsidR="00D91A2D" w14:paraId="31708F34" w14:textId="77777777" w:rsidTr="00513C85">
        <w:trPr>
          <w:cantSplit/>
          <w:trHeight w:val="2536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6BEA7" w14:textId="3A77E1FF" w:rsidR="00D91A2D" w:rsidRPr="00D91A2D" w:rsidRDefault="009D6C1E" w:rsidP="00015006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  <w:r>
              <w:rPr>
                <w:rFonts w:ascii="標楷體" w:eastAsia="標楷體" w:hAnsi="標楷體" w:hint="eastAsia"/>
                <w:spacing w:val="30"/>
                <w:szCs w:val="24"/>
              </w:rPr>
              <w:t>主辦單位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CDABE" w14:textId="77777777" w:rsidR="00D91A2D" w:rsidRPr="00D91A2D" w:rsidRDefault="00D91A2D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D6C1E" w14:paraId="74435059" w14:textId="77777777" w:rsidTr="009D6C1E">
        <w:trPr>
          <w:cantSplit/>
          <w:trHeight w:val="9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35100" w14:textId="62AFE1DF" w:rsidR="009D6C1E" w:rsidRPr="00D91A2D" w:rsidRDefault="009D6C1E" w:rsidP="00015006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  <w:r>
              <w:rPr>
                <w:rFonts w:ascii="標楷體" w:eastAsia="標楷體" w:hAnsi="標楷體" w:hint="eastAsia"/>
                <w:spacing w:val="30"/>
                <w:szCs w:val="24"/>
              </w:rPr>
              <w:t>會辦單位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7389B" w14:textId="262BD1D5" w:rsidR="009D6C1E" w:rsidRPr="00D91A2D" w:rsidRDefault="009D6C1E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行政室</w:t>
            </w:r>
          </w:p>
        </w:tc>
      </w:tr>
      <w:tr w:rsidR="009D6C1E" w14:paraId="4E6B903D" w14:textId="77777777" w:rsidTr="009D6C1E">
        <w:trPr>
          <w:cantSplit/>
          <w:trHeight w:val="930"/>
        </w:trPr>
        <w:tc>
          <w:tcPr>
            <w:tcW w:w="1701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E9119" w14:textId="77777777" w:rsidR="009D6C1E" w:rsidRDefault="009D6C1E" w:rsidP="00015006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14F4A" w14:textId="0F4A3F5C" w:rsidR="009D6C1E" w:rsidRPr="00D91A2D" w:rsidRDefault="009D6C1E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</w:tr>
      <w:tr w:rsidR="009D6C1E" w14:paraId="3E66ED87" w14:textId="77777777" w:rsidTr="009D6C1E">
        <w:trPr>
          <w:cantSplit/>
          <w:trHeight w:val="930"/>
        </w:trPr>
        <w:tc>
          <w:tcPr>
            <w:tcW w:w="1701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F6C2F" w14:textId="77777777" w:rsidR="009D6C1E" w:rsidRDefault="009D6C1E" w:rsidP="00015006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63FB6" w14:textId="69BFF7F8" w:rsidR="009D6C1E" w:rsidRPr="00D91A2D" w:rsidRDefault="009D6C1E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財政課</w:t>
            </w:r>
          </w:p>
        </w:tc>
      </w:tr>
      <w:tr w:rsidR="009D6C1E" w14:paraId="3C206F9A" w14:textId="77777777" w:rsidTr="009D6C1E">
        <w:trPr>
          <w:cantSplit/>
          <w:trHeight w:val="930"/>
        </w:trPr>
        <w:tc>
          <w:tcPr>
            <w:tcW w:w="1701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9817F" w14:textId="77777777" w:rsidR="009D6C1E" w:rsidRDefault="009D6C1E" w:rsidP="00015006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9ABCB" w14:textId="2A7A5119" w:rsidR="009D6C1E" w:rsidRPr="00D91A2D" w:rsidRDefault="009D6C1E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政風室</w:t>
            </w:r>
          </w:p>
        </w:tc>
      </w:tr>
      <w:tr w:rsidR="009D6C1E" w14:paraId="36BAE1BB" w14:textId="77777777" w:rsidTr="002605B4">
        <w:trPr>
          <w:cantSplit/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694BF" w14:textId="423EE28B" w:rsidR="009D6C1E" w:rsidRDefault="009D6C1E" w:rsidP="00015006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  <w:r>
              <w:rPr>
                <w:rFonts w:ascii="標楷體" w:eastAsia="標楷體" w:hAnsi="標楷體" w:hint="eastAsia"/>
                <w:spacing w:val="30"/>
                <w:szCs w:val="24"/>
              </w:rPr>
              <w:t>秘書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54312" w14:textId="77777777" w:rsidR="009D6C1E" w:rsidRPr="00D91A2D" w:rsidRDefault="009D6C1E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D6C1E" w14:paraId="3B7FF1DD" w14:textId="77777777" w:rsidTr="002605B4">
        <w:trPr>
          <w:cantSplit/>
          <w:trHeight w:val="990"/>
        </w:trPr>
        <w:tc>
          <w:tcPr>
            <w:tcW w:w="170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B9009" w14:textId="0D59A51C" w:rsidR="009D6C1E" w:rsidRDefault="009D6C1E" w:rsidP="00015006">
            <w:pPr>
              <w:spacing w:line="0" w:lineRule="atLeast"/>
              <w:rPr>
                <w:rFonts w:ascii="標楷體" w:eastAsia="標楷體" w:hAnsi="標楷體"/>
                <w:spacing w:val="30"/>
                <w:szCs w:val="24"/>
              </w:rPr>
            </w:pPr>
            <w:r>
              <w:rPr>
                <w:rFonts w:ascii="標楷體" w:eastAsia="標楷體" w:hAnsi="標楷體" w:hint="eastAsia"/>
                <w:spacing w:val="30"/>
                <w:szCs w:val="24"/>
              </w:rPr>
              <w:t>鄉長批示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175C6" w14:textId="77777777" w:rsidR="009D6C1E" w:rsidRPr="00D91A2D" w:rsidRDefault="009D6C1E" w:rsidP="00D91A2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DF37095" w14:textId="77777777" w:rsidR="00DA3102" w:rsidRDefault="00DA3102" w:rsidP="00446CFC">
      <w:pPr>
        <w:spacing w:line="0" w:lineRule="atLeast"/>
        <w:jc w:val="both"/>
      </w:pPr>
    </w:p>
    <w:sectPr w:rsidR="00DA3102" w:rsidSect="008467C8">
      <w:footerReference w:type="default" r:id="rId6"/>
      <w:pgSz w:w="11907" w:h="16840" w:code="9"/>
      <w:pgMar w:top="1134" w:right="567" w:bottom="1134" w:left="68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CC557" w14:textId="77777777" w:rsidR="00093081" w:rsidRDefault="00093081">
      <w:r>
        <w:separator/>
      </w:r>
    </w:p>
  </w:endnote>
  <w:endnote w:type="continuationSeparator" w:id="0">
    <w:p w14:paraId="62E241FA" w14:textId="77777777" w:rsidR="00093081" w:rsidRDefault="0009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5605365"/>
      <w:docPartObj>
        <w:docPartGallery w:val="Page Numbers (Bottom of Page)"/>
        <w:docPartUnique/>
      </w:docPartObj>
    </w:sdtPr>
    <w:sdtEndPr/>
    <w:sdtContent>
      <w:p w14:paraId="3D0BACCB" w14:textId="4373A95E" w:rsidR="009D6C1E" w:rsidRDefault="009D6C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5780300" w14:textId="77777777" w:rsidR="009D6C1E" w:rsidRDefault="009D6C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B5B9" w14:textId="77777777" w:rsidR="00093081" w:rsidRDefault="00093081">
      <w:r>
        <w:rPr>
          <w:color w:val="000000"/>
        </w:rPr>
        <w:separator/>
      </w:r>
    </w:p>
  </w:footnote>
  <w:footnote w:type="continuationSeparator" w:id="0">
    <w:p w14:paraId="1D583C16" w14:textId="77777777" w:rsidR="00093081" w:rsidRDefault="0009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4B"/>
    <w:rsid w:val="00015006"/>
    <w:rsid w:val="00093081"/>
    <w:rsid w:val="0023509C"/>
    <w:rsid w:val="002605B4"/>
    <w:rsid w:val="002C4F24"/>
    <w:rsid w:val="00352870"/>
    <w:rsid w:val="00362B98"/>
    <w:rsid w:val="003A1F4B"/>
    <w:rsid w:val="003B375F"/>
    <w:rsid w:val="003E7F12"/>
    <w:rsid w:val="00446CFC"/>
    <w:rsid w:val="00447737"/>
    <w:rsid w:val="00513C85"/>
    <w:rsid w:val="008467C8"/>
    <w:rsid w:val="00863E7F"/>
    <w:rsid w:val="008661D5"/>
    <w:rsid w:val="009B7098"/>
    <w:rsid w:val="009D6C1E"/>
    <w:rsid w:val="00C45763"/>
    <w:rsid w:val="00C47EC8"/>
    <w:rsid w:val="00D91A2D"/>
    <w:rsid w:val="00DA3102"/>
    <w:rsid w:val="00E33853"/>
    <w:rsid w:val="00FA08D0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E5C85"/>
  <w15:docId w15:val="{01D1EF2B-59AC-42CC-8D90-57307248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6">
    <w:name w:val="Body Text Indent"/>
    <w:basedOn w:val="a"/>
    <w:pPr>
      <w:spacing w:after="240" w:line="400" w:lineRule="exact"/>
      <w:ind w:left="1843" w:hanging="1361"/>
    </w:pPr>
    <w:rPr>
      <w:rFonts w:eastAsia="標楷體"/>
      <w:sz w:val="28"/>
      <w:szCs w:val="24"/>
    </w:rPr>
  </w:style>
  <w:style w:type="paragraph" w:styleId="2">
    <w:name w:val="Body Text Indent 2"/>
    <w:basedOn w:val="a"/>
    <w:pPr>
      <w:spacing w:after="240" w:line="400" w:lineRule="exact"/>
      <w:ind w:left="1843" w:hanging="1363"/>
    </w:pPr>
    <w:rPr>
      <w:rFonts w:eastAsia="標楷體"/>
      <w:sz w:val="28"/>
      <w:szCs w:val="24"/>
    </w:rPr>
  </w:style>
  <w:style w:type="paragraph" w:styleId="3">
    <w:name w:val="Body Text Indent 3"/>
    <w:basedOn w:val="a"/>
    <w:pPr>
      <w:spacing w:after="240" w:line="400" w:lineRule="exact"/>
      <w:ind w:firstLine="567"/>
    </w:pPr>
    <w:rPr>
      <w:rFonts w:eastAsia="標楷體"/>
      <w:sz w:val="28"/>
      <w:szCs w:val="24"/>
    </w:rPr>
  </w:style>
  <w:style w:type="character" w:styleId="a7">
    <w:name w:val="Strong"/>
    <w:basedOn w:val="a0"/>
    <w:rPr>
      <w:b/>
      <w:bCs/>
    </w:rPr>
  </w:style>
  <w:style w:type="character" w:styleId="a8">
    <w:name w:val="Hyperlink"/>
    <w:basedOn w:val="a0"/>
    <w:rPr>
      <w:strike w:val="0"/>
      <w:dstrike w:val="0"/>
      <w:color w:val="000000"/>
      <w:u w:val="non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"/>
    <w:basedOn w:val="a"/>
    <w:pPr>
      <w:jc w:val="both"/>
    </w:pPr>
    <w:rPr>
      <w:rFonts w:ascii="標楷體" w:eastAsia="標楷體" w:hAnsi="標楷體"/>
      <w:b/>
      <w:bCs/>
      <w:szCs w:val="24"/>
    </w:rPr>
  </w:style>
  <w:style w:type="character" w:customStyle="1" w:styleId="a5">
    <w:name w:val="頁尾 字元"/>
    <w:basedOn w:val="a0"/>
    <w:link w:val="a4"/>
    <w:uiPriority w:val="99"/>
    <w:rsid w:val="009D6C1E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採購案簽辦審核表</dc:title>
  <dc:subject/>
  <dc:creator>夏佩正</dc:creator>
  <cp:lastModifiedBy>tlv11</cp:lastModifiedBy>
  <cp:revision>8</cp:revision>
  <cp:lastPrinted>2006-03-08T06:59:00Z</cp:lastPrinted>
  <dcterms:created xsi:type="dcterms:W3CDTF">2020-02-24T06:15:00Z</dcterms:created>
  <dcterms:modified xsi:type="dcterms:W3CDTF">2020-04-20T08:14:00Z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000</vt:lpwstr>
  </property>
  <property fmtid="{D5CDD505-2E9C-101B-9397-08002B2CF9AE}" pid="3" name="_AuthorEmail">
    <vt:lpwstr>Weddell.Lee@genesyslogic.com.tw</vt:lpwstr>
  </property>
  <property fmtid="{D5CDD505-2E9C-101B-9397-08002B2CF9AE}" pid="4" name="_AuthorEmailDisplayName">
    <vt:lpwstr>WeddellLee[李威德]</vt:lpwstr>
  </property>
  <property fmtid="{D5CDD505-2E9C-101B-9397-08002B2CF9AE}" pid="5" name="_ReviewingToolsShownOnce">
    <vt:lpwstr/>
  </property>
</Properties>
</file>