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186C" w14:textId="77777777" w:rsidR="00C9205E" w:rsidRDefault="00127083" w:rsidP="00D17ECC">
      <w:pPr>
        <w:spacing w:line="360" w:lineRule="exact"/>
        <w:jc w:val="center"/>
        <w:textDirection w:val="lrTbV"/>
        <w:rPr>
          <w:rFonts w:ascii="標楷體" w:eastAsia="標楷體" w:hAnsi="標楷體"/>
          <w:b/>
          <w:sz w:val="32"/>
          <w:u w:val="single"/>
        </w:rPr>
      </w:pPr>
      <w:r>
        <w:rPr>
          <w:rFonts w:ascii="標楷體" w:eastAsia="標楷體" w:hAnsi="標楷體"/>
          <w:b/>
          <w:noProof/>
          <w:sz w:val="32"/>
          <w:u w:val="single"/>
        </w:rPr>
        <mc:AlternateContent>
          <mc:Choice Requires="wps">
            <w:drawing>
              <wp:anchor distT="0" distB="0" distL="114300" distR="114300" simplePos="0" relativeHeight="251657728" behindDoc="0" locked="0" layoutInCell="1" allowOverlap="1" wp14:anchorId="27B279B2" wp14:editId="04F360E8">
                <wp:simplePos x="0" y="0"/>
                <wp:positionH relativeFrom="column">
                  <wp:posOffset>5181600</wp:posOffset>
                </wp:positionH>
                <wp:positionV relativeFrom="paragraph">
                  <wp:posOffset>-228600</wp:posOffset>
                </wp:positionV>
                <wp:extent cx="10668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B1564" w14:textId="77777777" w:rsidR="00E30920" w:rsidRDefault="00E30920">
                            <w:r>
                              <w:rPr>
                                <w:rFonts w:hint="eastAsia"/>
                              </w:rPr>
                              <w:t>10</w:t>
                            </w:r>
                            <w:r w:rsidR="00010B83">
                              <w:t>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8pt;margin-top:-18pt;width:8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" stroked="f">
                <v:textbox>
                  <w:txbxContent>
                    <w:p w:rsidR="00E30920" w:rsidRDefault="00E30920">
                      <w:r>
                        <w:rPr>
                          <w:rFonts w:hint="eastAsia"/>
                        </w:rPr>
                        <w:t>10</w:t>
                      </w:r>
                      <w:r w:rsidR="00010B83">
                        <w:t>901</w:t>
                      </w:r>
                      <w:bookmarkStart w:id="1" w:name="_GoBack"/>
                      <w:bookmarkEnd w:id="1"/>
                    </w:p>
                  </w:txbxContent>
                </v:textbox>
              </v:shape>
            </w:pict>
          </mc:Fallback>
        </mc:AlternateContent>
      </w:r>
      <w:r w:rsidR="00C9205E">
        <w:rPr>
          <w:rFonts w:ascii="標楷體" w:eastAsia="標楷體" w:hAnsi="標楷體" w:hint="eastAsia"/>
          <w:b/>
          <w:sz w:val="32"/>
          <w:u w:val="single"/>
        </w:rPr>
        <w:t>投標須知</w:t>
      </w:r>
    </w:p>
    <w:p w14:paraId="2D038DAD"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以下各項招標規定內容，由機關填寫，投標廠商不得填寫或塗改。</w:t>
      </w:r>
    </w:p>
    <w:p w14:paraId="7C5EE04A"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各項內含選項者，由機關擇符合本採購案者勾填。</w:t>
      </w:r>
    </w:p>
    <w:p w14:paraId="5ECF6ACC"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一、</w:t>
      </w:r>
      <w:r w:rsidR="00C9205E">
        <w:rPr>
          <w:rFonts w:ascii="標楷體" w:eastAsia="標楷體" w:hAnsi="標楷體" w:hint="eastAsia"/>
          <w:spacing w:val="0"/>
          <w:sz w:val="28"/>
        </w:rPr>
        <w:t>本</w:t>
      </w:r>
      <w:r w:rsidR="00C9205E">
        <w:rPr>
          <w:rFonts w:ascii="標楷體" w:eastAsia="標楷體" w:hAnsi="標楷體" w:hint="eastAsia"/>
          <w:sz w:val="28"/>
        </w:rPr>
        <w:t>採購適用政府採購法(以下簡稱採購法)及其主管機關所訂定之規定。</w:t>
      </w:r>
    </w:p>
    <w:p w14:paraId="5640EDF3"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w:t>
      </w:r>
      <w:r w:rsidR="00C9205E">
        <w:rPr>
          <w:rFonts w:ascii="標楷體" w:eastAsia="標楷體" w:hAnsi="標楷體" w:hint="eastAsia"/>
          <w:spacing w:val="0"/>
          <w:sz w:val="28"/>
        </w:rPr>
        <w:t>本標案名稱：</w:t>
      </w:r>
    </w:p>
    <w:p w14:paraId="13F554F4"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三、</w:t>
      </w:r>
      <w:r w:rsidR="00C9205E">
        <w:rPr>
          <w:rFonts w:ascii="標楷體" w:eastAsia="標楷體" w:hAnsi="標楷體" w:hint="eastAsia"/>
          <w:spacing w:val="0"/>
          <w:sz w:val="28"/>
        </w:rPr>
        <w:t>採購標的為：</w:t>
      </w:r>
    </w:p>
    <w:p w14:paraId="45C8C7AB"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pacing w:val="0"/>
          <w:sz w:val="28"/>
        </w:rPr>
        <w:t>(3)</w:t>
      </w:r>
      <w:r>
        <w:rPr>
          <w:rFonts w:ascii="標楷體" w:eastAsia="標楷體" w:hAnsi="標楷體" w:hint="eastAsia"/>
          <w:spacing w:val="0"/>
          <w:sz w:val="28"/>
        </w:rPr>
        <w:t>勞務。</w:t>
      </w:r>
    </w:p>
    <w:p w14:paraId="42A0B959"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C9205E">
        <w:rPr>
          <w:rFonts w:ascii="標楷體" w:eastAsia="標楷體" w:hAnsi="標楷體" w:hint="eastAsia"/>
          <w:spacing w:val="0"/>
          <w:sz w:val="28"/>
        </w:rPr>
        <w:t>本採購屬：</w:t>
      </w:r>
    </w:p>
    <w:p w14:paraId="2AF35716"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公告金額十分之一以下之採購。</w:t>
      </w:r>
    </w:p>
    <w:p w14:paraId="5460B2F8"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逾公告金額十分之一未達公告金額之採購。</w:t>
      </w:r>
    </w:p>
    <w:p w14:paraId="1CBEB4FA"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公告金額以上未達查核金額之採購。</w:t>
      </w:r>
    </w:p>
    <w:p w14:paraId="5B31AF57"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(4)</w:t>
      </w:r>
      <w:r>
        <w:rPr>
          <w:rFonts w:ascii="標楷體" w:eastAsia="標楷體" w:hAnsi="標楷體" w:hint="eastAsia"/>
          <w:spacing w:val="0"/>
          <w:sz w:val="28"/>
        </w:rPr>
        <w:t>查核金額以上未達巨額之採購。</w:t>
      </w:r>
    </w:p>
    <w:p w14:paraId="1C207240"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(5)</w:t>
      </w:r>
      <w:r>
        <w:rPr>
          <w:rFonts w:ascii="標楷體" w:eastAsia="標楷體" w:hAnsi="標楷體" w:hint="eastAsia"/>
          <w:spacing w:val="0"/>
          <w:sz w:val="28"/>
        </w:rPr>
        <w:t>巨額採購。</w:t>
      </w:r>
    </w:p>
    <w:p w14:paraId="23CBCC55" w14:textId="77777777" w:rsidR="00A70094" w:rsidRPr="00C85C90" w:rsidRDefault="00A70094" w:rsidP="00A70094">
      <w:pPr>
        <w:pStyle w:val="7"/>
        <w:ind w:leftChars="466" w:left="1353" w:hangingChars="84" w:hanging="235"/>
        <w:jc w:val="both"/>
        <w:textDirection w:val="lrTbV"/>
        <w:rPr>
          <w:rFonts w:eastAsia="標楷體"/>
          <w:spacing w:val="0"/>
          <w:sz w:val="28"/>
          <w:u w:val="single"/>
        </w:rPr>
      </w:pPr>
      <w:r w:rsidRPr="00C85C90">
        <w:rPr>
          <w:rFonts w:eastAsia="標楷體"/>
          <w:spacing w:val="0"/>
          <w:sz w:val="28"/>
        </w:rPr>
        <w:sym w:font="Wingdings" w:char="F0A8"/>
      </w:r>
      <w:r w:rsidRPr="009850CD">
        <w:rPr>
          <w:rFonts w:eastAsia="標楷體" w:hAnsi="標楷體"/>
          <w:b/>
          <w:spacing w:val="0"/>
          <w:sz w:val="28"/>
        </w:rPr>
        <w:t>已依「機關提報巨額採購使用情形及效益分析作業規定」第</w:t>
      </w:r>
      <w:r w:rsidRPr="009850CD">
        <w:rPr>
          <w:rFonts w:eastAsia="標楷體"/>
          <w:b/>
          <w:spacing w:val="0"/>
          <w:sz w:val="28"/>
        </w:rPr>
        <w:t>2</w:t>
      </w:r>
      <w:r w:rsidRPr="009850CD">
        <w:rPr>
          <w:rFonts w:eastAsia="標楷體" w:hAnsi="標楷體"/>
          <w:b/>
          <w:spacing w:val="0"/>
          <w:sz w:val="28"/>
        </w:rPr>
        <w:t>點第</w:t>
      </w:r>
      <w:r w:rsidRPr="009850CD">
        <w:rPr>
          <w:rFonts w:eastAsia="標楷體"/>
          <w:b/>
          <w:spacing w:val="0"/>
          <w:sz w:val="28"/>
        </w:rPr>
        <w:t>1</w:t>
      </w:r>
      <w:r w:rsidRPr="009850CD">
        <w:rPr>
          <w:rFonts w:eastAsia="標楷體" w:hAnsi="標楷體"/>
          <w:b/>
          <w:spacing w:val="0"/>
          <w:sz w:val="28"/>
        </w:rPr>
        <w:t>項，簽准預期使用情形及效益目標。</w:t>
      </w:r>
    </w:p>
    <w:p w14:paraId="5C6A8C81"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w:t>
      </w:r>
      <w:r w:rsidR="00C9205E">
        <w:rPr>
          <w:rFonts w:ascii="標楷體" w:eastAsia="標楷體" w:hAnsi="標楷體" w:hint="eastAsia"/>
          <w:spacing w:val="0"/>
          <w:sz w:val="28"/>
        </w:rPr>
        <w:t>本採購：</w:t>
      </w:r>
    </w:p>
    <w:p w14:paraId="7E9D1078" w14:textId="77777777" w:rsidR="00C9205E" w:rsidRDefault="00C9205E" w:rsidP="00D17ECC">
      <w:pPr>
        <w:pStyle w:val="7"/>
        <w:ind w:leftChars="45" w:left="1469"/>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為共同供應契約。</w:t>
      </w:r>
    </w:p>
    <w:p w14:paraId="6A8DC31A"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非共同供應契約。</w:t>
      </w:r>
    </w:p>
    <w:p w14:paraId="5B82B1DB"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六、</w:t>
      </w:r>
      <w:r w:rsidR="00C9205E">
        <w:rPr>
          <w:rFonts w:ascii="標楷體" w:eastAsia="標楷體" w:hAnsi="標楷體" w:hint="eastAsia"/>
          <w:spacing w:val="0"/>
          <w:sz w:val="28"/>
        </w:rPr>
        <w:t>本採購預算金額(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3FEE109A"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w:t>
      </w:r>
      <w:r w:rsidR="00C9205E">
        <w:rPr>
          <w:rFonts w:ascii="標楷體" w:eastAsia="標楷體" w:hAnsi="標楷體" w:hint="eastAsia"/>
          <w:spacing w:val="0"/>
          <w:sz w:val="28"/>
        </w:rPr>
        <w:t>本採購預計金額</w:t>
      </w:r>
      <w:r w:rsidR="00C9205E">
        <w:rPr>
          <w:rFonts w:ascii="標楷體" w:eastAsia="標楷體" w:hAnsi="標楷體"/>
          <w:spacing w:val="0"/>
          <w:sz w:val="28"/>
        </w:rPr>
        <w:t>(</w:t>
      </w:r>
      <w:r w:rsidR="00C9205E">
        <w:rPr>
          <w:rFonts w:ascii="標楷體" w:eastAsia="標楷體" w:hAnsi="標楷體" w:hint="eastAsia"/>
          <w:spacing w:val="0"/>
          <w:sz w:val="28"/>
        </w:rPr>
        <w:t>不公告者免填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AFFA8F5"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八、</w:t>
      </w:r>
      <w:r w:rsidR="00C9205E">
        <w:rPr>
          <w:rFonts w:ascii="標楷體" w:eastAsia="標楷體" w:hAnsi="標楷體" w:hint="eastAsia"/>
          <w:spacing w:val="0"/>
          <w:sz w:val="28"/>
        </w:rPr>
        <w:t>上級機關名稱：</w:t>
      </w:r>
      <w:r w:rsidR="00010B83" w:rsidRPr="00010B83">
        <w:rPr>
          <w:rFonts w:ascii="標楷體" w:eastAsia="標楷體" w:hAnsi="標楷體" w:hint="eastAsia"/>
          <w:spacing w:val="0"/>
          <w:sz w:val="28"/>
        </w:rPr>
        <w:t>苗栗縣政府</w:t>
      </w:r>
    </w:p>
    <w:p w14:paraId="2D017DA5"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九、</w:t>
      </w:r>
      <w:r w:rsidR="00C9205E">
        <w:rPr>
          <w:rFonts w:ascii="標楷體" w:eastAsia="標楷體" w:hAnsi="標楷體" w:hint="eastAsia"/>
          <w:spacing w:val="0"/>
          <w:sz w:val="28"/>
        </w:rPr>
        <w:t>依採購法第4條接受補助辦理採購者，補助機關名稱及地址</w:t>
      </w:r>
      <w:r w:rsidR="00C9205E">
        <w:rPr>
          <w:rFonts w:ascii="標楷體" w:eastAsia="標楷體" w:hAnsi="標楷體"/>
          <w:spacing w:val="0"/>
          <w:sz w:val="28"/>
        </w:rPr>
        <w:t>(</w:t>
      </w:r>
      <w:r w:rsidR="00C9205E">
        <w:rPr>
          <w:rFonts w:ascii="標楷體" w:eastAsia="標楷體" w:hAnsi="標楷體" w:hint="eastAsia"/>
          <w:spacing w:val="0"/>
          <w:sz w:val="28"/>
        </w:rPr>
        <w:t>非屬此等採購者免填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D3DF716"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十、</w:t>
      </w:r>
      <w:r w:rsidR="00C9205E">
        <w:rPr>
          <w:rFonts w:ascii="標楷體" w:eastAsia="標楷體" w:hAnsi="標楷體" w:hint="eastAsia"/>
          <w:spacing w:val="0"/>
          <w:sz w:val="28"/>
        </w:rPr>
        <w:t>依採購法第5條由法人或團體代辦採購者，委託機關名稱及地址</w:t>
      </w:r>
      <w:r w:rsidR="00C9205E">
        <w:rPr>
          <w:rFonts w:ascii="標楷體" w:eastAsia="標楷體" w:hAnsi="標楷體"/>
          <w:spacing w:val="0"/>
          <w:sz w:val="28"/>
        </w:rPr>
        <w:t>(</w:t>
      </w:r>
      <w:r w:rsidR="00C9205E">
        <w:rPr>
          <w:rFonts w:ascii="標楷體" w:eastAsia="標楷體" w:hAnsi="標楷體" w:hint="eastAsia"/>
          <w:spacing w:val="0"/>
          <w:sz w:val="28"/>
        </w:rPr>
        <w:t>非屬此等採購者免填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3D3CE028" w14:textId="77777777" w:rsidR="00C9205E" w:rsidRDefault="004F7383"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十一、</w:t>
      </w:r>
      <w:r w:rsidR="00C9205E">
        <w:rPr>
          <w:rFonts w:ascii="標楷體" w:eastAsia="標楷體" w:hAnsi="標楷體" w:hint="eastAsia"/>
          <w:spacing w:val="0"/>
          <w:sz w:val="28"/>
        </w:rPr>
        <w:t>依採購法第40條代辦採購者，洽辦機關名稱及地址</w:t>
      </w:r>
      <w:r w:rsidR="00C9205E">
        <w:rPr>
          <w:rFonts w:ascii="標楷體" w:eastAsia="標楷體" w:hAnsi="標楷體"/>
          <w:spacing w:val="0"/>
          <w:sz w:val="28"/>
        </w:rPr>
        <w:t>(</w:t>
      </w:r>
      <w:r w:rsidR="00C9205E">
        <w:rPr>
          <w:rFonts w:ascii="標楷體" w:eastAsia="標楷體" w:hAnsi="標楷體" w:hint="eastAsia"/>
          <w:spacing w:val="0"/>
          <w:sz w:val="28"/>
        </w:rPr>
        <w:t>非屬此等採購者免填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63703E36" w14:textId="77777777" w:rsidR="00C9205E" w:rsidRDefault="004F7383"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十二、</w:t>
      </w:r>
      <w:r w:rsidR="00C9205E">
        <w:rPr>
          <w:rFonts w:ascii="標楷體" w:eastAsia="標楷體" w:hAnsi="標楷體" w:hint="eastAsia"/>
          <w:spacing w:val="0"/>
          <w:sz w:val="28"/>
        </w:rPr>
        <w:t>依採購法第75條，受理廠商異議之機關名稱、地址及電話：同招標機關(不同者請書明機關名稱、地址及電話)。</w:t>
      </w:r>
    </w:p>
    <w:p w14:paraId="640F9C18" w14:textId="77777777" w:rsidR="00BF5711" w:rsidRDefault="004F7383"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十三、</w:t>
      </w:r>
      <w:r w:rsidR="00C9205E">
        <w:rPr>
          <w:rFonts w:ascii="標楷體" w:eastAsia="標楷體" w:hAnsi="標楷體" w:hint="eastAsia"/>
          <w:spacing w:val="0"/>
          <w:sz w:val="28"/>
        </w:rPr>
        <w:t>依採購法第76條及第85條之1，受理廠商申訴</w:t>
      </w:r>
      <w:r w:rsidR="00C9205E">
        <w:rPr>
          <w:rFonts w:ascii="標楷體" w:eastAsia="標楷體" w:hAnsi="標楷體"/>
          <w:spacing w:val="0"/>
          <w:sz w:val="28"/>
        </w:rPr>
        <w:t>(</w:t>
      </w:r>
      <w:r w:rsidR="00C9205E">
        <w:rPr>
          <w:rFonts w:ascii="標楷體" w:eastAsia="標楷體" w:hAnsi="標楷體" w:hint="eastAsia"/>
          <w:spacing w:val="0"/>
          <w:sz w:val="28"/>
        </w:rPr>
        <w:t>未達公告金額之採購</w:t>
      </w:r>
      <w:r w:rsidR="00A93C1F" w:rsidRPr="00A93C1F">
        <w:rPr>
          <w:rFonts w:ascii="標楷體" w:eastAsia="標楷體" w:hAnsi="標楷體" w:hint="eastAsia"/>
          <w:spacing w:val="0"/>
          <w:sz w:val="28"/>
        </w:rPr>
        <w:t>，除屬採購法第31條規定不予發還或追繳押標金之爭議者外，不適用申訴制度</w:t>
      </w:r>
      <w:r w:rsidR="00C9205E">
        <w:rPr>
          <w:rFonts w:ascii="標楷體" w:eastAsia="標楷體" w:hAnsi="標楷體"/>
          <w:spacing w:val="0"/>
          <w:sz w:val="28"/>
        </w:rPr>
        <w:t>)</w:t>
      </w:r>
      <w:r w:rsidR="00C9205E">
        <w:rPr>
          <w:rFonts w:ascii="標楷體" w:eastAsia="標楷體" w:hAnsi="標楷體" w:hint="eastAsia"/>
          <w:spacing w:val="0"/>
          <w:sz w:val="28"/>
        </w:rPr>
        <w:t xml:space="preserve"> 或履約爭議調解</w:t>
      </w:r>
      <w:r w:rsidR="00C9205E">
        <w:rPr>
          <w:rFonts w:ascii="標楷體" w:eastAsia="標楷體" w:hAnsi="標楷體"/>
          <w:spacing w:val="0"/>
          <w:sz w:val="28"/>
        </w:rPr>
        <w:t>(</w:t>
      </w:r>
      <w:r w:rsidR="00C9205E">
        <w:rPr>
          <w:rFonts w:ascii="標楷體" w:eastAsia="標楷體" w:hAnsi="標楷體" w:hint="eastAsia"/>
          <w:spacing w:val="0"/>
          <w:sz w:val="28"/>
        </w:rPr>
        <w:t>無金額限制</w:t>
      </w:r>
      <w:r w:rsidR="00C9205E">
        <w:rPr>
          <w:rFonts w:ascii="標楷體" w:eastAsia="標楷體" w:hAnsi="標楷體"/>
          <w:spacing w:val="0"/>
          <w:sz w:val="28"/>
        </w:rPr>
        <w:t>)</w:t>
      </w:r>
      <w:r w:rsidR="00C9205E">
        <w:rPr>
          <w:rFonts w:ascii="標楷體" w:eastAsia="標楷體" w:hAnsi="標楷體" w:hint="eastAsia"/>
          <w:spacing w:val="0"/>
          <w:sz w:val="28"/>
        </w:rPr>
        <w:t>之採購申訴審議委員會名稱、地址及電話：</w:t>
      </w:r>
      <w:r w:rsidR="00BF5711">
        <w:rPr>
          <w:rFonts w:ascii="標楷體" w:eastAsia="標楷體" w:hAnsi="標楷體" w:hint="eastAsia"/>
          <w:spacing w:val="0"/>
          <w:sz w:val="28"/>
        </w:rPr>
        <w:t>行政院公共工程委員</w:t>
      </w:r>
      <w:r w:rsidR="00BF5711" w:rsidRPr="00C16155">
        <w:rPr>
          <w:rFonts w:ascii="標楷體" w:eastAsia="標楷體" w:hAnsi="標楷體" w:hint="eastAsia"/>
          <w:spacing w:val="0"/>
          <w:sz w:val="28"/>
        </w:rPr>
        <w:t>會</w:t>
      </w:r>
      <w:r w:rsidR="00BF5711">
        <w:rPr>
          <w:rFonts w:ascii="標楷體" w:eastAsia="標楷體" w:hAnsi="標楷體" w:hint="eastAsia"/>
          <w:spacing w:val="0"/>
          <w:sz w:val="28"/>
        </w:rPr>
        <w:t>採購申訴審議委員會、地址：台北市信義區松仁路三號9樓、電話：02-87897530。</w:t>
      </w:r>
    </w:p>
    <w:p w14:paraId="45E435EF"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十四、</w:t>
      </w:r>
      <w:r w:rsidR="00C9205E">
        <w:rPr>
          <w:rFonts w:ascii="標楷體" w:eastAsia="標楷體" w:hAnsi="標楷體" w:hint="eastAsia"/>
          <w:spacing w:val="0"/>
          <w:sz w:val="28"/>
        </w:rPr>
        <w:t>本採購為：</w:t>
      </w:r>
    </w:p>
    <w:p w14:paraId="5EF5FD45"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lastRenderedPageBreak/>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未</w:t>
      </w:r>
      <w:r>
        <w:rPr>
          <w:rFonts w:ascii="標楷體" w:eastAsia="標楷體" w:hAnsi="標楷體" w:hint="eastAsia"/>
          <w:sz w:val="28"/>
        </w:rPr>
        <w:t>分批辦理</w:t>
      </w:r>
      <w:r>
        <w:rPr>
          <w:rFonts w:ascii="標楷體" w:eastAsia="標楷體" w:hAnsi="標楷體" w:hint="eastAsia"/>
          <w:spacing w:val="0"/>
          <w:sz w:val="28"/>
        </w:rPr>
        <w:t>。</w:t>
      </w:r>
    </w:p>
    <w:p w14:paraId="1E022C0A" w14:textId="77777777" w:rsidR="00C9205E" w:rsidRDefault="00C9205E" w:rsidP="00D17ECC">
      <w:pPr>
        <w:pStyle w:val="7"/>
        <w:ind w:left="1304" w:hanging="130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係</w:t>
      </w:r>
      <w:r>
        <w:rPr>
          <w:rFonts w:ascii="標楷體" w:eastAsia="標楷體" w:hAnsi="標楷體" w:hint="eastAsia"/>
          <w:sz w:val="28"/>
        </w:rPr>
        <w:t>分批辦理公告金額以上之採購，業經上級機關核准（文號：       ），依總金額核計採購金額，分別按公告金額或查核金額以上之規定辦理</w:t>
      </w:r>
      <w:r>
        <w:rPr>
          <w:rFonts w:ascii="標楷體" w:eastAsia="標楷體" w:hAnsi="標楷體" w:hint="eastAsia"/>
          <w:spacing w:val="0"/>
          <w:sz w:val="28"/>
        </w:rPr>
        <w:t>。</w:t>
      </w:r>
    </w:p>
    <w:p w14:paraId="54604BA8"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十五、</w:t>
      </w:r>
      <w:r w:rsidR="00C9205E">
        <w:rPr>
          <w:rFonts w:ascii="標楷體" w:eastAsia="標楷體" w:hAnsi="標楷體" w:hint="eastAsia"/>
          <w:spacing w:val="0"/>
          <w:sz w:val="28"/>
        </w:rPr>
        <w:t>招標方式為：</w:t>
      </w:r>
    </w:p>
    <w:p w14:paraId="0D434593" w14:textId="77777777" w:rsidR="00C9205E" w:rsidRDefault="00C9205E" w:rsidP="00D17ECC">
      <w:pPr>
        <w:pStyle w:val="7"/>
        <w:ind w:left="851"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14:paraId="68D0CE33" w14:textId="77777777" w:rsidR="00C9205E" w:rsidRDefault="00C9205E" w:rsidP="00D17ECC">
      <w:pPr>
        <w:pStyle w:val="7"/>
        <w:ind w:left="1531" w:hanging="153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選擇性招標：符合採購法第20條</w:t>
      </w:r>
      <w:r>
        <w:rPr>
          <w:rFonts w:ascii="標楷體" w:eastAsia="標楷體" w:hAnsi="標楷體" w:hint="eastAsia"/>
          <w:sz w:val="28"/>
        </w:rPr>
        <w:sym w:font="Wingdings" w:char="F0A8"/>
      </w:r>
      <w:r>
        <w:rPr>
          <w:rFonts w:ascii="標楷體" w:eastAsia="標楷體" w:hAnsi="標楷體" w:hint="eastAsia"/>
          <w:spacing w:val="0"/>
          <w:sz w:val="28"/>
        </w:rPr>
        <w:t>第1款；</w:t>
      </w:r>
      <w:r>
        <w:rPr>
          <w:rFonts w:ascii="標楷體" w:eastAsia="標楷體" w:hAnsi="標楷體" w:hint="eastAsia"/>
          <w:sz w:val="28"/>
        </w:rPr>
        <w:sym w:font="Wingdings" w:char="F0A8"/>
      </w:r>
      <w:r>
        <w:rPr>
          <w:rFonts w:ascii="標楷體" w:eastAsia="標楷體" w:hAnsi="標楷體" w:hint="eastAsia"/>
          <w:spacing w:val="0"/>
          <w:sz w:val="28"/>
        </w:rPr>
        <w:t>第2款；</w:t>
      </w:r>
      <w:r>
        <w:rPr>
          <w:rFonts w:ascii="標楷體" w:eastAsia="標楷體" w:hAnsi="標楷體" w:hint="eastAsia"/>
          <w:sz w:val="28"/>
        </w:rPr>
        <w:sym w:font="Wingdings" w:char="F0A8"/>
      </w:r>
      <w:r>
        <w:rPr>
          <w:rFonts w:ascii="標楷體" w:eastAsia="標楷體" w:hAnsi="標楷體" w:hint="eastAsia"/>
          <w:spacing w:val="0"/>
          <w:sz w:val="28"/>
        </w:rPr>
        <w:t>第3款；</w:t>
      </w:r>
      <w:r>
        <w:rPr>
          <w:rFonts w:ascii="標楷體" w:eastAsia="標楷體" w:hAnsi="標楷體" w:hint="eastAsia"/>
          <w:sz w:val="28"/>
        </w:rPr>
        <w:sym w:font="Wingdings" w:char="F0A8"/>
      </w:r>
      <w:r>
        <w:rPr>
          <w:rFonts w:ascii="標楷體" w:eastAsia="標楷體" w:hAnsi="標楷體" w:hint="eastAsia"/>
          <w:spacing w:val="0"/>
          <w:sz w:val="28"/>
        </w:rPr>
        <w:t>第4款；</w:t>
      </w:r>
      <w:r>
        <w:rPr>
          <w:rFonts w:ascii="標楷體" w:eastAsia="標楷體" w:hAnsi="標楷體" w:hint="eastAsia"/>
          <w:sz w:val="28"/>
        </w:rPr>
        <w:sym w:font="Wingdings" w:char="F0A8"/>
      </w:r>
      <w:r>
        <w:rPr>
          <w:rFonts w:ascii="標楷體" w:eastAsia="標楷體" w:hAnsi="標楷體" w:hint="eastAsia"/>
          <w:spacing w:val="0"/>
          <w:sz w:val="28"/>
        </w:rPr>
        <w:t>第5款（請勾選款次）</w:t>
      </w:r>
    </w:p>
    <w:p w14:paraId="2D836467"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（2-1）為特定個案辦理，於廠商資格審查後，邀請所有符合資格廠商投標。</w:t>
      </w:r>
    </w:p>
    <w:p w14:paraId="24AF9026"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（2-2）為建立合格廠商名單；後續邀標方式為</w:t>
      </w:r>
      <w:r>
        <w:rPr>
          <w:rFonts w:ascii="標楷體" w:eastAsia="標楷體" w:hAnsi="標楷體" w:hint="eastAsia"/>
          <w:sz w:val="28"/>
        </w:rPr>
        <w:sym w:font="Wingdings" w:char="F0A8"/>
      </w:r>
      <w:r>
        <w:rPr>
          <w:rFonts w:ascii="標楷體" w:eastAsia="標楷體" w:hAnsi="標楷體" w:hint="eastAsia"/>
          <w:sz w:val="28"/>
        </w:rPr>
        <w:t>個別邀請所有符合資格之廠商投標；</w:t>
      </w:r>
      <w:r>
        <w:rPr>
          <w:rFonts w:ascii="標楷體" w:eastAsia="標楷體" w:hAnsi="標楷體" w:hint="eastAsia"/>
          <w:sz w:val="28"/>
        </w:rPr>
        <w:sym w:font="Wingdings" w:char="F0A8"/>
      </w:r>
      <w:r>
        <w:rPr>
          <w:rFonts w:ascii="標楷體" w:eastAsia="標楷體" w:hAnsi="標楷體" w:hint="eastAsia"/>
          <w:sz w:val="28"/>
        </w:rPr>
        <w:t>公告邀請所有符合資格之廠商投標；</w:t>
      </w:r>
      <w:r>
        <w:rPr>
          <w:rFonts w:ascii="標楷體" w:eastAsia="標楷體" w:hAnsi="標楷體" w:hint="eastAsia"/>
          <w:sz w:val="28"/>
        </w:rPr>
        <w:sym w:font="Wingdings" w:char="F0A8"/>
      </w:r>
      <w:r>
        <w:rPr>
          <w:rFonts w:ascii="標楷體" w:eastAsia="標楷體" w:hAnsi="標楷體" w:hint="eastAsia"/>
          <w:sz w:val="28"/>
        </w:rPr>
        <w:t>依審標順序，每次邀請___家符合資格之廠商投標；</w:t>
      </w:r>
      <w:r>
        <w:rPr>
          <w:rFonts w:ascii="標楷體" w:eastAsia="標楷體" w:hAnsi="標楷體" w:hint="eastAsia"/>
          <w:sz w:val="28"/>
        </w:rPr>
        <w:sym w:font="Wingdings" w:char="F0A8"/>
      </w:r>
      <w:r>
        <w:rPr>
          <w:rFonts w:ascii="標楷體" w:eastAsia="標楷體" w:hAnsi="標楷體" w:hint="eastAsia"/>
          <w:sz w:val="28"/>
        </w:rPr>
        <w:t>以抽籤方式擇定邀請符合資格之廠商投標。</w:t>
      </w:r>
    </w:p>
    <w:p w14:paraId="7E39B547" w14:textId="77777777" w:rsidR="00C9205E" w:rsidRDefault="00C9205E" w:rsidP="00D17ECC">
      <w:pPr>
        <w:pStyle w:val="7"/>
        <w:ind w:left="1276" w:hanging="1276"/>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限制性招標：本案業經需求、使用或承辦採購單位敘明符合採購法第22條第1項第</w:t>
      </w:r>
      <w:r>
        <w:rPr>
          <w:rFonts w:ascii="標楷體" w:eastAsia="標楷體" w:hAnsi="標楷體" w:hint="eastAsia"/>
          <w:spacing w:val="0"/>
          <w:sz w:val="28"/>
          <w:u w:val="single"/>
        </w:rPr>
        <w:t xml:space="preserve">     </w:t>
      </w:r>
      <w:r>
        <w:rPr>
          <w:rFonts w:ascii="標楷體" w:eastAsia="標楷體" w:hAnsi="標楷體" w:hint="eastAsia"/>
          <w:spacing w:val="0"/>
          <w:sz w:val="28"/>
        </w:rPr>
        <w:t>款之情形，並簽報機關首長或其授權人員核准採限制性招標。</w:t>
      </w:r>
    </w:p>
    <w:p w14:paraId="06EC5CD5" w14:textId="77777777" w:rsidR="00C9205E" w:rsidRDefault="00C9205E" w:rsidP="00D17ECC">
      <w:pPr>
        <w:pStyle w:val="7"/>
        <w:ind w:left="1701" w:hanging="170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w:t>
      </w:r>
      <w:r>
        <w:rPr>
          <w:rFonts w:ascii="標楷體" w:eastAsia="標楷體" w:hAnsi="標楷體" w:hint="eastAsia"/>
          <w:sz w:val="28"/>
        </w:rPr>
        <w:t>3-1</w:t>
      </w:r>
      <w:r>
        <w:rPr>
          <w:rFonts w:ascii="標楷體" w:eastAsia="標楷體" w:hAnsi="標楷體" w:hint="eastAsia"/>
          <w:spacing w:val="0"/>
          <w:sz w:val="28"/>
        </w:rPr>
        <w:t>）公開評選、公開勘選優勝廠商：</w:t>
      </w:r>
    </w:p>
    <w:p w14:paraId="34B20A8E" w14:textId="77777777" w:rsidR="00C9205E" w:rsidRDefault="00C9205E" w:rsidP="00D17ECC">
      <w:pPr>
        <w:pStyle w:val="7"/>
        <w:ind w:left="2211" w:hanging="2211"/>
        <w:jc w:val="both"/>
        <w:textDirection w:val="lrTbV"/>
        <w:rPr>
          <w:rFonts w:ascii="標楷體" w:eastAsia="標楷體" w:hAnsi="標楷體"/>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（3-1-1）依採購法第22條第1項第9款辦理；</w:t>
      </w:r>
      <w:r>
        <w:rPr>
          <w:rFonts w:ascii="標楷體" w:eastAsia="標楷體" w:hAnsi="標楷體" w:hint="eastAsia"/>
          <w:sz w:val="28"/>
        </w:rPr>
        <w:sym w:font="Wingdings" w:char="F0A8"/>
      </w:r>
      <w:r>
        <w:rPr>
          <w:rFonts w:ascii="標楷體" w:eastAsia="標楷體" w:hAnsi="標楷體" w:hint="eastAsia"/>
          <w:sz w:val="28"/>
        </w:rPr>
        <w:t>委託專業服務；</w:t>
      </w:r>
      <w:r>
        <w:rPr>
          <w:rFonts w:ascii="標楷體" w:eastAsia="標楷體" w:hAnsi="標楷體" w:hint="eastAsia"/>
          <w:sz w:val="28"/>
        </w:rPr>
        <w:sym w:font="Wingdings" w:char="F0A8"/>
      </w:r>
      <w:r>
        <w:rPr>
          <w:rFonts w:ascii="標楷體" w:eastAsia="標楷體" w:hAnsi="標楷體" w:hint="eastAsia"/>
          <w:sz w:val="28"/>
        </w:rPr>
        <w:t>委託技術服務；</w:t>
      </w:r>
      <w:r>
        <w:rPr>
          <w:rFonts w:ascii="標楷體" w:eastAsia="標楷體" w:hAnsi="標楷體" w:hint="eastAsia"/>
          <w:sz w:val="28"/>
        </w:rPr>
        <w:sym w:font="Wingdings" w:char="F0A8"/>
      </w:r>
      <w:r>
        <w:rPr>
          <w:rFonts w:ascii="標楷體" w:eastAsia="標楷體" w:hAnsi="標楷體" w:hint="eastAsia"/>
          <w:sz w:val="28"/>
        </w:rPr>
        <w:t>委託資訊服務</w:t>
      </w:r>
      <w:r w:rsidR="00A93C1F" w:rsidRPr="004F2830">
        <w:rPr>
          <w:rFonts w:eastAsia="標楷體"/>
          <w:sz w:val="28"/>
        </w:rPr>
        <w:t>；</w:t>
      </w:r>
      <w:r w:rsidR="00A93C1F" w:rsidRPr="001B5EF0">
        <w:rPr>
          <w:rFonts w:eastAsia="標楷體"/>
          <w:sz w:val="28"/>
          <w:u w:val="single"/>
        </w:rPr>
        <w:sym w:font="Wingdings" w:char="F0A8"/>
      </w:r>
      <w:r w:rsidR="00A93C1F" w:rsidRPr="001B5EF0">
        <w:rPr>
          <w:rFonts w:eastAsia="標楷體"/>
          <w:sz w:val="28"/>
          <w:u w:val="single"/>
        </w:rPr>
        <w:t>委託</w:t>
      </w:r>
      <w:r w:rsidR="00A93C1F">
        <w:rPr>
          <w:rFonts w:eastAsia="標楷體"/>
          <w:sz w:val="28"/>
          <w:u w:val="single"/>
        </w:rPr>
        <w:t>社會福利</w:t>
      </w:r>
      <w:r w:rsidR="00A93C1F" w:rsidRPr="001B5EF0">
        <w:rPr>
          <w:rFonts w:eastAsia="標楷體"/>
          <w:sz w:val="28"/>
          <w:u w:val="single"/>
        </w:rPr>
        <w:t>服務</w:t>
      </w:r>
      <w:r w:rsidR="00A93C1F" w:rsidRPr="004F2830">
        <w:rPr>
          <w:rFonts w:eastAsia="標楷體"/>
          <w:sz w:val="28"/>
        </w:rPr>
        <w:t>。</w:t>
      </w:r>
      <w:r w:rsidR="00A93C1F" w:rsidRPr="004F2830">
        <w:rPr>
          <w:rFonts w:eastAsia="標楷體"/>
          <w:spacing w:val="0"/>
          <w:sz w:val="28"/>
        </w:rPr>
        <w:t xml:space="preserve"> </w:t>
      </w:r>
      <w:r>
        <w:rPr>
          <w:rFonts w:ascii="標楷體" w:eastAsia="標楷體" w:hAnsi="標楷體" w:hint="eastAsia"/>
          <w:spacing w:val="0"/>
          <w:sz w:val="28"/>
        </w:rPr>
        <w:t xml:space="preserve">            </w:t>
      </w:r>
    </w:p>
    <w:p w14:paraId="2D4BC5C0" w14:textId="77777777" w:rsidR="00C9205E" w:rsidRDefault="00C9205E" w:rsidP="00D17ECC">
      <w:pPr>
        <w:pStyle w:val="7"/>
        <w:ind w:left="2211" w:hanging="2211"/>
        <w:jc w:val="both"/>
        <w:textDirection w:val="lrTbV"/>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hint="eastAsia"/>
          <w:sz w:val="28"/>
        </w:rPr>
        <w:t>（3-1-2）</w:t>
      </w:r>
      <w:r>
        <w:rPr>
          <w:rFonts w:ascii="標楷體" w:eastAsia="標楷體" w:hAnsi="標楷體" w:hint="eastAsia"/>
          <w:spacing w:val="0"/>
          <w:sz w:val="28"/>
        </w:rPr>
        <w:t xml:space="preserve">依採購法第22條第1項第10款辦理。            </w:t>
      </w:r>
    </w:p>
    <w:p w14:paraId="4EEE1A43" w14:textId="77777777" w:rsidR="00C9205E" w:rsidRDefault="00C9205E" w:rsidP="00D17ECC">
      <w:pPr>
        <w:pStyle w:val="7"/>
        <w:ind w:left="2268" w:hanging="2268"/>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hint="eastAsia"/>
          <w:sz w:val="28"/>
        </w:rPr>
        <w:t>（3-1-3）</w:t>
      </w:r>
      <w:r>
        <w:rPr>
          <w:rFonts w:ascii="標楷體" w:eastAsia="標楷體" w:hAnsi="標楷體" w:hint="eastAsia"/>
          <w:spacing w:val="0"/>
          <w:sz w:val="28"/>
        </w:rPr>
        <w:t>依採購法第22條第1項第11款辦理。</w:t>
      </w:r>
    </w:p>
    <w:p w14:paraId="1F724912" w14:textId="77777777" w:rsidR="00C9205E" w:rsidRDefault="00C9205E" w:rsidP="00D17ECC">
      <w:pPr>
        <w:pStyle w:val="7"/>
        <w:ind w:left="2268" w:hanging="226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w:t>
      </w:r>
      <w:r>
        <w:rPr>
          <w:rFonts w:ascii="標楷體" w:eastAsia="標楷體" w:hAnsi="標楷體" w:hint="eastAsia"/>
          <w:sz w:val="28"/>
        </w:rPr>
        <w:t>3-2</w:t>
      </w:r>
      <w:r>
        <w:rPr>
          <w:rFonts w:ascii="標楷體" w:eastAsia="標楷體" w:hAnsi="標楷體" w:hint="eastAsia"/>
          <w:spacing w:val="0"/>
          <w:sz w:val="28"/>
        </w:rPr>
        <w:t>）</w:t>
      </w:r>
      <w:r>
        <w:rPr>
          <w:rFonts w:ascii="標楷體" w:eastAsia="標楷體" w:hAnsi="標楷體" w:hint="eastAsia"/>
          <w:sz w:val="28"/>
        </w:rPr>
        <w:t>比價；</w:t>
      </w:r>
      <w:r>
        <w:rPr>
          <w:rFonts w:ascii="標楷體" w:eastAsia="標楷體" w:hAnsi="標楷體" w:hint="eastAsia"/>
          <w:sz w:val="28"/>
        </w:rPr>
        <w:sym w:font="Wingdings" w:char="F0A8"/>
      </w:r>
      <w:r>
        <w:rPr>
          <w:rFonts w:ascii="標楷體" w:eastAsia="標楷體" w:hAnsi="標楷體" w:hint="eastAsia"/>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Pr>
          <w:rFonts w:ascii="標楷體" w:eastAsia="標楷體" w:hAnsi="標楷體" w:hint="eastAsia"/>
          <w:sz w:val="28"/>
        </w:rPr>
        <w:sym w:font="Wingdings" w:char="F0A8"/>
      </w:r>
      <w:r>
        <w:rPr>
          <w:rFonts w:ascii="標楷體" w:eastAsia="標楷體" w:hAnsi="標楷體" w:hint="eastAsia"/>
          <w:spacing w:val="0"/>
          <w:sz w:val="28"/>
        </w:rPr>
        <w:t>符合採購法第22條第1項第___款（請列明款次，第16款之情形須併填主管機關核准文號）；</w:t>
      </w:r>
      <w:r>
        <w:rPr>
          <w:rFonts w:ascii="標楷體" w:eastAsia="標楷體" w:hAnsi="標楷體" w:hint="eastAsia"/>
          <w:sz w:val="28"/>
        </w:rPr>
        <w:sym w:font="Wingdings" w:char="F0A8"/>
      </w:r>
      <w:r>
        <w:rPr>
          <w:rFonts w:ascii="標楷體" w:eastAsia="標楷體" w:hAnsi="標楷體" w:hint="eastAsia"/>
          <w:spacing w:val="0"/>
          <w:sz w:val="28"/>
        </w:rPr>
        <w:t>符合採購法第104條第1項第___款（請列明款次及相關機關核准文號）；</w:t>
      </w:r>
      <w:r>
        <w:rPr>
          <w:rFonts w:ascii="標楷體" w:eastAsia="標楷體" w:hAnsi="標楷體" w:hint="eastAsia"/>
          <w:sz w:val="28"/>
        </w:rPr>
        <w:sym w:font="Wingdings" w:char="F0A8"/>
      </w:r>
      <w:r>
        <w:rPr>
          <w:rFonts w:ascii="標楷體" w:eastAsia="標楷體" w:hAnsi="標楷體" w:hint="eastAsia"/>
          <w:sz w:val="28"/>
        </w:rPr>
        <w:t>符合採購法</w:t>
      </w:r>
      <w:r>
        <w:rPr>
          <w:rFonts w:ascii="標楷體" w:eastAsia="標楷體" w:hAnsi="標楷體" w:hint="eastAsia"/>
          <w:spacing w:val="0"/>
          <w:sz w:val="28"/>
        </w:rPr>
        <w:t>第105條第1項第___款</w:t>
      </w:r>
      <w:r>
        <w:rPr>
          <w:rFonts w:ascii="標楷體" w:eastAsia="標楷體" w:hAnsi="標楷體"/>
          <w:spacing w:val="0"/>
          <w:sz w:val="28"/>
        </w:rPr>
        <w:t>(</w:t>
      </w:r>
      <w:r>
        <w:rPr>
          <w:rFonts w:ascii="標楷體" w:eastAsia="標楷體" w:hAnsi="標楷體" w:hint="eastAsia"/>
          <w:spacing w:val="0"/>
          <w:sz w:val="28"/>
        </w:rPr>
        <w:t>請列明款次及相關機關核准文號</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符合中央機關未達公告金額採購招標辦法第___條第___項第___款規定</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符合地方政府依採購法第23條所定未達公告金額採購招標辦法第___條第___項第___款規定。</w:t>
      </w:r>
    </w:p>
    <w:p w14:paraId="7E69EB03" w14:textId="77777777" w:rsidR="00C9205E" w:rsidRDefault="00C9205E" w:rsidP="00D17ECC">
      <w:pPr>
        <w:pStyle w:val="7"/>
        <w:ind w:left="2268" w:hanging="2268"/>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（3-3）</w:t>
      </w:r>
      <w:r>
        <w:rPr>
          <w:rFonts w:ascii="標楷體" w:eastAsia="標楷體" w:hAnsi="標楷體" w:hint="eastAsia"/>
          <w:sz w:val="28"/>
        </w:rPr>
        <w:t>議價；</w:t>
      </w:r>
      <w:r>
        <w:rPr>
          <w:rFonts w:ascii="標楷體" w:eastAsia="標楷體" w:hAnsi="標楷體" w:hint="eastAsia"/>
          <w:sz w:val="28"/>
        </w:rPr>
        <w:sym w:font="Wingdings" w:char="F0A8"/>
      </w:r>
      <w:r>
        <w:rPr>
          <w:rFonts w:ascii="標楷體" w:eastAsia="標楷體" w:hAnsi="標楷體" w:hint="eastAsia"/>
          <w:spacing w:val="0"/>
          <w:sz w:val="28"/>
        </w:rPr>
        <w:t>符合採購法第22條第1項第___款（請列明款次，其未得以比價方式辦理之原因：_______；第16款之情形須併填主管機關核准文號）；</w:t>
      </w:r>
      <w:r>
        <w:rPr>
          <w:rFonts w:ascii="標楷體" w:eastAsia="標楷體" w:hAnsi="標楷體" w:hint="eastAsia"/>
          <w:sz w:val="28"/>
        </w:rPr>
        <w:sym w:font="Wingdings" w:char="F0A8"/>
      </w:r>
      <w:r>
        <w:rPr>
          <w:rFonts w:ascii="標楷體" w:eastAsia="標楷體" w:hAnsi="標楷體" w:hint="eastAsia"/>
          <w:spacing w:val="0"/>
          <w:sz w:val="28"/>
        </w:rPr>
        <w:t>符合採購法第104條第</w:t>
      </w:r>
      <w:r>
        <w:rPr>
          <w:rFonts w:ascii="標楷體" w:eastAsia="標楷體" w:hAnsi="標楷體" w:hint="eastAsia"/>
          <w:spacing w:val="0"/>
          <w:sz w:val="28"/>
        </w:rPr>
        <w:lastRenderedPageBreak/>
        <w:t>1項但書第___款（請列明款次及相關機關核准文號，非填第4款者，其未得以比價方式辦理之原因：______）；</w:t>
      </w:r>
      <w:r>
        <w:rPr>
          <w:rFonts w:ascii="標楷體" w:eastAsia="標楷體" w:hAnsi="標楷體" w:hint="eastAsia"/>
          <w:sz w:val="28"/>
        </w:rPr>
        <w:sym w:font="Wingdings" w:char="F0A8"/>
      </w:r>
      <w:r>
        <w:rPr>
          <w:rFonts w:ascii="標楷體" w:eastAsia="標楷體" w:hAnsi="標楷體" w:hint="eastAsia"/>
          <w:sz w:val="28"/>
        </w:rPr>
        <w:t>符合採購法第105條第1項第___款(請列明款次及相關機關核准文號，填第1款或第2款者，其未得以比價方式辦理之原因：______)</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符合中央機關未達公告金額採購招標辦法第___條第___項第___款規定（其未得以比價方式辦理之原因：</w:t>
      </w:r>
      <w:r>
        <w:rPr>
          <w:rFonts w:ascii="標楷體" w:eastAsia="標楷體" w:hAnsi="標楷體" w:hint="eastAsia"/>
          <w:spacing w:val="0"/>
          <w:sz w:val="28"/>
        </w:rPr>
        <w:t>_______</w:t>
      </w:r>
      <w:r>
        <w:rPr>
          <w:rFonts w:ascii="標楷體" w:eastAsia="標楷體" w:hAnsi="標楷體" w:hint="eastAsia"/>
          <w:sz w:val="28"/>
        </w:rPr>
        <w:t>）</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符合地方政府依採購法第23條所定未達公告金額採購招標辦法第___條第___項第___款規定。</w:t>
      </w:r>
    </w:p>
    <w:p w14:paraId="4069CA20" w14:textId="77777777" w:rsidR="00C9205E" w:rsidRDefault="00C9205E" w:rsidP="00D17ECC">
      <w:pPr>
        <w:pStyle w:val="7"/>
        <w:ind w:left="2268" w:hanging="2268"/>
        <w:jc w:val="both"/>
        <w:textDirection w:val="lrTbV"/>
        <w:rPr>
          <w:rFonts w:ascii="標楷體" w:eastAsia="標楷體" w:hAnsi="標楷體"/>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 xml:space="preserve">（3-4）依採購法第22條第1項第____款辦理（請列明款次），並以公告程序徵求受邀廠商，作為邀請比、議價之用。       </w:t>
      </w:r>
    </w:p>
    <w:p w14:paraId="357C072A" w14:textId="77777777" w:rsidR="00C9205E" w:rsidRDefault="00C9205E" w:rsidP="00D17ECC">
      <w:pPr>
        <w:pStyle w:val="7"/>
        <w:ind w:left="1531" w:hanging="1531"/>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依採購法第49條規定公開取得書面報價或企劃書。（限未達公告金額之採購案始得採行）。</w:t>
      </w:r>
    </w:p>
    <w:p w14:paraId="722BB26B" w14:textId="77777777" w:rsidR="00C9205E" w:rsidRDefault="00C9205E" w:rsidP="00D17ECC">
      <w:pPr>
        <w:pStyle w:val="7"/>
        <w:ind w:left="2280" w:hanging="228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（4-1）本案業經機關首長或其授權人員核准，本次公告未能取得3家以上廠商之書面報價或企劃書時，將改採限制性招標方式辦理。</w:t>
      </w:r>
    </w:p>
    <w:p w14:paraId="11689CBF"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十六、</w:t>
      </w:r>
      <w:r w:rsidR="00C9205E">
        <w:rPr>
          <w:rFonts w:ascii="標楷體" w:eastAsia="標楷體" w:hAnsi="標楷體" w:hint="eastAsia"/>
          <w:spacing w:val="0"/>
          <w:sz w:val="28"/>
        </w:rPr>
        <w:t>本採購：</w:t>
      </w:r>
    </w:p>
    <w:p w14:paraId="7552182F" w14:textId="77777777" w:rsidR="00C9205E" w:rsidRDefault="00C9205E" w:rsidP="00D17ECC">
      <w:pPr>
        <w:pStyle w:val="7"/>
        <w:ind w:left="840"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適用我國締結之條約或協定；其名稱為：（請敘明）</w:t>
      </w:r>
    </w:p>
    <w:p w14:paraId="6976CA3E" w14:textId="77777777" w:rsidR="00A70094" w:rsidRPr="009850CD" w:rsidRDefault="00C9205E" w:rsidP="00A70094">
      <w:pPr>
        <w:pStyle w:val="7"/>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412C00" w:rsidRPr="009850CD">
        <w:rPr>
          <w:rFonts w:ascii="標楷體" w:eastAsia="標楷體" w:hAnsi="標楷體" w:hint="eastAsia"/>
          <w:spacing w:val="0"/>
          <w:sz w:val="28"/>
        </w:rPr>
        <w:sym w:font="Wingdings" w:char="F0A8"/>
      </w:r>
      <w:r w:rsidR="00412C00" w:rsidRPr="009850CD">
        <w:rPr>
          <w:rFonts w:ascii="標楷體" w:eastAsia="標楷體" w:hAnsi="標楷體" w:hint="eastAsia"/>
          <w:spacing w:val="0"/>
          <w:sz w:val="28"/>
        </w:rPr>
        <w:t>世界貿易組織政府採購協定。</w:t>
      </w:r>
      <w:r w:rsidR="00A70094" w:rsidRPr="009850CD">
        <w:rPr>
          <w:rFonts w:ascii="標楷體" w:eastAsia="標楷體" w:hAnsi="標楷體" w:hint="eastAsia"/>
          <w:b/>
          <w:spacing w:val="0"/>
          <w:sz w:val="28"/>
        </w:rPr>
        <w:t>GPA）</w:t>
      </w:r>
      <w:r w:rsidR="00A70094" w:rsidRPr="009850CD">
        <w:rPr>
          <w:rFonts w:ascii="標楷體" w:eastAsia="標楷體" w:hAnsi="標楷體" w:hint="eastAsia"/>
          <w:spacing w:val="0"/>
          <w:sz w:val="28"/>
        </w:rPr>
        <w:t>。</w:t>
      </w:r>
    </w:p>
    <w:p w14:paraId="0D39A071" w14:textId="77777777" w:rsidR="00A70094" w:rsidRPr="009850CD" w:rsidRDefault="00A70094" w:rsidP="00A70094">
      <w:pPr>
        <w:pStyle w:val="7"/>
        <w:ind w:leftChars="755" w:left="2080" w:hanging="268"/>
        <w:jc w:val="both"/>
        <w:textDirection w:val="lrTbV"/>
        <w:rPr>
          <w:rFonts w:ascii="標楷體" w:eastAsia="標楷體" w:hAnsi="標楷體"/>
          <w:b/>
          <w:sz w:val="28"/>
        </w:rPr>
      </w:pPr>
      <w:r w:rsidRPr="009850CD">
        <w:rPr>
          <w:rFonts w:ascii="標楷體" w:eastAsia="標楷體" w:hAnsi="標楷體" w:hint="eastAsia"/>
          <w:b/>
          <w:sz w:val="28"/>
        </w:rPr>
        <w:t>1.門檻金額：（由機關於招標時擇一勾選；未勾選者，為選項A）</w:t>
      </w:r>
    </w:p>
    <w:p w14:paraId="76CCC273" w14:textId="77777777" w:rsidR="00A70094" w:rsidRPr="009850CD" w:rsidRDefault="00A70094" w:rsidP="00A70094">
      <w:pPr>
        <w:pStyle w:val="7"/>
        <w:kinsoku/>
        <w:ind w:leftChars="855" w:left="2280" w:hanging="228"/>
        <w:jc w:val="both"/>
        <w:textDirection w:val="lrTbV"/>
        <w:rPr>
          <w:rFonts w:ascii="標楷體" w:eastAsia="標楷體" w:hAnsi="標楷體"/>
          <w:b/>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選項A：</w:t>
      </w:r>
      <w:r w:rsidRPr="009850CD">
        <w:rPr>
          <w:rFonts w:ascii="標楷體" w:eastAsia="標楷體" w:hAnsi="標楷體" w:hint="eastAsia"/>
          <w:b/>
          <w:sz w:val="28"/>
        </w:rPr>
        <w:t>依GPA我國承諾開放清單所載門檻金額開放，惟簽署國之門檻金額較我國高者，對該簽署國適用該較高之門檻金額。</w:t>
      </w:r>
    </w:p>
    <w:p w14:paraId="284CA6D9" w14:textId="77777777" w:rsidR="00A70094" w:rsidRPr="009850CD" w:rsidRDefault="00A70094" w:rsidP="00A70094">
      <w:pPr>
        <w:pStyle w:val="7"/>
        <w:kinsoku/>
        <w:ind w:leftChars="855" w:left="2280" w:hanging="228"/>
        <w:jc w:val="both"/>
        <w:textDirection w:val="lrTbV"/>
        <w:rPr>
          <w:rFonts w:ascii="標楷體" w:eastAsia="標楷體" w:hAnsi="標楷體"/>
          <w:b/>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選項B：</w:t>
      </w:r>
      <w:r w:rsidRPr="009850CD">
        <w:rPr>
          <w:rFonts w:ascii="標楷體" w:eastAsia="標楷體" w:hAnsi="標楷體" w:hint="eastAsia"/>
          <w:b/>
          <w:sz w:val="28"/>
        </w:rPr>
        <w:t>依GPA我國承諾開放清單所載門檻金額開放。</w:t>
      </w:r>
    </w:p>
    <w:p w14:paraId="1FA98A0E" w14:textId="77777777" w:rsidR="00A70094" w:rsidRPr="009850CD" w:rsidRDefault="00A70094" w:rsidP="00A70094">
      <w:pPr>
        <w:pStyle w:val="7"/>
        <w:ind w:leftChars="755" w:left="2080" w:hanging="268"/>
        <w:jc w:val="both"/>
        <w:textDirection w:val="lrTbV"/>
        <w:rPr>
          <w:rFonts w:ascii="標楷體" w:eastAsia="標楷體" w:hAnsi="標楷體"/>
          <w:b/>
          <w:sz w:val="28"/>
        </w:rPr>
      </w:pPr>
      <w:r w:rsidRPr="009850CD">
        <w:rPr>
          <w:rFonts w:ascii="標楷體" w:eastAsia="標楷體" w:hAnsi="標楷體" w:hint="eastAsia"/>
          <w:b/>
          <w:sz w:val="28"/>
        </w:rPr>
        <w:t>2.服務及工程服務：（由機關於招標時擇一勾選；未勾選者，為選項A）</w:t>
      </w:r>
    </w:p>
    <w:p w14:paraId="46220FE8" w14:textId="77777777" w:rsidR="00A70094" w:rsidRPr="009850CD" w:rsidRDefault="00A70094" w:rsidP="00A70094">
      <w:pPr>
        <w:pStyle w:val="7"/>
        <w:kinsoku/>
        <w:ind w:leftChars="855" w:left="2280" w:hanging="228"/>
        <w:jc w:val="both"/>
        <w:textDirection w:val="lrTbV"/>
        <w:rPr>
          <w:rFonts w:ascii="標楷體" w:eastAsia="標楷體" w:hAnsi="標楷體"/>
          <w:b/>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選項A：</w:t>
      </w:r>
      <w:r w:rsidRPr="009850CD">
        <w:rPr>
          <w:rFonts w:ascii="標楷體" w:eastAsia="標楷體" w:hAnsi="標楷體" w:hint="eastAsia"/>
          <w:b/>
          <w:sz w:val="28"/>
        </w:rPr>
        <w:t>依GPA我國承諾開放清單之服務及工程服務開放，惟僅開放予對該等服務亦相對開放之簽署國。</w:t>
      </w:r>
    </w:p>
    <w:p w14:paraId="23C90270" w14:textId="77777777" w:rsidR="00A70094" w:rsidRPr="009850CD" w:rsidRDefault="00A70094" w:rsidP="00A70094">
      <w:pPr>
        <w:pStyle w:val="7"/>
        <w:kinsoku/>
        <w:ind w:leftChars="855" w:left="2280" w:hanging="228"/>
        <w:jc w:val="both"/>
        <w:textDirection w:val="lrTbV"/>
        <w:rPr>
          <w:rFonts w:ascii="標楷體" w:eastAsia="標楷體" w:hAnsi="標楷體"/>
          <w:b/>
          <w:spacing w:val="0"/>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選項B：</w:t>
      </w:r>
      <w:r w:rsidRPr="009850CD">
        <w:rPr>
          <w:rFonts w:ascii="標楷體" w:eastAsia="標楷體" w:hAnsi="標楷體" w:hint="eastAsia"/>
          <w:b/>
          <w:sz w:val="28"/>
        </w:rPr>
        <w:t>依GPA我國承諾開放清單之服務及工程服務開放。</w:t>
      </w:r>
    </w:p>
    <w:p w14:paraId="716F3D47" w14:textId="77777777" w:rsidR="00412C00" w:rsidRPr="009850CD" w:rsidRDefault="00412C00" w:rsidP="00412C00">
      <w:pPr>
        <w:pStyle w:val="7"/>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spacing w:val="0"/>
          <w:sz w:val="28"/>
        </w:rPr>
        <w:t>臺紐經濟合作協定。</w:t>
      </w:r>
    </w:p>
    <w:p w14:paraId="538ECEA5" w14:textId="77777777" w:rsidR="00412C00" w:rsidRPr="009850CD" w:rsidRDefault="00412C00" w:rsidP="00412C00">
      <w:pPr>
        <w:pStyle w:val="7"/>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spacing w:val="0"/>
          <w:sz w:val="28"/>
        </w:rPr>
        <w:t>臺星經濟夥伴協定。</w:t>
      </w:r>
    </w:p>
    <w:p w14:paraId="289A618A" w14:textId="77777777" w:rsidR="00412C00" w:rsidRPr="009850CD" w:rsidRDefault="00412C00" w:rsidP="00412C00">
      <w:pPr>
        <w:pStyle w:val="7"/>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spacing w:val="0"/>
          <w:sz w:val="28"/>
        </w:rPr>
        <w:t>其他(請敘明)。</w:t>
      </w:r>
    </w:p>
    <w:p w14:paraId="459CBD8E" w14:textId="77777777" w:rsidR="00C9205E" w:rsidRDefault="00C9205E" w:rsidP="00412C00">
      <w:pPr>
        <w:pStyle w:val="7"/>
        <w:ind w:left="0" w:firstLineChars="500" w:firstLine="1400"/>
        <w:jc w:val="both"/>
        <w:textDirection w:val="lrTbV"/>
        <w:rPr>
          <w:rFonts w:ascii="標楷體" w:eastAsia="標楷體" w:hAnsi="標楷體"/>
          <w:spacing w:val="0"/>
          <w:sz w:val="28"/>
        </w:rPr>
      </w:pPr>
      <w:r>
        <w:rPr>
          <w:rFonts w:ascii="標楷體" w:eastAsia="標楷體" w:hAnsi="標楷體" w:hint="eastAsia"/>
          <w:spacing w:val="0"/>
          <w:sz w:val="28"/>
        </w:rPr>
        <w:t xml:space="preserve"> 非條約或協定國家之廠商：</w:t>
      </w:r>
    </w:p>
    <w:p w14:paraId="2920C2EF" w14:textId="77777777" w:rsidR="00826B3E" w:rsidRPr="004F2830" w:rsidRDefault="00C9205E" w:rsidP="00826B3E">
      <w:pPr>
        <w:pStyle w:val="7"/>
        <w:ind w:left="1798" w:hangingChars="642" w:hanging="1798"/>
        <w:jc w:val="both"/>
        <w:textDirection w:val="lrTbV"/>
        <w:rPr>
          <w:rFonts w:eastAsia="標楷體"/>
          <w:spacing w:val="0"/>
          <w:sz w:val="28"/>
        </w:rPr>
      </w:pPr>
      <w:r>
        <w:rPr>
          <w:rFonts w:ascii="標楷體" w:eastAsia="標楷體" w:hAnsi="標楷體" w:hint="eastAsia"/>
          <w:spacing w:val="0"/>
          <w:sz w:val="28"/>
        </w:rPr>
        <w:t xml:space="preserve">              </w:t>
      </w:r>
      <w:r w:rsidR="00826B3E" w:rsidRPr="004F2830">
        <w:rPr>
          <w:rFonts w:eastAsia="標楷體"/>
          <w:sz w:val="28"/>
        </w:rPr>
        <w:sym w:font="Wingdings" w:char="F0A8"/>
      </w:r>
      <w:r w:rsidR="00826B3E" w:rsidRPr="004F2830">
        <w:rPr>
          <w:rFonts w:eastAsia="標楷體" w:hAnsi="標楷體"/>
          <w:spacing w:val="0"/>
          <w:sz w:val="28"/>
        </w:rPr>
        <w:t>不可參與投標。</w:t>
      </w:r>
    </w:p>
    <w:p w14:paraId="68E31633" w14:textId="77777777" w:rsidR="00826B3E" w:rsidRPr="004F2830" w:rsidRDefault="00826B3E" w:rsidP="00826B3E">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14:paraId="6AD79863" w14:textId="77777777" w:rsidR="00826B3E" w:rsidRPr="004F2830" w:rsidRDefault="00826B3E" w:rsidP="00826B3E">
      <w:pPr>
        <w:pStyle w:val="7"/>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14:paraId="6BFE0373" w14:textId="77777777" w:rsidR="00826B3E" w:rsidRPr="004F2830" w:rsidRDefault="00826B3E" w:rsidP="00826B3E">
      <w:pPr>
        <w:pStyle w:val="7"/>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w:t>
      </w:r>
      <w:r>
        <w:rPr>
          <w:rFonts w:eastAsia="標楷體" w:hAnsi="標楷體" w:hint="eastAsia"/>
          <w:sz w:val="28"/>
          <w:szCs w:val="28"/>
        </w:rPr>
        <w:t xml:space="preserve">  </w:t>
      </w:r>
      <w:r w:rsidRPr="004F2830">
        <w:rPr>
          <w:rFonts w:eastAsia="標楷體" w:hAnsi="標楷體"/>
          <w:sz w:val="28"/>
          <w:szCs w:val="28"/>
        </w:rPr>
        <w:t>（未勾選者即不允許；</w:t>
      </w:r>
      <w:r w:rsidRPr="004F2830">
        <w:rPr>
          <w:rFonts w:eastAsia="標楷體" w:hAnsi="標楷體"/>
          <w:sz w:val="28"/>
        </w:rPr>
        <w:lastRenderedPageBreak/>
        <w:t>如允許者，須符合兩岸進口及貿易往來相關規定</w:t>
      </w:r>
      <w:r w:rsidRPr="004F2830">
        <w:rPr>
          <w:rFonts w:eastAsia="標楷體" w:hAnsi="標楷體"/>
          <w:sz w:val="28"/>
          <w:szCs w:val="28"/>
        </w:rPr>
        <w:t>）</w:t>
      </w:r>
    </w:p>
    <w:p w14:paraId="0AD74BCA" w14:textId="77777777" w:rsidR="00826B3E" w:rsidRPr="004F2830" w:rsidRDefault="00826B3E" w:rsidP="00826B3E">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14:paraId="0083455A" w14:textId="77777777" w:rsidR="00826B3E" w:rsidRPr="004F2830" w:rsidRDefault="00826B3E" w:rsidP="00826B3E">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14:paraId="47082D51" w14:textId="77777777" w:rsidR="00826B3E" w:rsidRPr="004F2830" w:rsidRDefault="00826B3E" w:rsidP="00826B3E">
      <w:pPr>
        <w:pStyle w:val="7"/>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14:paraId="1FBF48EE"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r w:rsidRPr="004F2830">
        <w:rPr>
          <w:rFonts w:eastAsia="標楷體"/>
          <w:spacing w:val="0"/>
          <w:sz w:val="28"/>
        </w:rPr>
        <w:t xml:space="preserve"> </w:t>
      </w:r>
    </w:p>
    <w:p w14:paraId="085DA2DD"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14:paraId="0B3DA7F1" w14:textId="77777777" w:rsidR="00826B3E" w:rsidRDefault="00826B3E" w:rsidP="00826B3E">
      <w:pPr>
        <w:pStyle w:val="7"/>
        <w:ind w:leftChars="888" w:left="2368" w:hanging="237"/>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14:paraId="5760901B" w14:textId="77777777" w:rsidR="00C9205E" w:rsidRDefault="00C9205E" w:rsidP="00D17ECC">
      <w:pPr>
        <w:pStyle w:val="7"/>
        <w:ind w:left="840" w:firstLine="0"/>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 xml:space="preserve">不適用我國締結之條約或協定，外國廠商：         </w:t>
      </w:r>
    </w:p>
    <w:p w14:paraId="2E85478F" w14:textId="77777777" w:rsidR="00C9205E" w:rsidRDefault="00C9205E" w:rsidP="00D17ECC">
      <w:pPr>
        <w:pStyle w:val="7"/>
        <w:ind w:left="2086" w:hanging="2086"/>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不可參與投標。我國廠商所供應</w:t>
      </w:r>
      <w:r w:rsidR="00D218CE" w:rsidRPr="00A62BCD">
        <w:rPr>
          <w:rFonts w:eastAsia="標楷體" w:hAnsi="標楷體" w:hint="eastAsia"/>
          <w:spacing w:val="0"/>
          <w:sz w:val="28"/>
          <w:u w:val="single"/>
        </w:rPr>
        <w:t>標的（含工程、財物及勞務）</w:t>
      </w:r>
      <w:r>
        <w:rPr>
          <w:rFonts w:ascii="標楷體" w:eastAsia="標楷體" w:hAnsi="標楷體" w:hint="eastAsia"/>
          <w:spacing w:val="0"/>
          <w:sz w:val="28"/>
        </w:rPr>
        <w:t>之原產地須屬我國者。</w:t>
      </w:r>
    </w:p>
    <w:p w14:paraId="4A16F411" w14:textId="77777777" w:rsidR="00A70094" w:rsidRPr="009850CD" w:rsidRDefault="00C9205E" w:rsidP="00A70094">
      <w:pPr>
        <w:pStyle w:val="7"/>
        <w:ind w:left="1800" w:hanging="180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A70094" w:rsidRPr="00C85C90">
        <w:rPr>
          <w:rFonts w:ascii="標楷體" w:eastAsia="標楷體" w:hAnsi="標楷體" w:hint="eastAsia"/>
          <w:spacing w:val="0"/>
          <w:sz w:val="28"/>
        </w:rPr>
        <w:sym w:font="Wingdings" w:char="F0A8"/>
      </w:r>
      <w:r w:rsidR="00A70094" w:rsidRPr="00C85C90">
        <w:rPr>
          <w:rFonts w:ascii="標楷體" w:eastAsia="標楷體" w:hAnsi="標楷體" w:hint="eastAsia"/>
          <w:spacing w:val="0"/>
          <w:sz w:val="28"/>
        </w:rPr>
        <w:t>不可參與投標。但我國廠商所供應</w:t>
      </w:r>
      <w:r w:rsidR="00D218CE" w:rsidRPr="00A62BCD">
        <w:rPr>
          <w:rFonts w:eastAsia="標楷體" w:hAnsi="標楷體" w:hint="eastAsia"/>
          <w:spacing w:val="0"/>
          <w:sz w:val="28"/>
          <w:u w:val="single"/>
        </w:rPr>
        <w:t>標的（含工程、財物及勞務）</w:t>
      </w:r>
      <w:r w:rsidR="00A70094" w:rsidRPr="00C85C90">
        <w:rPr>
          <w:rFonts w:ascii="標楷體" w:eastAsia="標楷體" w:hAnsi="標楷體" w:hint="eastAsia"/>
          <w:spacing w:val="0"/>
          <w:sz w:val="28"/>
        </w:rPr>
        <w:t>之原產地得為</w:t>
      </w:r>
      <w:r w:rsidR="00A70094" w:rsidRPr="009850CD">
        <w:rPr>
          <w:rFonts w:ascii="標楷體" w:eastAsia="標楷體" w:hAnsi="標楷體" w:hint="eastAsia"/>
          <w:b/>
          <w:spacing w:val="0"/>
          <w:sz w:val="28"/>
        </w:rPr>
        <w:t>下列</w:t>
      </w:r>
      <w:r w:rsidR="00A70094" w:rsidRPr="009850CD">
        <w:rPr>
          <w:rFonts w:ascii="標楷體" w:eastAsia="標楷體" w:hAnsi="標楷體" w:hint="eastAsia"/>
          <w:spacing w:val="0"/>
          <w:sz w:val="28"/>
        </w:rPr>
        <w:t>外國者</w:t>
      </w:r>
      <w:r w:rsidR="00A70094" w:rsidRPr="009850CD">
        <w:rPr>
          <w:rFonts w:ascii="標楷體" w:eastAsia="標楷體" w:hAnsi="標楷體" w:hint="eastAsia"/>
          <w:b/>
          <w:spacing w:val="0"/>
          <w:sz w:val="28"/>
        </w:rPr>
        <w:t>：</w:t>
      </w:r>
    </w:p>
    <w:p w14:paraId="6D9E1613" w14:textId="77777777" w:rsidR="00A70094" w:rsidRPr="009850CD" w:rsidRDefault="00A70094" w:rsidP="00A70094">
      <w:pPr>
        <w:pStyle w:val="7"/>
        <w:ind w:leftChars="755" w:left="2080" w:hanging="268"/>
        <w:jc w:val="both"/>
        <w:textDirection w:val="lrTbV"/>
        <w:rPr>
          <w:rFonts w:ascii="標楷體" w:eastAsia="標楷體" w:hAnsi="標楷體"/>
          <w:b/>
          <w:spacing w:val="0"/>
          <w:sz w:val="28"/>
        </w:rPr>
      </w:pPr>
      <w:r w:rsidRPr="009850CD">
        <w:rPr>
          <w:rFonts w:ascii="標楷體" w:eastAsia="標楷體" w:hAnsi="標楷體" w:cs="標楷體" w:hint="eastAsia"/>
          <w:b/>
          <w:spacing w:val="0"/>
          <w:sz w:val="28"/>
          <w:szCs w:val="28"/>
        </w:rPr>
        <w:t>1.</w:t>
      </w:r>
      <w:r w:rsidRPr="009850CD">
        <w:rPr>
          <w:rFonts w:ascii="標楷體" w:eastAsia="標楷體" w:hAnsi="標楷體" w:hint="eastAsia"/>
          <w:b/>
          <w:sz w:val="28"/>
        </w:rPr>
        <w:t>國家</w:t>
      </w:r>
      <w:r w:rsidRPr="009850CD">
        <w:rPr>
          <w:rFonts w:ascii="標楷體" w:eastAsia="標楷體" w:hAnsi="標楷體" w:cs="標楷體" w:hint="eastAsia"/>
          <w:b/>
          <w:spacing w:val="0"/>
          <w:sz w:val="28"/>
          <w:szCs w:val="28"/>
        </w:rPr>
        <w:t>或地區名稱：_________</w:t>
      </w:r>
      <w:r w:rsidRPr="009850CD">
        <w:rPr>
          <w:rFonts w:ascii="標楷體" w:eastAsia="標楷體" w:hAnsi="標楷體" w:hint="eastAsia"/>
          <w:b/>
          <w:spacing w:val="0"/>
          <w:sz w:val="28"/>
        </w:rPr>
        <w:t>(未列明者即不允許)</w:t>
      </w:r>
    </w:p>
    <w:p w14:paraId="64C1D84D" w14:textId="77777777" w:rsidR="00A70094" w:rsidRPr="009850CD" w:rsidRDefault="00A70094" w:rsidP="00A70094">
      <w:pPr>
        <w:pStyle w:val="7"/>
        <w:ind w:leftChars="755" w:left="2080" w:hanging="268"/>
        <w:jc w:val="both"/>
        <w:textDirection w:val="lrTbV"/>
        <w:rPr>
          <w:rFonts w:ascii="標楷體" w:eastAsia="標楷體" w:hAnsi="標楷體" w:cs="標楷體"/>
          <w:spacing w:val="0"/>
          <w:sz w:val="28"/>
          <w:szCs w:val="28"/>
        </w:rPr>
      </w:pPr>
      <w:r w:rsidRPr="009850CD">
        <w:rPr>
          <w:rFonts w:ascii="標楷體" w:eastAsia="標楷體" w:hAnsi="標楷體" w:cs="標楷體" w:hint="eastAsia"/>
          <w:b/>
          <w:spacing w:val="0"/>
          <w:sz w:val="28"/>
          <w:szCs w:val="28"/>
        </w:rPr>
        <w:t>2.</w:t>
      </w:r>
      <w:r w:rsidRPr="009850CD">
        <w:rPr>
          <w:rFonts w:ascii="標楷體" w:eastAsia="標楷體" w:hAnsi="標楷體" w:hint="eastAsia"/>
          <w:b/>
          <w:sz w:val="28"/>
        </w:rPr>
        <w:t>是否</w:t>
      </w:r>
      <w:r w:rsidRPr="009850CD">
        <w:rPr>
          <w:rFonts w:ascii="標楷體" w:eastAsia="標楷體" w:hAnsi="標楷體" w:cs="標楷體" w:hint="eastAsia"/>
          <w:b/>
          <w:spacing w:val="0"/>
          <w:sz w:val="28"/>
          <w:szCs w:val="28"/>
        </w:rPr>
        <w:t>允許供應大陸地區標的：（未勾選者即不允許；</w:t>
      </w:r>
      <w:r w:rsidRPr="009850CD">
        <w:rPr>
          <w:rFonts w:ascii="標楷體" w:eastAsia="標楷體" w:hAnsi="標楷體" w:hint="eastAsia"/>
          <w:spacing w:val="0"/>
          <w:sz w:val="28"/>
        </w:rPr>
        <w:t>如允許</w:t>
      </w:r>
      <w:r w:rsidRPr="009850CD">
        <w:rPr>
          <w:rFonts w:ascii="標楷體" w:eastAsia="標楷體" w:hAnsi="標楷體" w:hint="eastAsia"/>
          <w:b/>
          <w:spacing w:val="0"/>
          <w:sz w:val="28"/>
        </w:rPr>
        <w:t>者</w:t>
      </w:r>
      <w:r w:rsidRPr="009850CD">
        <w:rPr>
          <w:rFonts w:ascii="標楷體" w:eastAsia="標楷體" w:hAnsi="標楷體" w:hint="eastAsia"/>
          <w:spacing w:val="0"/>
          <w:sz w:val="28"/>
        </w:rPr>
        <w:t>，須符合兩岸進口及貿易往來相關規定</w:t>
      </w:r>
      <w:r w:rsidRPr="009850CD">
        <w:rPr>
          <w:rFonts w:ascii="標楷體" w:eastAsia="標楷體" w:hAnsi="標楷體" w:cs="標楷體" w:hint="eastAsia"/>
          <w:b/>
          <w:spacing w:val="0"/>
          <w:sz w:val="28"/>
          <w:szCs w:val="28"/>
        </w:rPr>
        <w:t>）</w:t>
      </w:r>
    </w:p>
    <w:p w14:paraId="7B93F67C"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是</w:t>
      </w:r>
    </w:p>
    <w:p w14:paraId="7663DE31"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否</w:t>
      </w:r>
    </w:p>
    <w:p w14:paraId="704FF469" w14:textId="77777777" w:rsidR="00A70094" w:rsidRPr="009850CD" w:rsidRDefault="00A70094" w:rsidP="00A70094">
      <w:pPr>
        <w:pStyle w:val="7"/>
        <w:ind w:left="1800" w:hanging="1800"/>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b/>
          <w:spacing w:val="0"/>
          <w:sz w:val="28"/>
        </w:rPr>
        <w:t>下列外國廠商</w:t>
      </w:r>
      <w:r w:rsidRPr="009850CD">
        <w:rPr>
          <w:rFonts w:ascii="標楷體" w:eastAsia="標楷體" w:hAnsi="標楷體" w:hint="eastAsia"/>
          <w:spacing w:val="0"/>
          <w:sz w:val="28"/>
        </w:rPr>
        <w:t>可以參與投標：</w:t>
      </w:r>
    </w:p>
    <w:p w14:paraId="46604EAA" w14:textId="77777777" w:rsidR="00A70094" w:rsidRPr="009850CD" w:rsidRDefault="00A70094" w:rsidP="00A70094">
      <w:pPr>
        <w:pStyle w:val="7"/>
        <w:ind w:leftChars="755" w:left="2080" w:hanging="268"/>
        <w:jc w:val="both"/>
        <w:textDirection w:val="lrTbV"/>
        <w:rPr>
          <w:rFonts w:ascii="標楷體" w:eastAsia="標楷體" w:hAnsi="標楷體"/>
          <w:b/>
          <w:spacing w:val="0"/>
          <w:sz w:val="28"/>
        </w:rPr>
      </w:pPr>
      <w:r w:rsidRPr="009850CD">
        <w:rPr>
          <w:rFonts w:ascii="標楷體" w:eastAsia="標楷體" w:hAnsi="標楷體" w:cs="標楷體" w:hint="eastAsia"/>
          <w:b/>
          <w:spacing w:val="0"/>
          <w:sz w:val="28"/>
          <w:szCs w:val="28"/>
        </w:rPr>
        <w:t>1.</w:t>
      </w:r>
      <w:r w:rsidRPr="009850CD">
        <w:rPr>
          <w:rFonts w:ascii="標楷體" w:eastAsia="標楷體" w:hAnsi="標楷體" w:hint="eastAsia"/>
          <w:b/>
          <w:sz w:val="28"/>
        </w:rPr>
        <w:t>國家</w:t>
      </w:r>
      <w:r w:rsidRPr="009850CD">
        <w:rPr>
          <w:rFonts w:ascii="標楷體" w:eastAsia="標楷體" w:hAnsi="標楷體" w:cs="標楷體" w:hint="eastAsia"/>
          <w:b/>
          <w:spacing w:val="0"/>
          <w:sz w:val="28"/>
          <w:szCs w:val="28"/>
        </w:rPr>
        <w:t>或地區名稱：_________</w:t>
      </w:r>
      <w:r w:rsidRPr="009850CD">
        <w:rPr>
          <w:rFonts w:ascii="標楷體" w:eastAsia="標楷體" w:hAnsi="標楷體" w:hint="eastAsia"/>
          <w:b/>
          <w:spacing w:val="0"/>
          <w:sz w:val="28"/>
        </w:rPr>
        <w:t>(未列明者即不允許)</w:t>
      </w:r>
    </w:p>
    <w:p w14:paraId="77B6A699" w14:textId="77777777" w:rsidR="00A70094" w:rsidRPr="009850CD" w:rsidRDefault="00A70094" w:rsidP="00A70094">
      <w:pPr>
        <w:pStyle w:val="7"/>
        <w:ind w:leftChars="755" w:left="2080" w:hanging="268"/>
        <w:jc w:val="both"/>
        <w:textDirection w:val="lrTbV"/>
        <w:rPr>
          <w:rFonts w:ascii="標楷體" w:eastAsia="標楷體" w:hAnsi="標楷體" w:cs="標楷體"/>
          <w:spacing w:val="0"/>
          <w:sz w:val="28"/>
          <w:szCs w:val="28"/>
        </w:rPr>
      </w:pPr>
      <w:r w:rsidRPr="009850CD">
        <w:rPr>
          <w:rFonts w:ascii="標楷體" w:eastAsia="標楷體" w:hAnsi="標楷體" w:cs="標楷體" w:hint="eastAsia"/>
          <w:b/>
          <w:spacing w:val="0"/>
          <w:sz w:val="28"/>
          <w:szCs w:val="28"/>
        </w:rPr>
        <w:t>2.</w:t>
      </w:r>
      <w:r w:rsidRPr="009850CD">
        <w:rPr>
          <w:rFonts w:ascii="標楷體" w:eastAsia="標楷體" w:hAnsi="標楷體" w:hint="eastAsia"/>
          <w:b/>
          <w:sz w:val="28"/>
        </w:rPr>
        <w:t>是否</w:t>
      </w:r>
      <w:r w:rsidRPr="009850CD">
        <w:rPr>
          <w:rFonts w:ascii="標楷體" w:eastAsia="標楷體" w:hAnsi="標楷體" w:cs="標楷體" w:hint="eastAsia"/>
          <w:b/>
          <w:spacing w:val="0"/>
          <w:sz w:val="28"/>
          <w:szCs w:val="28"/>
        </w:rPr>
        <w:t>允許大陸地區廠商參與：（未勾選者即不允許；</w:t>
      </w:r>
      <w:r w:rsidRPr="009850CD">
        <w:rPr>
          <w:rFonts w:ascii="標楷體" w:eastAsia="標楷體" w:hAnsi="標楷體" w:hint="eastAsia"/>
          <w:spacing w:val="0"/>
          <w:sz w:val="28"/>
        </w:rPr>
        <w:t>如允許</w:t>
      </w:r>
      <w:r w:rsidRPr="009850CD">
        <w:rPr>
          <w:rFonts w:ascii="標楷體" w:eastAsia="標楷體" w:hAnsi="標楷體" w:hint="eastAsia"/>
          <w:b/>
          <w:spacing w:val="0"/>
          <w:sz w:val="28"/>
        </w:rPr>
        <w:t>者</w:t>
      </w:r>
      <w:r w:rsidRPr="009850CD">
        <w:rPr>
          <w:rFonts w:ascii="標楷體" w:eastAsia="標楷體" w:hAnsi="標楷體" w:hint="eastAsia"/>
          <w:spacing w:val="0"/>
          <w:sz w:val="28"/>
        </w:rPr>
        <w:t>，須符合兩岸進口及貿易往來相關規定</w:t>
      </w:r>
      <w:r w:rsidRPr="009850CD">
        <w:rPr>
          <w:rFonts w:ascii="標楷體" w:eastAsia="標楷體" w:hAnsi="標楷體" w:cs="標楷體" w:hint="eastAsia"/>
          <w:spacing w:val="0"/>
          <w:sz w:val="28"/>
          <w:szCs w:val="28"/>
        </w:rPr>
        <w:t>）</w:t>
      </w:r>
    </w:p>
    <w:p w14:paraId="3522296E"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是</w:t>
      </w:r>
    </w:p>
    <w:p w14:paraId="7A9C1F86"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否</w:t>
      </w:r>
    </w:p>
    <w:p w14:paraId="52724B38" w14:textId="77777777" w:rsidR="00826B3E" w:rsidRPr="004F2830" w:rsidRDefault="00826B3E" w:rsidP="00826B3E">
      <w:pPr>
        <w:pStyle w:val="7"/>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14:paraId="05BC80C9"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14:paraId="2BA53F8A"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14:paraId="7D836486" w14:textId="77777777" w:rsidR="00826B3E" w:rsidRDefault="00826B3E" w:rsidP="00826B3E">
      <w:pPr>
        <w:pStyle w:val="7"/>
        <w:ind w:leftChars="888" w:left="2368" w:hanging="237"/>
        <w:jc w:val="both"/>
        <w:textDirection w:val="lrTbV"/>
        <w:rPr>
          <w:rFonts w:eastAsia="標楷體" w:hAnsi="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14:paraId="34B46F40"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十七、</w:t>
      </w:r>
      <w:r w:rsidR="00C9205E">
        <w:rPr>
          <w:rFonts w:ascii="標楷體" w:eastAsia="標楷體" w:hAnsi="標楷體" w:hint="eastAsia"/>
          <w:spacing w:val="0"/>
          <w:sz w:val="28"/>
        </w:rPr>
        <w:t>本採購：</w:t>
      </w:r>
    </w:p>
    <w:p w14:paraId="091CCCC9"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依採購法第24條規定以統包辦理招標。</w:t>
      </w:r>
    </w:p>
    <w:p w14:paraId="30E8E907"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非以統包辦理招標。</w:t>
      </w:r>
    </w:p>
    <w:p w14:paraId="7240793F"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十八、</w:t>
      </w:r>
      <w:r w:rsidR="00C9205E">
        <w:rPr>
          <w:rFonts w:ascii="標楷體" w:eastAsia="標楷體" w:hAnsi="標楷體" w:hint="eastAsia"/>
          <w:spacing w:val="0"/>
          <w:sz w:val="28"/>
        </w:rPr>
        <w:t>本採購：</w:t>
      </w:r>
    </w:p>
    <w:p w14:paraId="2E785F92" w14:textId="77777777" w:rsidR="00C9205E" w:rsidRDefault="00C9205E" w:rsidP="00D17ECC">
      <w:pPr>
        <w:pStyle w:val="7"/>
        <w:ind w:left="1519"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依採購法第25條規定</w:t>
      </w:r>
      <w:r>
        <w:rPr>
          <w:rFonts w:ascii="標楷體" w:eastAsia="標楷體" w:hAnsi="標楷體" w:hint="eastAsia"/>
          <w:sz w:val="28"/>
        </w:rPr>
        <w:t>允許廠商共同投標</w:t>
      </w:r>
      <w:r>
        <w:rPr>
          <w:rFonts w:ascii="標楷體" w:eastAsia="標楷體" w:hAnsi="標楷體"/>
          <w:sz w:val="28"/>
        </w:rPr>
        <w:t>(</w:t>
      </w:r>
      <w:r>
        <w:rPr>
          <w:rFonts w:ascii="標楷體" w:eastAsia="標楷體" w:hAnsi="標楷體" w:hint="eastAsia"/>
          <w:sz w:val="28"/>
        </w:rPr>
        <w:t>招標文件已附共同投標協議書範本</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hint="eastAsia"/>
          <w:sz w:val="28"/>
        </w:rPr>
        <w:t>廠商家數上限為</w:t>
      </w:r>
      <w:r>
        <w:rPr>
          <w:rFonts w:ascii="標楷體" w:eastAsia="標楷體" w:hAnsi="標楷體" w:hint="eastAsia"/>
          <w:sz w:val="28"/>
        </w:rPr>
        <w:sym w:font="Wingdings" w:char="F0A8"/>
      </w:r>
      <w:r>
        <w:rPr>
          <w:rFonts w:ascii="標楷體" w:eastAsia="標楷體" w:hAnsi="標楷體" w:hint="eastAsia"/>
          <w:sz w:val="28"/>
        </w:rPr>
        <w:t>2家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3家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4家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5家。</w:t>
      </w:r>
    </w:p>
    <w:p w14:paraId="5AF73D47" w14:textId="77777777" w:rsidR="00C9205E" w:rsidRDefault="00C9205E" w:rsidP="00D17ECC">
      <w:pPr>
        <w:pStyle w:val="7"/>
        <w:ind w:left="840"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不</w:t>
      </w:r>
      <w:r>
        <w:rPr>
          <w:rFonts w:ascii="標楷體" w:eastAsia="標楷體" w:hAnsi="標楷體" w:hint="eastAsia"/>
          <w:sz w:val="28"/>
        </w:rPr>
        <w:t>允許廠商共同投標。</w:t>
      </w:r>
    </w:p>
    <w:p w14:paraId="59F6B372" w14:textId="77777777" w:rsidR="00891E86" w:rsidRDefault="004F7383" w:rsidP="00D17ECC">
      <w:pPr>
        <w:pStyle w:val="7"/>
        <w:ind w:left="700"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t>十九、</w:t>
      </w:r>
      <w:r w:rsidR="00C9205E">
        <w:rPr>
          <w:rFonts w:ascii="標楷體" w:eastAsia="標楷體" w:hAnsi="標楷體" w:hint="eastAsia"/>
          <w:sz w:val="28"/>
        </w:rPr>
        <w:t>廠商對招標文件內容有疑義者，應</w:t>
      </w:r>
      <w:r w:rsidR="00C9205E">
        <w:rPr>
          <w:rFonts w:ascii="標楷體" w:eastAsia="標楷體" w:hAnsi="標楷體" w:hint="eastAsia"/>
          <w:spacing w:val="0"/>
          <w:sz w:val="28"/>
        </w:rPr>
        <w:t>以書面向招標機關請求釋疑之期</w:t>
      </w:r>
    </w:p>
    <w:p w14:paraId="684EF068" w14:textId="77777777" w:rsidR="00C9205E" w:rsidRDefault="00C9205E" w:rsidP="00D17ECC">
      <w:pPr>
        <w:pStyle w:val="7"/>
        <w:ind w:leftChars="354" w:left="850" w:firstLine="0"/>
        <w:jc w:val="both"/>
        <w:textDirection w:val="lrTbV"/>
        <w:rPr>
          <w:rFonts w:ascii="標楷體" w:eastAsia="標楷體" w:hAnsi="標楷體"/>
          <w:spacing w:val="6"/>
          <w:sz w:val="28"/>
        </w:rPr>
      </w:pPr>
      <w:r>
        <w:rPr>
          <w:rFonts w:ascii="標楷體" w:eastAsia="標楷體" w:hAnsi="標楷體" w:hint="eastAsia"/>
          <w:spacing w:val="0"/>
          <w:sz w:val="28"/>
        </w:rPr>
        <w:t>限：</w:t>
      </w:r>
      <w:r>
        <w:rPr>
          <w:rFonts w:ascii="標楷體" w:eastAsia="標楷體" w:hAnsi="標楷體" w:hint="eastAsia"/>
          <w:sz w:val="28"/>
        </w:rPr>
        <w:t>自公告日或邀標日起等標期之四分之一，其尾數不足1日者</w:t>
      </w:r>
      <w:r>
        <w:rPr>
          <w:rFonts w:ascii="標楷體" w:eastAsia="標楷體" w:hAnsi="標楷體" w:hint="eastAsia"/>
          <w:sz w:val="28"/>
        </w:rPr>
        <w:lastRenderedPageBreak/>
        <w:t>，以1日計</w:t>
      </w:r>
      <w:r w:rsidR="00891E86">
        <w:rPr>
          <w:rFonts w:ascii="標楷體" w:eastAsia="標楷體" w:hAnsi="標楷體" w:hint="eastAsia"/>
          <w:sz w:val="28"/>
        </w:rPr>
        <w:t>。</w:t>
      </w:r>
      <w:r>
        <w:rPr>
          <w:rFonts w:ascii="標楷體" w:eastAsia="標楷體" w:hAnsi="標楷體" w:hint="eastAsia"/>
          <w:spacing w:val="6"/>
          <w:sz w:val="28"/>
        </w:rPr>
        <w:t>機關以書面答復請求釋疑廠商之期限</w:t>
      </w:r>
      <w:r w:rsidR="00891E86">
        <w:rPr>
          <w:rFonts w:ascii="標楷體" w:eastAsia="標楷體" w:hAnsi="標楷體" w:hint="eastAsia"/>
          <w:spacing w:val="6"/>
          <w:sz w:val="28"/>
        </w:rPr>
        <w:t>為</w:t>
      </w:r>
      <w:r>
        <w:rPr>
          <w:rFonts w:ascii="標楷體" w:eastAsia="標楷體" w:hAnsi="標楷體" w:hint="eastAsia"/>
          <w:spacing w:val="6"/>
          <w:sz w:val="28"/>
        </w:rPr>
        <w:t>投標截止期限前1日答復。</w:t>
      </w:r>
    </w:p>
    <w:p w14:paraId="3769B760" w14:textId="77777777" w:rsidR="00891E86" w:rsidRDefault="00891E86" w:rsidP="00D17ECC">
      <w:pPr>
        <w:pStyle w:val="a0"/>
        <w:numPr>
          <w:ilvl w:val="0"/>
          <w:numId w:val="0"/>
        </w:numPr>
        <w:snapToGrid w:val="0"/>
        <w:spacing w:line="360" w:lineRule="exact"/>
        <w:outlineLvl w:val="0"/>
        <w:rPr>
          <w:rFonts w:hint="default"/>
        </w:rPr>
      </w:pPr>
      <w:r>
        <w:rPr>
          <w:rFonts w:hAnsi="標楷體"/>
          <w:spacing w:val="6"/>
        </w:rPr>
        <w:t>二十、</w:t>
      </w:r>
      <w:r>
        <w:t>廠商提出異議之期限</w:t>
      </w:r>
    </w:p>
    <w:p w14:paraId="6DAC9F6F" w14:textId="77777777" w:rsidR="00891E86" w:rsidRDefault="00891E86" w:rsidP="00D17ECC">
      <w:pPr>
        <w:pStyle w:val="a0"/>
        <w:numPr>
          <w:ilvl w:val="0"/>
          <w:numId w:val="0"/>
        </w:numPr>
        <w:snapToGrid w:val="0"/>
        <w:spacing w:line="360" w:lineRule="exact"/>
        <w:ind w:leftChars="234" w:left="1402" w:hangingChars="300" w:hanging="840"/>
        <w:rPr>
          <w:rFonts w:hint="default"/>
        </w:rPr>
      </w:pPr>
      <w:r>
        <w:t>（一）若認為本採購案有違反法令，致損害廠商權利或利益者，得於下列期限內，以書面向本所提出異議：</w:t>
      </w:r>
    </w:p>
    <w:p w14:paraId="126D630F" w14:textId="77777777" w:rsidR="00891E86" w:rsidRPr="00891E86" w:rsidRDefault="00891E86" w:rsidP="00D17ECC">
      <w:pPr>
        <w:pStyle w:val="a0"/>
        <w:numPr>
          <w:ilvl w:val="0"/>
          <w:numId w:val="0"/>
        </w:numPr>
        <w:snapToGrid w:val="0"/>
        <w:spacing w:line="360" w:lineRule="exact"/>
        <w:ind w:leftChars="351" w:left="1542" w:hangingChars="250" w:hanging="700"/>
        <w:rPr>
          <w:rFonts w:hAnsi="標楷體" w:hint="default"/>
          <w:szCs w:val="28"/>
        </w:rPr>
      </w:pPr>
      <w:r w:rsidRPr="00891E86">
        <w:rPr>
          <w:rFonts w:hAnsi="標楷體"/>
          <w:szCs w:val="28"/>
        </w:rPr>
        <w:t>（1）對招標文件規定提出異議者，為自公告或邀標之次日起等標期之四之一，其尾數不足一日者，以一日計。但不得少於十日。</w:t>
      </w:r>
    </w:p>
    <w:p w14:paraId="097DE223" w14:textId="77777777" w:rsidR="00891E86" w:rsidRPr="00891E86" w:rsidRDefault="00891E86" w:rsidP="00D17ECC">
      <w:pPr>
        <w:pStyle w:val="a0"/>
        <w:numPr>
          <w:ilvl w:val="0"/>
          <w:numId w:val="0"/>
        </w:numPr>
        <w:snapToGrid w:val="0"/>
        <w:spacing w:line="360" w:lineRule="exact"/>
        <w:ind w:leftChars="351" w:left="1542" w:hangingChars="250" w:hanging="700"/>
        <w:rPr>
          <w:rFonts w:hAnsi="標楷體" w:hint="default"/>
          <w:szCs w:val="28"/>
        </w:rPr>
      </w:pPr>
      <w:r w:rsidRPr="00891E86">
        <w:rPr>
          <w:rFonts w:hAnsi="標楷體"/>
          <w:szCs w:val="28"/>
        </w:rPr>
        <w:t>（2）對招標文件規定之釋疑、後續說明、變更或補充提出異議者，為接獲本</w:t>
      </w:r>
      <w:r>
        <w:rPr>
          <w:rFonts w:hAnsi="標楷體"/>
          <w:szCs w:val="28"/>
        </w:rPr>
        <w:t>所</w:t>
      </w:r>
      <w:r w:rsidRPr="00891E86">
        <w:rPr>
          <w:rFonts w:hAnsi="標楷體"/>
          <w:szCs w:val="28"/>
        </w:rPr>
        <w:t>通知或公告之次日起十日內。</w:t>
      </w:r>
    </w:p>
    <w:p w14:paraId="3D590838" w14:textId="77777777" w:rsidR="00891E86" w:rsidRPr="00891E86" w:rsidRDefault="00891E86" w:rsidP="00D17ECC">
      <w:pPr>
        <w:pStyle w:val="a0"/>
        <w:numPr>
          <w:ilvl w:val="0"/>
          <w:numId w:val="0"/>
        </w:numPr>
        <w:snapToGrid w:val="0"/>
        <w:spacing w:line="360" w:lineRule="exact"/>
        <w:ind w:leftChars="351" w:left="1542" w:hangingChars="250" w:hanging="700"/>
        <w:rPr>
          <w:rFonts w:hAnsi="標楷體" w:hint="default"/>
          <w:szCs w:val="28"/>
        </w:rPr>
      </w:pPr>
      <w:r w:rsidRPr="00891E86">
        <w:rPr>
          <w:rFonts w:hAnsi="標楷體"/>
          <w:szCs w:val="28"/>
        </w:rPr>
        <w:t>（3）對採購之過程、結果提出異議者，為接獲本</w:t>
      </w:r>
      <w:r>
        <w:rPr>
          <w:rFonts w:hAnsi="標楷體"/>
          <w:szCs w:val="28"/>
        </w:rPr>
        <w:t>所</w:t>
      </w:r>
      <w:r w:rsidRPr="00891E86">
        <w:rPr>
          <w:rFonts w:hAnsi="標楷體"/>
          <w:szCs w:val="28"/>
        </w:rPr>
        <w:t>通知或公告之次日起十日。其過程或結果未經通知或公告者，為知悉或可得而知悉之次日起十日。但至遲不得逾決標日之次日起十五日。</w:t>
      </w:r>
    </w:p>
    <w:p w14:paraId="1B9D2C54" w14:textId="77777777" w:rsidR="00891E86" w:rsidRDefault="00891E86" w:rsidP="00D17ECC">
      <w:pPr>
        <w:pStyle w:val="a0"/>
        <w:numPr>
          <w:ilvl w:val="0"/>
          <w:numId w:val="0"/>
        </w:numPr>
        <w:snapToGrid w:val="0"/>
        <w:spacing w:line="360" w:lineRule="exact"/>
        <w:ind w:leftChars="351" w:left="1542" w:hangingChars="250" w:hanging="700"/>
        <w:rPr>
          <w:rFonts w:hint="default"/>
        </w:rPr>
      </w:pPr>
      <w:r w:rsidRPr="00891E86">
        <w:rPr>
          <w:rFonts w:hAnsi="標楷體"/>
          <w:szCs w:val="28"/>
        </w:rPr>
        <w:t>（4）本</w:t>
      </w:r>
      <w:r>
        <w:rPr>
          <w:rFonts w:hAnsi="標楷體"/>
          <w:szCs w:val="28"/>
        </w:rPr>
        <w:t>所</w:t>
      </w:r>
      <w:r>
        <w:t>自收受異議之次日起十五日內即行適當之處理，並將處理結果以書面通知提出異議之廠商。其處理結果涉及變更或補充招標文件內容者，將另行公告，並視需要延長等標期。</w:t>
      </w:r>
    </w:p>
    <w:p w14:paraId="77BA6023" w14:textId="77777777" w:rsidR="00891E86" w:rsidRDefault="00891E86" w:rsidP="00D17ECC">
      <w:pPr>
        <w:pStyle w:val="a0"/>
        <w:numPr>
          <w:ilvl w:val="0"/>
          <w:numId w:val="0"/>
        </w:numPr>
        <w:snapToGrid w:val="0"/>
        <w:spacing w:line="360" w:lineRule="exact"/>
        <w:ind w:leftChars="231" w:left="1394" w:hangingChars="300" w:hanging="840"/>
        <w:rPr>
          <w:rFonts w:hint="default"/>
        </w:rPr>
      </w:pPr>
      <w:r>
        <w:t>（二）廠商依第一項規定以書面向本所提出異議者，應以中文書面載明有關事項（詳政府採購法規定），由廠商之負責人或其代理人簽名或蓋章，提出於本所。其附有外文資料者，應就異議有之部份備具中文譯文。本所得視需要通知廠商檢具其他部份之中文譯本。</w:t>
      </w:r>
    </w:p>
    <w:p w14:paraId="440725D0" w14:textId="77777777" w:rsidR="00891E86" w:rsidRDefault="00891E86" w:rsidP="00D17ECC">
      <w:pPr>
        <w:pStyle w:val="a0"/>
        <w:numPr>
          <w:ilvl w:val="0"/>
          <w:numId w:val="0"/>
        </w:numPr>
        <w:snapToGrid w:val="0"/>
        <w:spacing w:line="360" w:lineRule="exact"/>
        <w:ind w:leftChars="231" w:left="1254" w:hangingChars="250" w:hanging="700"/>
        <w:rPr>
          <w:rFonts w:hint="default"/>
        </w:rPr>
      </w:pPr>
      <w:r>
        <w:t>（三）廠商對於公告金額以上採購異議之處理結果不服，或招標機關逾所定期限不為處理者，得於收受異議處理結果或期限屆滿之次日起十五日內，以書面向行政院公共工程委員會所設之採購申訢審議委員會申訴。</w:t>
      </w:r>
    </w:p>
    <w:p w14:paraId="61426338"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本採購</w:t>
      </w:r>
      <w:r w:rsidR="00C9205E">
        <w:rPr>
          <w:rFonts w:ascii="標楷體" w:eastAsia="標楷體" w:hAnsi="標楷體" w:hint="eastAsia"/>
          <w:sz w:val="28"/>
        </w:rPr>
        <w:t>依</w:t>
      </w:r>
      <w:r w:rsidR="00C9205E">
        <w:rPr>
          <w:rFonts w:ascii="標楷體" w:eastAsia="標楷體" w:hAnsi="標楷體" w:hint="eastAsia"/>
          <w:spacing w:val="0"/>
          <w:sz w:val="28"/>
        </w:rPr>
        <w:t>採購法第33條第3項：</w:t>
      </w:r>
    </w:p>
    <w:p w14:paraId="4AE54032" w14:textId="77777777" w:rsidR="00C9205E" w:rsidRDefault="00C9205E" w:rsidP="00D17ECC">
      <w:pPr>
        <w:pStyle w:val="7"/>
        <w:ind w:left="992" w:firstLine="0"/>
        <w:jc w:val="both"/>
        <w:textDirection w:val="lrTbV"/>
        <w:rPr>
          <w:rFonts w:ascii="標楷體" w:eastAsia="標楷體" w:hAnsi="標楷體"/>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允許廠商於開標前補正非契約必要之點之文件。</w:t>
      </w:r>
    </w:p>
    <w:p w14:paraId="57DCAABC"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不</w:t>
      </w:r>
      <w:r>
        <w:rPr>
          <w:rFonts w:ascii="標楷體" w:eastAsia="標楷體" w:hAnsi="標楷體" w:hint="eastAsia"/>
          <w:sz w:val="28"/>
        </w:rPr>
        <w:t>允許廠商於開標前補正非契約必要之點之文件。</w:t>
      </w:r>
    </w:p>
    <w:p w14:paraId="478ECFB4" w14:textId="77777777" w:rsidR="00C9205E" w:rsidRDefault="004F7383" w:rsidP="00D17ECC">
      <w:pPr>
        <w:pStyle w:val="3"/>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本採購</w:t>
      </w:r>
      <w:r w:rsidR="00C9205E">
        <w:rPr>
          <w:rFonts w:ascii="標楷體" w:eastAsia="標楷體" w:hAnsi="標楷體" w:hint="eastAsia"/>
          <w:sz w:val="28"/>
        </w:rPr>
        <w:t>依</w:t>
      </w:r>
      <w:r w:rsidR="00C9205E">
        <w:rPr>
          <w:rFonts w:ascii="標楷體" w:eastAsia="標楷體" w:hAnsi="標楷體" w:hint="eastAsia"/>
          <w:spacing w:val="0"/>
          <w:sz w:val="28"/>
        </w:rPr>
        <w:t>採購法第35條：</w:t>
      </w:r>
    </w:p>
    <w:p w14:paraId="4CC30B53" w14:textId="77777777" w:rsidR="00C9205E" w:rsidRDefault="00C9205E" w:rsidP="00D17ECC">
      <w:pPr>
        <w:pStyle w:val="3"/>
        <w:ind w:left="1644" w:hanging="164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允許廠商於在不降低原有功能條件下，可提出可縮減工期、減省經費或提高效率之替代方案（請載明允許項目）：</w:t>
      </w:r>
    </w:p>
    <w:p w14:paraId="71964E4F" w14:textId="77777777" w:rsidR="00C9205E" w:rsidRDefault="00C9205E" w:rsidP="00D17ECC">
      <w:pPr>
        <w:pStyle w:val="3"/>
        <w:ind w:left="1418" w:hanging="141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不</w:t>
      </w:r>
      <w:r>
        <w:rPr>
          <w:rFonts w:ascii="標楷體" w:eastAsia="標楷體" w:hAnsi="標楷體" w:hint="eastAsia"/>
          <w:sz w:val="28"/>
        </w:rPr>
        <w:t>允許提出替代方案。</w:t>
      </w:r>
    </w:p>
    <w:p w14:paraId="2E4720C4" w14:textId="77777777" w:rsidR="00C9205E" w:rsidRPr="009850CD" w:rsidRDefault="004F7383" w:rsidP="002C5F9A">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三</w:t>
      </w:r>
      <w:r>
        <w:rPr>
          <w:rFonts w:ascii="標楷體" w:eastAsia="標楷體" w:hAnsi="標楷體" w:hint="eastAsia"/>
          <w:spacing w:val="0"/>
          <w:sz w:val="28"/>
        </w:rPr>
        <w:t>、</w:t>
      </w:r>
      <w:r w:rsidR="002C5F9A" w:rsidRPr="00CE0EA9">
        <w:rPr>
          <w:rFonts w:ascii="標楷體" w:eastAsia="標楷體" w:hAnsi="標楷體" w:hint="eastAsia"/>
          <w:color w:val="000000"/>
          <w:spacing w:val="0"/>
          <w:sz w:val="28"/>
        </w:rPr>
        <w:t>投標文件有效期：自投標時起至開標後______日止。</w:t>
      </w:r>
      <w:r w:rsidR="002C5F9A" w:rsidRPr="009850CD">
        <w:rPr>
          <w:rFonts w:ascii="標楷體" w:eastAsia="標楷體" w:hAnsi="標楷體" w:hint="eastAsia"/>
          <w:color w:val="000000"/>
          <w:spacing w:val="0"/>
          <w:sz w:val="28"/>
        </w:rPr>
        <w:t>如機關無法於前開有效期內決標，得於必要時洽請廠商延長投標文件之有效期。</w:t>
      </w:r>
    </w:p>
    <w:p w14:paraId="79C0C09D"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廠商應遞送</w:t>
      </w:r>
      <w:r w:rsidR="00C9205E">
        <w:rPr>
          <w:rFonts w:ascii="標楷體" w:eastAsia="標楷體" w:hAnsi="標楷體" w:hint="eastAsia"/>
          <w:sz w:val="28"/>
        </w:rPr>
        <w:t>投標文件份數</w:t>
      </w:r>
      <w:r w:rsidR="00C9205E">
        <w:rPr>
          <w:rFonts w:ascii="標楷體" w:eastAsia="標楷體" w:hAnsi="標楷體" w:hint="eastAsia"/>
          <w:spacing w:val="0"/>
          <w:sz w:val="28"/>
        </w:rPr>
        <w:t>：</w:t>
      </w:r>
    </w:p>
    <w:p w14:paraId="72AA36D3"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1式1份。</w:t>
      </w:r>
    </w:p>
    <w:p w14:paraId="07063D28"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1式2份。</w:t>
      </w:r>
    </w:p>
    <w:p w14:paraId="1564EECA"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1式3份。</w:t>
      </w:r>
    </w:p>
    <w:p w14:paraId="5C298B41"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1式4份。</w:t>
      </w:r>
    </w:p>
    <w:p w14:paraId="40D02E94"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5</w:t>
      </w:r>
      <w:r>
        <w:rPr>
          <w:rFonts w:ascii="標楷體" w:eastAsia="標楷體" w:hAnsi="標楷體"/>
          <w:spacing w:val="0"/>
          <w:sz w:val="28"/>
        </w:rPr>
        <w:t>)</w:t>
      </w:r>
      <w:r>
        <w:rPr>
          <w:rFonts w:ascii="標楷體" w:eastAsia="標楷體" w:hAnsi="標楷體" w:hint="eastAsia"/>
          <w:spacing w:val="0"/>
          <w:sz w:val="28"/>
        </w:rPr>
        <w:t>1式5份。</w:t>
      </w:r>
    </w:p>
    <w:p w14:paraId="0D97C82C"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6</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 xml:space="preserve">：      </w:t>
      </w:r>
    </w:p>
    <w:p w14:paraId="12E702C0"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lastRenderedPageBreak/>
        <w:t>二十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投標文件使用文字：</w:t>
      </w:r>
    </w:p>
    <w:p w14:paraId="43612D28"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中文(正體字)。</w:t>
      </w:r>
    </w:p>
    <w:p w14:paraId="020E3439"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中文(正體字)，但特殊技術或材料之圖文資料得使用英文。</w:t>
      </w:r>
    </w:p>
    <w:p w14:paraId="75F61644"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14:paraId="7CC12B4F" w14:textId="77777777" w:rsidR="00C9205E" w:rsidRDefault="004F7383" w:rsidP="00D17ECC">
      <w:pPr>
        <w:pStyle w:val="3"/>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公開開標案件之開標時間</w:t>
      </w:r>
      <w:r w:rsidR="00C9205E">
        <w:rPr>
          <w:rFonts w:ascii="標楷體" w:eastAsia="標楷體" w:hAnsi="標楷體"/>
          <w:spacing w:val="0"/>
          <w:sz w:val="28"/>
        </w:rPr>
        <w:t>(</w:t>
      </w:r>
      <w:r w:rsidR="00C9205E">
        <w:rPr>
          <w:rFonts w:ascii="標楷體" w:eastAsia="標楷體" w:hAnsi="標楷體" w:hint="eastAsia"/>
          <w:spacing w:val="0"/>
          <w:sz w:val="28"/>
        </w:rPr>
        <w:t>依採購法不公開者免填</w:t>
      </w:r>
      <w:r w:rsidR="00C9205E">
        <w:rPr>
          <w:rFonts w:ascii="標楷體" w:eastAsia="標楷體" w:hAnsi="標楷體"/>
          <w:spacing w:val="0"/>
          <w:sz w:val="28"/>
        </w:rPr>
        <w:t>)</w:t>
      </w:r>
      <w:r w:rsidR="00C9205E">
        <w:rPr>
          <w:rFonts w:ascii="標楷體" w:eastAsia="標楷體" w:hAnsi="標楷體" w:hint="eastAsia"/>
          <w:spacing w:val="0"/>
          <w:sz w:val="28"/>
        </w:rPr>
        <w:t>：民國___年___</w:t>
      </w:r>
      <w:r w:rsidR="00C9205E">
        <w:rPr>
          <w:rFonts w:ascii="標楷體" w:eastAsia="標楷體" w:hAnsi="標楷體"/>
          <w:spacing w:val="0"/>
          <w:sz w:val="28"/>
        </w:rPr>
        <w:t xml:space="preserve">  </w:t>
      </w:r>
      <w:r w:rsidR="00C9205E">
        <w:rPr>
          <w:rFonts w:ascii="標楷體" w:eastAsia="標楷體" w:hAnsi="標楷體" w:hint="eastAsia"/>
          <w:spacing w:val="0"/>
          <w:sz w:val="28"/>
        </w:rPr>
        <w:t>月___日__午___時___分。</w:t>
      </w:r>
    </w:p>
    <w:p w14:paraId="19A7692B" w14:textId="77777777" w:rsidR="00C9205E" w:rsidRDefault="004F7383"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pacing w:val="0"/>
          <w:sz w:val="28"/>
        </w:rPr>
        <w:t>公開開標案件之開標地點</w:t>
      </w:r>
      <w:r w:rsidR="00C9205E">
        <w:rPr>
          <w:rFonts w:ascii="標楷體" w:eastAsia="標楷體" w:hAnsi="標楷體"/>
          <w:spacing w:val="0"/>
          <w:sz w:val="28"/>
        </w:rPr>
        <w:t>(</w:t>
      </w:r>
      <w:r w:rsidR="00C9205E">
        <w:rPr>
          <w:rFonts w:ascii="標楷體" w:eastAsia="標楷體" w:hAnsi="標楷體" w:hint="eastAsia"/>
          <w:spacing w:val="0"/>
          <w:sz w:val="28"/>
        </w:rPr>
        <w:t>依採購法不公開者免填</w:t>
      </w:r>
      <w:r w:rsidR="00C9205E">
        <w:rPr>
          <w:rFonts w:ascii="標楷體" w:eastAsia="標楷體" w:hAnsi="標楷體"/>
          <w:spacing w:val="0"/>
          <w:sz w:val="28"/>
        </w:rPr>
        <w:t>)</w:t>
      </w:r>
      <w:r w:rsidR="00C9205E">
        <w:rPr>
          <w:rFonts w:ascii="標楷體" w:eastAsia="標楷體" w:hAnsi="標楷體" w:hint="eastAsia"/>
          <w:spacing w:val="0"/>
          <w:sz w:val="28"/>
        </w:rPr>
        <w:t>：</w:t>
      </w:r>
      <w:r>
        <w:rPr>
          <w:rFonts w:ascii="標楷體" w:eastAsia="標楷體" w:hAnsi="標楷體" w:hint="eastAsia"/>
          <w:spacing w:val="0"/>
          <w:sz w:val="28"/>
        </w:rPr>
        <w:t>本所會議室</w:t>
      </w:r>
      <w:r w:rsidR="00DF3255">
        <w:rPr>
          <w:rFonts w:ascii="標楷體" w:eastAsia="標楷體" w:hAnsi="標楷體" w:hint="eastAsia"/>
          <w:spacing w:val="0"/>
          <w:sz w:val="28"/>
        </w:rPr>
        <w:t>。</w:t>
      </w:r>
    </w:p>
    <w:p w14:paraId="467A46A6" w14:textId="77777777" w:rsidR="00C9205E" w:rsidRDefault="004F7383"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八</w:t>
      </w:r>
      <w:r>
        <w:rPr>
          <w:rFonts w:ascii="標楷體" w:eastAsia="標楷體" w:hAnsi="標楷體" w:hint="eastAsia"/>
          <w:spacing w:val="0"/>
          <w:sz w:val="28"/>
        </w:rPr>
        <w:t>、</w:t>
      </w:r>
      <w:r w:rsidR="00C9205E">
        <w:rPr>
          <w:rFonts w:ascii="標楷體" w:eastAsia="標楷體" w:hAnsi="標楷體" w:hint="eastAsia"/>
          <w:spacing w:val="0"/>
          <w:sz w:val="28"/>
        </w:rPr>
        <w:t>公開開標案件有權參加開標之每一投標廠商人數</w:t>
      </w:r>
      <w:r w:rsidR="00C9205E">
        <w:rPr>
          <w:rFonts w:ascii="標楷體" w:eastAsia="標楷體" w:hAnsi="標楷體"/>
          <w:spacing w:val="0"/>
          <w:sz w:val="28"/>
        </w:rPr>
        <w:t>(</w:t>
      </w:r>
      <w:r w:rsidR="00C9205E">
        <w:rPr>
          <w:rFonts w:ascii="標楷體" w:eastAsia="標楷體" w:hAnsi="標楷體" w:hint="eastAsia"/>
          <w:spacing w:val="0"/>
          <w:sz w:val="28"/>
        </w:rPr>
        <w:t>依採購法不公開或不限制廠商出席人數者免填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5BF538B4"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w:t>
      </w:r>
      <w:r w:rsidR="004F7383">
        <w:rPr>
          <w:rFonts w:ascii="標楷體" w:eastAsia="標楷體" w:hAnsi="標楷體" w:hint="eastAsia"/>
          <w:spacing w:val="0"/>
          <w:sz w:val="28"/>
        </w:rPr>
        <w:t>十</w:t>
      </w:r>
      <w:r>
        <w:rPr>
          <w:rFonts w:ascii="標楷體" w:eastAsia="標楷體" w:hAnsi="標楷體" w:hint="eastAsia"/>
          <w:spacing w:val="0"/>
          <w:sz w:val="28"/>
        </w:rPr>
        <w:t>九</w:t>
      </w:r>
      <w:r w:rsidR="004F7383">
        <w:rPr>
          <w:rFonts w:ascii="標楷體" w:eastAsia="標楷體" w:hAnsi="標楷體" w:hint="eastAsia"/>
          <w:spacing w:val="0"/>
          <w:sz w:val="28"/>
        </w:rPr>
        <w:t>、</w:t>
      </w:r>
      <w:r w:rsidR="00C9205E">
        <w:rPr>
          <w:rFonts w:ascii="標楷體" w:eastAsia="標楷體" w:hAnsi="標楷體" w:hint="eastAsia"/>
          <w:spacing w:val="0"/>
          <w:sz w:val="28"/>
        </w:rPr>
        <w:t>依採購法不公開開標之依據：</w:t>
      </w:r>
    </w:p>
    <w:p w14:paraId="698D2888"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color w:val="000000"/>
          <w:spacing w:val="0"/>
          <w:sz w:val="28"/>
        </w:rPr>
        <w:t>依採購法第21條規定辦理選擇性招標之資格審查，供建立合格廠商名單。</w:t>
      </w:r>
    </w:p>
    <w:p w14:paraId="6758CCC2"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依採購法第42條規定採分段開標，後續階段開標之時間及地點無法預先標示。</w:t>
      </w:r>
    </w:p>
    <w:p w14:paraId="54B4292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color w:val="000000"/>
          <w:spacing w:val="0"/>
          <w:sz w:val="28"/>
        </w:rPr>
        <w:t>依採購法</w:t>
      </w:r>
      <w:r>
        <w:rPr>
          <w:rFonts w:ascii="標楷體" w:eastAsia="標楷體" w:hAnsi="標楷體" w:hint="eastAsia"/>
          <w:spacing w:val="0"/>
          <w:sz w:val="28"/>
        </w:rPr>
        <w:t>第57條第1款規定。</w:t>
      </w:r>
    </w:p>
    <w:p w14:paraId="1E9AE475"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color w:val="000000"/>
          <w:spacing w:val="0"/>
          <w:sz w:val="28"/>
        </w:rPr>
        <w:t>依採購法</w:t>
      </w:r>
      <w:r>
        <w:rPr>
          <w:rFonts w:ascii="標楷體" w:eastAsia="標楷體" w:hAnsi="標楷體" w:hint="eastAsia"/>
          <w:spacing w:val="0"/>
          <w:sz w:val="28"/>
        </w:rPr>
        <w:t>第104條第1項第2款規定。</w:t>
      </w:r>
    </w:p>
    <w:p w14:paraId="373B0D95"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5</w:t>
      </w:r>
      <w:r>
        <w:rPr>
          <w:rFonts w:ascii="標楷體" w:eastAsia="標楷體" w:hAnsi="標楷體"/>
          <w:spacing w:val="0"/>
          <w:sz w:val="28"/>
        </w:rPr>
        <w:t>)</w:t>
      </w:r>
      <w:r>
        <w:rPr>
          <w:rFonts w:ascii="標楷體" w:eastAsia="標楷體" w:hAnsi="標楷體" w:hint="eastAsia"/>
          <w:spacing w:val="0"/>
          <w:sz w:val="28"/>
        </w:rPr>
        <w:t>其他經主管機關認定者：____________（請載明核准文號）：</w:t>
      </w:r>
    </w:p>
    <w:p w14:paraId="6F84E5FE"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三十、</w:t>
      </w:r>
      <w:r w:rsidR="00C9205E">
        <w:rPr>
          <w:rFonts w:ascii="標楷體" w:eastAsia="標楷體" w:hAnsi="標楷體" w:hint="eastAsia"/>
          <w:spacing w:val="0"/>
          <w:sz w:val="28"/>
        </w:rPr>
        <w:t>本採購開標採：</w:t>
      </w:r>
    </w:p>
    <w:p w14:paraId="58782B72"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不分段開標。所有投標文件置於一標封內，不必按文件屬性分別裝封。</w:t>
      </w:r>
    </w:p>
    <w:p w14:paraId="15279D18"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分段開標（請勾選項目）；投標廠商應就各段標之標封分別裝封並標示</w:t>
      </w:r>
      <w:r>
        <w:rPr>
          <w:rFonts w:ascii="標楷體" w:eastAsia="標楷體" w:hAnsi="標楷體" w:hint="eastAsia"/>
          <w:sz w:val="28"/>
        </w:rPr>
        <w:t>內含資格標、規格標或價格標等</w:t>
      </w:r>
      <w:r>
        <w:rPr>
          <w:rFonts w:ascii="標楷體" w:eastAsia="標楷體" w:hAnsi="標楷體" w:hint="eastAsia"/>
          <w:spacing w:val="0"/>
          <w:sz w:val="28"/>
        </w:rPr>
        <w:t>：</w:t>
      </w:r>
    </w:p>
    <w:p w14:paraId="2BC24BAE"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公開招標，資格、規格與價格一次投標分段開標。</w:t>
      </w:r>
    </w:p>
    <w:p w14:paraId="57DE2142"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公開招標，資格與規格合併一段投標、分段開標，再邀符合招標文件規定之廠商投價格標。</w:t>
      </w:r>
    </w:p>
    <w:p w14:paraId="7FAED304"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選擇性招標，邀請廠商就資格、與規格、價格分次投標、分段開標。</w:t>
      </w:r>
    </w:p>
    <w:p w14:paraId="70E22BD3"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選擇性招標，邀請符合資格之廠商就規格與價格一次投標、分段開標。</w:t>
      </w:r>
    </w:p>
    <w:p w14:paraId="2FB822BB" w14:textId="77777777" w:rsidR="00C9205E" w:rsidRDefault="004F7383"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三十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押標金金額</w:t>
      </w:r>
      <w:r w:rsidR="00C9205E">
        <w:rPr>
          <w:rFonts w:ascii="標楷體" w:eastAsia="標楷體" w:hAnsi="標楷體"/>
          <w:spacing w:val="0"/>
          <w:sz w:val="28"/>
        </w:rPr>
        <w:t>(</w:t>
      </w:r>
      <w:r w:rsidR="00C9205E">
        <w:rPr>
          <w:rFonts w:ascii="標楷體" w:eastAsia="標楷體" w:hAnsi="標楷體" w:hint="eastAsia"/>
          <w:spacing w:val="0"/>
          <w:sz w:val="28"/>
        </w:rPr>
        <w:t>無押標金者免填，有押標金者不得逾新</w:t>
      </w:r>
      <w:r w:rsidR="00412C00" w:rsidRPr="009850CD">
        <w:rPr>
          <w:rFonts w:ascii="標楷體" w:eastAsia="標楷體" w:hAnsi="標楷體" w:hint="eastAsia"/>
          <w:spacing w:val="0"/>
          <w:sz w:val="28"/>
        </w:rPr>
        <w:t>臺</w:t>
      </w:r>
      <w:r w:rsidR="00C9205E">
        <w:rPr>
          <w:rFonts w:ascii="標楷體" w:eastAsia="標楷體" w:hAnsi="標楷體" w:hint="eastAsia"/>
          <w:spacing w:val="0"/>
          <w:sz w:val="28"/>
        </w:rPr>
        <w:t>幣5千萬元</w:t>
      </w:r>
      <w:r w:rsidR="00C9205E">
        <w:rPr>
          <w:rFonts w:ascii="標楷體" w:eastAsia="標楷體" w:hAnsi="標楷體"/>
          <w:spacing w:val="0"/>
          <w:sz w:val="28"/>
        </w:rPr>
        <w:t>)</w:t>
      </w:r>
      <w:r w:rsidR="00C9205E">
        <w:rPr>
          <w:rFonts w:ascii="標楷體" w:eastAsia="標楷體" w:hAnsi="標楷體" w:hint="eastAsia"/>
          <w:spacing w:val="0"/>
          <w:sz w:val="28"/>
        </w:rPr>
        <w:t>：</w:t>
      </w:r>
    </w:p>
    <w:p w14:paraId="46193B1F"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一定金額：</w:t>
      </w:r>
    </w:p>
    <w:p w14:paraId="50FDF046"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14:paraId="38F7895E" w14:textId="77777777" w:rsidR="00804BB9" w:rsidRDefault="00804BB9" w:rsidP="00804BB9">
      <w:pPr>
        <w:kinsoku w:val="0"/>
        <w:spacing w:line="360" w:lineRule="exact"/>
        <w:ind w:leftChars="450" w:left="1080"/>
        <w:rPr>
          <w:rFonts w:ascii="標楷體" w:eastAsia="標楷體" w:hAnsi="標楷體"/>
          <w:sz w:val="28"/>
        </w:rPr>
      </w:pPr>
      <w:r w:rsidRPr="00804BB9">
        <w:rPr>
          <w:rFonts w:ascii="標楷體" w:eastAsia="標楷體" w:hAnsi="標楷體" w:hint="eastAsia"/>
          <w:b/>
          <w:spacing w:val="14"/>
          <w:kern w:val="0"/>
          <w:sz w:val="28"/>
        </w:rPr>
        <w:t>如以金融機構本票、支票、保付支票或郵政匯票繳納者，應為即期並以本機關全銜【苗栗縣銅鑼鄉公所】為受款人，受款人填寫錯誤(僅填寫銅鑼鄉公所或填寫他機關者)為不合格廠商。未填寫受款人者，以執票之機關為受款人。</w:t>
      </w:r>
    </w:p>
    <w:p w14:paraId="0B5DB01F" w14:textId="77777777" w:rsidR="00412C00" w:rsidRDefault="004F7383" w:rsidP="00412C00">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三十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為優良廠商者，押標金予以減收金額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 xml:space="preserve"> ：</w:t>
      </w:r>
    </w:p>
    <w:p w14:paraId="243A47FD" w14:textId="77777777" w:rsidR="00C9205E" w:rsidRPr="009850CD" w:rsidRDefault="00412C00" w:rsidP="00412C00">
      <w:pPr>
        <w:pStyle w:val="7"/>
        <w:ind w:leftChars="464" w:left="1114" w:firstLine="0"/>
        <w:jc w:val="both"/>
        <w:textDirection w:val="lrTbV"/>
        <w:rPr>
          <w:rFonts w:ascii="標楷體" w:eastAsia="標楷體" w:hAnsi="標楷體"/>
          <w:sz w:val="28"/>
        </w:rPr>
      </w:pPr>
      <w:r w:rsidRPr="009850CD">
        <w:rPr>
          <w:rFonts w:ascii="標楷體" w:eastAsia="標楷體" w:hAnsi="標楷體" w:hint="eastAsia"/>
          <w:sz w:val="28"/>
        </w:rPr>
        <w:t>為押標金保證金暨其他擔保作業辦法第33條之6所稱全球化廠商者，押標金予以減收之金額</w:t>
      </w:r>
      <w:r w:rsidRPr="009850CD">
        <w:rPr>
          <w:rFonts w:ascii="標楷體" w:eastAsia="標楷體" w:hAnsi="標楷體"/>
          <w:sz w:val="28"/>
        </w:rPr>
        <w:t>(</w:t>
      </w:r>
      <w:r w:rsidRPr="009850CD">
        <w:rPr>
          <w:rFonts w:ascii="標楷體" w:eastAsia="標楷體" w:hAnsi="標楷體" w:hint="eastAsia"/>
          <w:sz w:val="28"/>
        </w:rPr>
        <w:t>無者免填</w:t>
      </w:r>
      <w:r w:rsidRPr="009850CD">
        <w:rPr>
          <w:rFonts w:ascii="標楷體" w:eastAsia="標楷體" w:hAnsi="標楷體"/>
          <w:sz w:val="28"/>
        </w:rPr>
        <w:t>)</w:t>
      </w:r>
      <w:r w:rsidRPr="009850CD">
        <w:rPr>
          <w:rFonts w:ascii="標楷體" w:eastAsia="標楷體" w:hAnsi="標楷體" w:hint="eastAsia"/>
          <w:sz w:val="28"/>
        </w:rPr>
        <w:t>：</w:t>
      </w:r>
    </w:p>
    <w:p w14:paraId="6AE88D9F" w14:textId="77777777" w:rsidR="00C9205E" w:rsidRPr="009850CD" w:rsidRDefault="004F7383" w:rsidP="00C9012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lastRenderedPageBreak/>
        <w:t>三十</w:t>
      </w:r>
      <w:r w:rsidR="00DF3255">
        <w:rPr>
          <w:rFonts w:ascii="標楷體" w:eastAsia="標楷體" w:hAnsi="標楷體" w:hint="eastAsia"/>
          <w:spacing w:val="0"/>
          <w:sz w:val="28"/>
        </w:rPr>
        <w:t>三</w:t>
      </w:r>
      <w:r>
        <w:rPr>
          <w:rFonts w:ascii="標楷體" w:eastAsia="標楷體" w:hAnsi="標楷體" w:hint="eastAsia"/>
          <w:spacing w:val="0"/>
          <w:sz w:val="28"/>
        </w:rPr>
        <w:t>、</w:t>
      </w:r>
      <w:r w:rsidR="00C9205E" w:rsidRPr="009850CD">
        <w:rPr>
          <w:rFonts w:ascii="標楷體" w:eastAsia="標楷體" w:hAnsi="標楷體" w:hint="eastAsia"/>
          <w:spacing w:val="0"/>
          <w:sz w:val="28"/>
          <w:szCs w:val="28"/>
        </w:rPr>
        <w:t>押標金有效期</w:t>
      </w:r>
      <w:r w:rsidR="005506D4" w:rsidRPr="009850CD">
        <w:rPr>
          <w:rFonts w:ascii="標楷體" w:eastAsia="標楷體" w:hAnsi="標楷體"/>
          <w:spacing w:val="0"/>
          <w:sz w:val="28"/>
          <w:szCs w:val="28"/>
        </w:rPr>
        <w:t>(</w:t>
      </w:r>
      <w:r w:rsidR="005506D4" w:rsidRPr="009850CD">
        <w:rPr>
          <w:rFonts w:ascii="標楷體" w:eastAsia="標楷體" w:hAnsi="標楷體" w:hint="eastAsia"/>
          <w:spacing w:val="0"/>
          <w:sz w:val="28"/>
          <w:szCs w:val="28"/>
        </w:rPr>
        <w:t>無押標金者不適用</w:t>
      </w:r>
      <w:r w:rsidR="005506D4" w:rsidRPr="009850CD">
        <w:rPr>
          <w:rFonts w:ascii="標楷體" w:eastAsia="標楷體" w:hAnsi="標楷體"/>
          <w:spacing w:val="0"/>
          <w:sz w:val="28"/>
          <w:szCs w:val="28"/>
        </w:rPr>
        <w:t>)</w:t>
      </w:r>
      <w:r w:rsidR="00C9205E" w:rsidRPr="009850CD">
        <w:rPr>
          <w:rFonts w:ascii="標楷體" w:eastAsia="標楷體" w:hAnsi="標楷體" w:hint="eastAsia"/>
          <w:spacing w:val="0"/>
          <w:sz w:val="28"/>
          <w:szCs w:val="28"/>
        </w:rPr>
        <w:t>：</w:t>
      </w:r>
      <w:r w:rsidR="001B6815" w:rsidRPr="009850CD">
        <w:rPr>
          <w:rFonts w:ascii="標楷體" w:eastAsia="標楷體" w:hAnsi="標楷體" w:hint="eastAsia"/>
          <w:spacing w:val="0"/>
          <w:sz w:val="28"/>
          <w:szCs w:val="28"/>
        </w:rPr>
        <w:t>廠商以銀行開發或保兌之不可撤銷擔保信用狀、銀行之書面連帶保證或保險公司之保證保險單繳納履約保證金者，除招標文件另有規定外，其有效期應較招標文件規定之報價有效期長30日。</w:t>
      </w:r>
      <w:r w:rsidR="00C9012C" w:rsidRPr="009850CD">
        <w:rPr>
          <w:rFonts w:ascii="標楷體" w:eastAsia="標楷體" w:hAnsi="標楷體" w:hint="eastAsia"/>
          <w:sz w:val="28"/>
          <w:szCs w:val="28"/>
        </w:rPr>
        <w:t>廠商延長報價有效期者，其所繳納押標金之有效期應一併延長之。</w:t>
      </w:r>
    </w:p>
    <w:p w14:paraId="768E0F5C" w14:textId="77777777" w:rsidR="00C9205E" w:rsidRPr="009850CD" w:rsidRDefault="004F7383" w:rsidP="00D17ECC">
      <w:pPr>
        <w:pStyle w:val="7"/>
        <w:ind w:left="0"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三十</w:t>
      </w:r>
      <w:r w:rsidR="00DF3255" w:rsidRPr="009850CD">
        <w:rPr>
          <w:rFonts w:ascii="標楷體" w:eastAsia="標楷體" w:hAnsi="標楷體" w:hint="eastAsia"/>
          <w:spacing w:val="0"/>
          <w:sz w:val="28"/>
        </w:rPr>
        <w:t>四</w:t>
      </w:r>
      <w:r w:rsidRPr="009850CD">
        <w:rPr>
          <w:rFonts w:ascii="標楷體" w:eastAsia="標楷體" w:hAnsi="標楷體" w:hint="eastAsia"/>
          <w:spacing w:val="0"/>
          <w:sz w:val="28"/>
        </w:rPr>
        <w:t>、</w:t>
      </w:r>
      <w:r w:rsidR="00C9205E" w:rsidRPr="009850CD">
        <w:rPr>
          <w:rFonts w:ascii="標楷體" w:eastAsia="標楷體" w:hAnsi="標楷體" w:hint="eastAsia"/>
          <w:spacing w:val="0"/>
          <w:sz w:val="28"/>
        </w:rPr>
        <w:t>押標金繳納期限</w:t>
      </w:r>
      <w:r w:rsidR="005506D4" w:rsidRPr="009850CD">
        <w:rPr>
          <w:rFonts w:ascii="標楷體" w:eastAsia="標楷體" w:hAnsi="標楷體"/>
          <w:spacing w:val="0"/>
          <w:sz w:val="28"/>
        </w:rPr>
        <w:t>(</w:t>
      </w:r>
      <w:r w:rsidR="005506D4" w:rsidRPr="009850CD">
        <w:rPr>
          <w:rFonts w:ascii="標楷體" w:eastAsia="標楷體" w:hAnsi="標楷體" w:hint="eastAsia"/>
          <w:spacing w:val="0"/>
          <w:sz w:val="28"/>
        </w:rPr>
        <w:t>無押標金者不適用</w:t>
      </w:r>
      <w:r w:rsidR="005506D4" w:rsidRPr="009850CD">
        <w:rPr>
          <w:rFonts w:ascii="標楷體" w:eastAsia="標楷體" w:hAnsi="標楷體"/>
          <w:spacing w:val="0"/>
          <w:sz w:val="28"/>
        </w:rPr>
        <w:t>)</w:t>
      </w:r>
      <w:r w:rsidR="00C9205E" w:rsidRPr="009850CD">
        <w:rPr>
          <w:rFonts w:ascii="標楷體" w:eastAsia="標楷體" w:hAnsi="標楷體" w:hint="eastAsia"/>
          <w:spacing w:val="0"/>
          <w:sz w:val="28"/>
        </w:rPr>
        <w:t>：截止投標期限前繳納</w:t>
      </w:r>
    </w:p>
    <w:p w14:paraId="42F02D57" w14:textId="77777777" w:rsidR="00C9205E" w:rsidRPr="009850CD" w:rsidRDefault="004F7383" w:rsidP="005506D4">
      <w:pPr>
        <w:pStyle w:val="7"/>
        <w:ind w:left="1120" w:hangingChars="400" w:hanging="1120"/>
        <w:jc w:val="both"/>
        <w:textDirection w:val="lrTbV"/>
        <w:rPr>
          <w:rFonts w:ascii="標楷體" w:eastAsia="標楷體" w:hAnsi="標楷體"/>
          <w:spacing w:val="0"/>
          <w:sz w:val="28"/>
          <w:szCs w:val="28"/>
        </w:rPr>
      </w:pPr>
      <w:r w:rsidRPr="009850CD">
        <w:rPr>
          <w:rFonts w:ascii="標楷體" w:eastAsia="標楷體" w:hAnsi="標楷體" w:hint="eastAsia"/>
          <w:spacing w:val="0"/>
          <w:sz w:val="28"/>
        </w:rPr>
        <w:t>三十</w:t>
      </w:r>
      <w:r w:rsidR="00DF3255" w:rsidRPr="009850CD">
        <w:rPr>
          <w:rFonts w:ascii="標楷體" w:eastAsia="標楷體" w:hAnsi="標楷體" w:hint="eastAsia"/>
          <w:spacing w:val="0"/>
          <w:sz w:val="28"/>
        </w:rPr>
        <w:t>五</w:t>
      </w:r>
      <w:r w:rsidRPr="009850CD">
        <w:rPr>
          <w:rFonts w:ascii="標楷體" w:eastAsia="標楷體" w:hAnsi="標楷體" w:hint="eastAsia"/>
          <w:spacing w:val="0"/>
          <w:sz w:val="28"/>
        </w:rPr>
        <w:t>、</w:t>
      </w:r>
      <w:r w:rsidR="00C9205E" w:rsidRPr="009850CD">
        <w:rPr>
          <w:rFonts w:ascii="標楷體" w:eastAsia="標楷體" w:hAnsi="標楷體" w:hint="eastAsia"/>
          <w:spacing w:val="0"/>
          <w:sz w:val="28"/>
        </w:rPr>
        <w:t>以現金繳納押標金之繳納處所或金融機構帳號</w:t>
      </w:r>
      <w:r w:rsidR="00C9205E" w:rsidRPr="009850CD">
        <w:rPr>
          <w:rFonts w:ascii="標楷體" w:eastAsia="標楷體" w:hAnsi="標楷體"/>
          <w:spacing w:val="0"/>
          <w:sz w:val="28"/>
        </w:rPr>
        <w:t>(</w:t>
      </w:r>
      <w:r w:rsidR="005506D4" w:rsidRPr="009850CD">
        <w:rPr>
          <w:rFonts w:ascii="標楷體" w:eastAsia="標楷體" w:hAnsi="標楷體" w:hint="eastAsia"/>
          <w:spacing w:val="0"/>
          <w:sz w:val="28"/>
        </w:rPr>
        <w:t>無押標金者不適用</w:t>
      </w:r>
      <w:r w:rsidR="00C9205E" w:rsidRPr="009850CD">
        <w:rPr>
          <w:rFonts w:ascii="標楷體" w:eastAsia="標楷體" w:hAnsi="標楷體"/>
          <w:spacing w:val="0"/>
          <w:sz w:val="28"/>
        </w:rPr>
        <w:t>)</w:t>
      </w:r>
      <w:r w:rsidR="00C9205E" w:rsidRPr="009850CD">
        <w:rPr>
          <w:rFonts w:ascii="標楷體" w:eastAsia="標楷體" w:hAnsi="標楷體" w:hint="eastAsia"/>
          <w:spacing w:val="0"/>
          <w:sz w:val="28"/>
        </w:rPr>
        <w:t>：</w:t>
      </w:r>
      <w:r w:rsidR="005506D4" w:rsidRPr="009850CD">
        <w:rPr>
          <w:rFonts w:ascii="標楷體" w:eastAsia="標楷體" w:hAnsi="標楷體" w:hint="eastAsia"/>
          <w:spacing w:val="0"/>
          <w:sz w:val="28"/>
          <w:szCs w:val="28"/>
        </w:rPr>
        <w:t>由本所財政課開立繳款書後至苗栗縣銅鑼鄉農會繳納，並請將繳款</w:t>
      </w:r>
      <w:r w:rsidR="00C9012C" w:rsidRPr="009850CD">
        <w:rPr>
          <w:rFonts w:ascii="標楷體" w:eastAsia="標楷體" w:hAnsi="標楷體" w:hint="eastAsia"/>
          <w:spacing w:val="0"/>
          <w:sz w:val="28"/>
          <w:szCs w:val="28"/>
        </w:rPr>
        <w:t>單據附於投標文件</w:t>
      </w:r>
      <w:r w:rsidR="005506D4" w:rsidRPr="009850CD">
        <w:rPr>
          <w:rFonts w:ascii="標楷體" w:eastAsia="標楷體" w:hAnsi="標楷體" w:hint="eastAsia"/>
          <w:spacing w:val="0"/>
          <w:sz w:val="28"/>
          <w:szCs w:val="28"/>
        </w:rPr>
        <w:t>。</w:t>
      </w:r>
    </w:p>
    <w:p w14:paraId="13083242" w14:textId="77777777" w:rsidR="00C9205E" w:rsidRPr="009850CD" w:rsidRDefault="004F7383" w:rsidP="00D17ECC">
      <w:pPr>
        <w:pStyle w:val="7"/>
        <w:ind w:left="0" w:firstLine="0"/>
        <w:jc w:val="both"/>
        <w:textDirection w:val="lrTbV"/>
        <w:rPr>
          <w:rFonts w:ascii="標楷體" w:eastAsia="標楷體" w:hAnsi="標楷體"/>
          <w:color w:val="000000"/>
          <w:spacing w:val="0"/>
          <w:sz w:val="28"/>
        </w:rPr>
      </w:pPr>
      <w:r w:rsidRPr="009850CD">
        <w:rPr>
          <w:rFonts w:ascii="標楷體" w:eastAsia="標楷體" w:hAnsi="標楷體" w:hint="eastAsia"/>
          <w:spacing w:val="0"/>
          <w:sz w:val="28"/>
        </w:rPr>
        <w:t>三十</w:t>
      </w:r>
      <w:r w:rsidR="00DF3255" w:rsidRPr="009850CD">
        <w:rPr>
          <w:rFonts w:ascii="標楷體" w:eastAsia="標楷體" w:hAnsi="標楷體" w:hint="eastAsia"/>
          <w:spacing w:val="0"/>
          <w:sz w:val="28"/>
        </w:rPr>
        <w:t>六</w:t>
      </w:r>
      <w:r w:rsidRPr="009850CD">
        <w:rPr>
          <w:rFonts w:ascii="標楷體" w:eastAsia="標楷體" w:hAnsi="標楷體" w:hint="eastAsia"/>
          <w:spacing w:val="0"/>
          <w:sz w:val="28"/>
        </w:rPr>
        <w:t>、</w:t>
      </w:r>
      <w:r w:rsidR="00C9205E" w:rsidRPr="009850CD">
        <w:rPr>
          <w:rFonts w:ascii="標楷體" w:eastAsia="標楷體" w:hAnsi="標楷體" w:hint="eastAsia"/>
          <w:spacing w:val="0"/>
          <w:sz w:val="28"/>
        </w:rPr>
        <w:t>無押標金之理由為：</w:t>
      </w:r>
    </w:p>
    <w:p w14:paraId="3C7CC4AD"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14:paraId="1991EB41"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14:paraId="0DFADE41"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z w:val="28"/>
        </w:rPr>
        <w:t>以議價方式辦理之採購。</w:t>
      </w:r>
    </w:p>
    <w:p w14:paraId="6C2D1B95" w14:textId="77777777" w:rsidR="00C9205E" w:rsidRDefault="00C9205E" w:rsidP="00D17ECC">
      <w:pPr>
        <w:pStyle w:val="7"/>
        <w:ind w:left="1871" w:hanging="187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14:paraId="19881745" w14:textId="77777777" w:rsidR="00412C00" w:rsidRPr="009850CD" w:rsidRDefault="004F7383" w:rsidP="00D17ECC">
      <w:pPr>
        <w:pStyle w:val="7"/>
        <w:ind w:left="1120" w:hangingChars="400" w:hanging="1120"/>
        <w:jc w:val="both"/>
        <w:textDirection w:val="lrTbV"/>
        <w:rPr>
          <w:rFonts w:ascii="標楷體" w:eastAsia="標楷體" w:hAnsi="標楷體"/>
          <w:sz w:val="28"/>
        </w:rPr>
      </w:pPr>
      <w:r>
        <w:rPr>
          <w:rFonts w:ascii="標楷體" w:eastAsia="標楷體" w:hAnsi="標楷體" w:hint="eastAsia"/>
          <w:spacing w:val="0"/>
          <w:sz w:val="28"/>
        </w:rPr>
        <w:t>三十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pacing w:val="0"/>
          <w:sz w:val="28"/>
        </w:rPr>
        <w:t>履約保證金金額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r w:rsidR="00C9205E">
        <w:rPr>
          <w:rFonts w:ascii="標楷體" w:eastAsia="標楷體" w:hAnsi="標楷體" w:hint="eastAsia"/>
          <w:sz w:val="28"/>
        </w:rPr>
        <w:sym w:font="Wingdings" w:char="F0A8"/>
      </w:r>
      <w:r w:rsidR="00C9205E">
        <w:rPr>
          <w:rFonts w:ascii="標楷體" w:eastAsia="標楷體" w:hAnsi="標楷體" w:hint="eastAsia"/>
          <w:sz w:val="28"/>
        </w:rPr>
        <w:t>一定金額：_________；</w:t>
      </w:r>
      <w:r w:rsidR="00C9205E">
        <w:rPr>
          <w:rFonts w:ascii="標楷體" w:eastAsia="標楷體" w:hAnsi="標楷體" w:hint="eastAsia"/>
          <w:sz w:val="28"/>
        </w:rPr>
        <w:sym w:font="Wingdings" w:char="F0A8"/>
      </w:r>
      <w:r w:rsidR="00C9205E">
        <w:rPr>
          <w:rFonts w:ascii="標楷體" w:eastAsia="標楷體" w:hAnsi="標楷體" w:hint="eastAsia"/>
          <w:sz w:val="28"/>
        </w:rPr>
        <w:t>契約金額之</w:t>
      </w:r>
      <w:r w:rsidR="00C9205E" w:rsidRPr="009850CD">
        <w:rPr>
          <w:rFonts w:ascii="標楷體" w:eastAsia="標楷體" w:hAnsi="標楷體" w:hint="eastAsia"/>
          <w:sz w:val="28"/>
        </w:rPr>
        <w:t>一定比率：____%。</w:t>
      </w:r>
    </w:p>
    <w:p w14:paraId="14F17A86" w14:textId="77777777" w:rsidR="00C9205E" w:rsidRPr="009850CD" w:rsidRDefault="00412C00" w:rsidP="00412C00">
      <w:pPr>
        <w:pStyle w:val="7"/>
        <w:ind w:leftChars="512" w:left="1229" w:firstLine="0"/>
        <w:jc w:val="both"/>
        <w:textDirection w:val="lrTbV"/>
        <w:rPr>
          <w:rFonts w:ascii="標楷體" w:eastAsia="標楷體" w:hAnsi="標楷體"/>
          <w:spacing w:val="0"/>
          <w:sz w:val="28"/>
        </w:rPr>
      </w:pPr>
      <w:r w:rsidRPr="009850CD">
        <w:rPr>
          <w:rFonts w:ascii="標楷體" w:eastAsia="標楷體" w:hAnsi="標楷體" w:hint="eastAsia"/>
          <w:sz w:val="28"/>
        </w:rPr>
        <w:sym w:font="Wingdings" w:char="F0A8"/>
      </w:r>
      <w:r w:rsidRPr="009850CD">
        <w:rPr>
          <w:rFonts w:ascii="標楷體" w:eastAsia="標楷體" w:hAnsi="標楷體" w:hint="eastAsia"/>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0EF632F6" w14:textId="77777777" w:rsidR="00C9205E" w:rsidRDefault="00DF3255"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三</w:t>
      </w:r>
      <w:r w:rsidR="004F7383">
        <w:rPr>
          <w:rFonts w:ascii="標楷體" w:eastAsia="標楷體" w:hAnsi="標楷體" w:hint="eastAsia"/>
          <w:spacing w:val="0"/>
          <w:sz w:val="28"/>
        </w:rPr>
        <w:t>十</w:t>
      </w:r>
      <w:r>
        <w:rPr>
          <w:rFonts w:ascii="標楷體" w:eastAsia="標楷體" w:hAnsi="標楷體" w:hint="eastAsia"/>
          <w:spacing w:val="0"/>
          <w:sz w:val="28"/>
        </w:rPr>
        <w:t>八</w:t>
      </w:r>
      <w:r w:rsidR="004F7383">
        <w:rPr>
          <w:rFonts w:ascii="標楷體" w:eastAsia="標楷體" w:hAnsi="標楷體" w:hint="eastAsia"/>
          <w:spacing w:val="0"/>
          <w:sz w:val="28"/>
        </w:rPr>
        <w:t>、</w:t>
      </w:r>
      <w:r w:rsidR="00C9205E">
        <w:rPr>
          <w:rFonts w:ascii="標楷體" w:eastAsia="標楷體" w:hAnsi="標楷體" w:hint="eastAsia"/>
          <w:spacing w:val="0"/>
          <w:sz w:val="28"/>
        </w:rPr>
        <w:t>得標廠商提出其他廠商之履約及賠償連帶保證者，履約保證金予以減收之金額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160DB766" w14:textId="77777777" w:rsidR="00412C00"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三</w:t>
      </w:r>
      <w:r w:rsidR="004F7383">
        <w:rPr>
          <w:rFonts w:ascii="標楷體" w:eastAsia="標楷體" w:hAnsi="標楷體" w:hint="eastAsia"/>
          <w:spacing w:val="0"/>
          <w:sz w:val="28"/>
        </w:rPr>
        <w:t>十</w:t>
      </w:r>
      <w:r>
        <w:rPr>
          <w:rFonts w:ascii="標楷體" w:eastAsia="標楷體" w:hAnsi="標楷體" w:hint="eastAsia"/>
          <w:spacing w:val="0"/>
          <w:sz w:val="28"/>
        </w:rPr>
        <w:t>九</w:t>
      </w:r>
      <w:r w:rsidR="004F7383">
        <w:rPr>
          <w:rFonts w:ascii="標楷體" w:eastAsia="標楷體" w:hAnsi="標楷體" w:hint="eastAsia"/>
          <w:spacing w:val="0"/>
          <w:sz w:val="28"/>
        </w:rPr>
        <w:t>、</w:t>
      </w:r>
      <w:r w:rsidR="00C9205E">
        <w:rPr>
          <w:rFonts w:ascii="標楷體" w:eastAsia="標楷體" w:hAnsi="標楷體" w:hint="eastAsia"/>
          <w:spacing w:val="0"/>
          <w:sz w:val="28"/>
        </w:rPr>
        <w:t>得標廠商為優良廠商者，履約保證金予以減收之金額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7418817" w14:textId="77777777" w:rsidR="00C9205E" w:rsidRDefault="00412C00" w:rsidP="00412C00">
      <w:pPr>
        <w:pStyle w:val="7"/>
        <w:ind w:leftChars="464" w:left="1114"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得標廠商為押標金保證金暨其他擔保作業辦法第33條之6所稱全球化廠商者，履約保證金予以減收之金額</w:t>
      </w:r>
      <w:r w:rsidRPr="009850CD">
        <w:rPr>
          <w:rFonts w:ascii="標楷體" w:eastAsia="標楷體" w:hAnsi="標楷體"/>
          <w:spacing w:val="0"/>
          <w:sz w:val="28"/>
        </w:rPr>
        <w:t>(</w:t>
      </w:r>
      <w:r w:rsidRPr="009850CD">
        <w:rPr>
          <w:rFonts w:ascii="標楷體" w:eastAsia="標楷體" w:hAnsi="標楷體" w:hint="eastAsia"/>
          <w:spacing w:val="0"/>
          <w:sz w:val="28"/>
        </w:rPr>
        <w:t>無者免填</w:t>
      </w:r>
      <w:r w:rsidRPr="009850CD">
        <w:rPr>
          <w:rFonts w:ascii="標楷體" w:eastAsia="標楷體" w:hAnsi="標楷體"/>
          <w:spacing w:val="0"/>
          <w:sz w:val="28"/>
        </w:rPr>
        <w:t>)</w:t>
      </w:r>
      <w:r w:rsidRPr="009850CD">
        <w:rPr>
          <w:rFonts w:ascii="標楷體" w:eastAsia="標楷體" w:hAnsi="標楷體" w:hint="eastAsia"/>
          <w:spacing w:val="0"/>
          <w:sz w:val="28"/>
        </w:rPr>
        <w:t>：</w:t>
      </w:r>
    </w:p>
    <w:p w14:paraId="180EB180" w14:textId="77777777" w:rsidR="00693158" w:rsidRPr="00693158" w:rsidRDefault="00FB717E" w:rsidP="00693158">
      <w:pPr>
        <w:spacing w:line="360" w:lineRule="exact"/>
        <w:ind w:left="840" w:hangingChars="300" w:hanging="840"/>
        <w:jc w:val="both"/>
        <w:rPr>
          <w:rFonts w:ascii="標楷體" w:eastAsia="標楷體" w:hAnsi="標楷體"/>
          <w:color w:val="FF0000"/>
          <w:sz w:val="28"/>
          <w:szCs w:val="28"/>
          <w:u w:val="single"/>
        </w:rPr>
      </w:pPr>
      <w:r w:rsidRPr="00C9012C">
        <w:rPr>
          <w:rFonts w:ascii="標楷體" w:eastAsia="標楷體" w:hAnsi="標楷體" w:hint="eastAsia"/>
          <w:sz w:val="28"/>
          <w:szCs w:val="28"/>
        </w:rPr>
        <w:t>四十、</w:t>
      </w:r>
      <w:r w:rsidR="00C9205E" w:rsidRPr="00C9012C">
        <w:rPr>
          <w:rFonts w:ascii="標楷體" w:eastAsia="標楷體" w:hAnsi="標楷體" w:hint="eastAsia"/>
          <w:sz w:val="28"/>
          <w:szCs w:val="28"/>
        </w:rPr>
        <w:t>履約保證金有效期</w:t>
      </w:r>
      <w:r w:rsidR="00C9205E" w:rsidRPr="00C9012C">
        <w:rPr>
          <w:rFonts w:ascii="標楷體" w:eastAsia="標楷體" w:hAnsi="標楷體"/>
          <w:sz w:val="28"/>
          <w:szCs w:val="28"/>
        </w:rPr>
        <w:t>(</w:t>
      </w:r>
      <w:r w:rsidR="00C9205E" w:rsidRPr="00C9012C">
        <w:rPr>
          <w:rFonts w:ascii="標楷體" w:eastAsia="標楷體" w:hAnsi="標楷體" w:hint="eastAsia"/>
          <w:sz w:val="28"/>
          <w:szCs w:val="28"/>
        </w:rPr>
        <w:t>無履約保證金者</w:t>
      </w:r>
      <w:r w:rsidR="00C9012C">
        <w:rPr>
          <w:rFonts w:ascii="標楷體" w:eastAsia="標楷體" w:hAnsi="標楷體" w:hint="eastAsia"/>
          <w:sz w:val="28"/>
        </w:rPr>
        <w:t>不適用</w:t>
      </w:r>
      <w:r w:rsidR="00C9205E" w:rsidRPr="00C9012C">
        <w:rPr>
          <w:rFonts w:ascii="標楷體" w:eastAsia="標楷體" w:hAnsi="標楷體"/>
          <w:sz w:val="28"/>
          <w:szCs w:val="28"/>
        </w:rPr>
        <w:t>)</w:t>
      </w:r>
      <w:r w:rsidR="00C9205E" w:rsidRPr="00C9012C">
        <w:rPr>
          <w:rFonts w:ascii="標楷體" w:eastAsia="標楷體" w:hAnsi="標楷體" w:hint="eastAsia"/>
          <w:sz w:val="28"/>
          <w:szCs w:val="28"/>
        </w:rPr>
        <w:t>：</w:t>
      </w:r>
      <w:r w:rsidR="00693158" w:rsidRPr="00693158">
        <w:rPr>
          <w:rFonts w:ascii="標楷體" w:eastAsia="標楷體" w:hAnsi="標楷體" w:hint="eastAsia"/>
          <w:color w:val="FF0000"/>
          <w:sz w:val="28"/>
          <w:szCs w:val="28"/>
          <w:u w:val="single"/>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14:paraId="06BC387F" w14:textId="77777777" w:rsidR="00C9205E" w:rsidRDefault="00FB717E" w:rsidP="00693158">
      <w:pPr>
        <w:spacing w:line="360" w:lineRule="exact"/>
        <w:ind w:left="840" w:hangingChars="300" w:hanging="840"/>
        <w:jc w:val="both"/>
        <w:rPr>
          <w:rFonts w:ascii="標楷體" w:eastAsia="標楷體" w:hAnsi="標楷體"/>
          <w:sz w:val="28"/>
        </w:rPr>
      </w:pPr>
      <w:r>
        <w:rPr>
          <w:rFonts w:ascii="標楷體" w:eastAsia="標楷體" w:hAnsi="標楷體" w:hint="eastAsia"/>
          <w:sz w:val="28"/>
        </w:rPr>
        <w:t>四十</w:t>
      </w:r>
      <w:r w:rsidR="00DF3255">
        <w:rPr>
          <w:rFonts w:ascii="標楷體" w:eastAsia="標楷體" w:hAnsi="標楷體" w:hint="eastAsia"/>
          <w:sz w:val="28"/>
        </w:rPr>
        <w:t>一</w:t>
      </w:r>
      <w:r>
        <w:rPr>
          <w:rFonts w:ascii="標楷體" w:eastAsia="標楷體" w:hAnsi="標楷體" w:hint="eastAsia"/>
          <w:sz w:val="28"/>
        </w:rPr>
        <w:t>、</w:t>
      </w:r>
      <w:r w:rsidR="00C9205E">
        <w:rPr>
          <w:rFonts w:ascii="標楷體" w:eastAsia="標楷體" w:hAnsi="標楷體" w:hint="eastAsia"/>
          <w:sz w:val="28"/>
        </w:rPr>
        <w:t>履約保證金繳納期限</w:t>
      </w:r>
      <w:r w:rsidR="00C9205E">
        <w:rPr>
          <w:rFonts w:ascii="標楷體" w:eastAsia="標楷體" w:hAnsi="標楷體"/>
          <w:sz w:val="28"/>
        </w:rPr>
        <w:t>(</w:t>
      </w:r>
      <w:r w:rsidR="00C9205E">
        <w:rPr>
          <w:rFonts w:ascii="標楷體" w:eastAsia="標楷體" w:hAnsi="標楷體" w:hint="eastAsia"/>
          <w:sz w:val="28"/>
        </w:rPr>
        <w:t>無履約保證金者免填</w:t>
      </w:r>
      <w:r w:rsidR="00C9205E">
        <w:rPr>
          <w:rFonts w:ascii="標楷體" w:eastAsia="標楷體" w:hAnsi="標楷體"/>
          <w:sz w:val="28"/>
        </w:rPr>
        <w:t>)</w:t>
      </w:r>
      <w:r w:rsidR="00C9205E">
        <w:rPr>
          <w:rFonts w:ascii="標楷體" w:eastAsia="標楷體" w:hAnsi="標楷體" w:hint="eastAsia"/>
          <w:sz w:val="28"/>
        </w:rPr>
        <w:t>：</w:t>
      </w:r>
    </w:p>
    <w:p w14:paraId="7DD00E10"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無履約保證金之理由為：</w:t>
      </w:r>
    </w:p>
    <w:p w14:paraId="31B88947"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14:paraId="0F77403D"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lastRenderedPageBreak/>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14:paraId="6CE816A9" w14:textId="77777777" w:rsidR="00C9205E" w:rsidRDefault="00C9205E" w:rsidP="00D17ECC">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 xml:space="preserve">依市場交易慣例或採購案特性，無收取履約保證金之必要或可能者。        </w:t>
      </w:r>
    </w:p>
    <w:p w14:paraId="1EBA3B92" w14:textId="77777777" w:rsidR="00C9205E" w:rsidRDefault="00141BE6" w:rsidP="00D17ECC">
      <w:pPr>
        <w:pStyle w:val="a0"/>
        <w:numPr>
          <w:ilvl w:val="0"/>
          <w:numId w:val="0"/>
        </w:numPr>
        <w:snapToGrid w:val="0"/>
        <w:spacing w:line="360" w:lineRule="exact"/>
        <w:rPr>
          <w:rFonts w:hint="default"/>
        </w:rPr>
      </w:pPr>
      <w:r>
        <w:t>四十</w:t>
      </w:r>
      <w:r w:rsidR="00DF3255">
        <w:t>三</w:t>
      </w:r>
      <w:r>
        <w:t>、</w:t>
      </w:r>
      <w:r w:rsidR="00C9205E">
        <w:t>保固保證金金額(無者免填)：</w:t>
      </w:r>
    </w:p>
    <w:p w14:paraId="698C1259" w14:textId="77777777" w:rsidR="00C9205E" w:rsidRPr="00387D15" w:rsidRDefault="00FB717E" w:rsidP="00387D15">
      <w:pPr>
        <w:pStyle w:val="7"/>
        <w:ind w:left="1120" w:hangingChars="400" w:hanging="1120"/>
        <w:jc w:val="both"/>
        <w:textDirection w:val="lrTbV"/>
        <w:rPr>
          <w:rFonts w:ascii="標楷體" w:eastAsia="標楷體" w:hAnsi="標楷體"/>
          <w:spacing w:val="0"/>
          <w:sz w:val="28"/>
          <w:u w:val="single"/>
        </w:rPr>
      </w:pPr>
      <w:r>
        <w:rPr>
          <w:rFonts w:ascii="標楷體" w:eastAsia="標楷體" w:hAnsi="標楷體" w:hint="eastAsia"/>
          <w:spacing w:val="0"/>
          <w:sz w:val="28"/>
        </w:rPr>
        <w:t>四十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保固</w:t>
      </w:r>
      <w:r w:rsidR="00C9205E" w:rsidRPr="009850CD">
        <w:rPr>
          <w:rFonts w:ascii="標楷體" w:eastAsia="標楷體" w:hAnsi="標楷體" w:hint="eastAsia"/>
          <w:spacing w:val="0"/>
          <w:sz w:val="28"/>
        </w:rPr>
        <w:t>保證金有效期</w:t>
      </w:r>
      <w:r w:rsidR="00C9205E" w:rsidRPr="009850CD">
        <w:rPr>
          <w:rFonts w:ascii="標楷體" w:eastAsia="標楷體" w:hAnsi="標楷體"/>
          <w:spacing w:val="0"/>
          <w:sz w:val="28"/>
        </w:rPr>
        <w:t>(</w:t>
      </w:r>
      <w:r w:rsidR="00C9205E" w:rsidRPr="009850CD">
        <w:rPr>
          <w:rFonts w:ascii="標楷體" w:eastAsia="標楷體" w:hAnsi="標楷體" w:hint="eastAsia"/>
          <w:spacing w:val="0"/>
          <w:sz w:val="28"/>
        </w:rPr>
        <w:t>無保固保證金者</w:t>
      </w:r>
      <w:r w:rsidR="00387D15" w:rsidRPr="009850CD">
        <w:rPr>
          <w:rFonts w:ascii="標楷體" w:eastAsia="標楷體" w:hAnsi="標楷體" w:hint="eastAsia"/>
          <w:spacing w:val="0"/>
          <w:sz w:val="28"/>
        </w:rPr>
        <w:t>不適用</w:t>
      </w:r>
      <w:r w:rsidR="00C9205E" w:rsidRPr="009850CD">
        <w:rPr>
          <w:rFonts w:ascii="標楷體" w:eastAsia="標楷體" w:hAnsi="標楷體"/>
          <w:spacing w:val="0"/>
          <w:sz w:val="28"/>
        </w:rPr>
        <w:t>)</w:t>
      </w:r>
      <w:r w:rsidR="00C9205E" w:rsidRPr="009850CD">
        <w:rPr>
          <w:rFonts w:ascii="標楷體" w:eastAsia="標楷體" w:hAnsi="標楷體" w:hint="eastAsia"/>
          <w:spacing w:val="0"/>
          <w:sz w:val="28"/>
        </w:rPr>
        <w:t>：</w:t>
      </w:r>
      <w:r w:rsidR="00387D15" w:rsidRPr="009850CD">
        <w:rPr>
          <w:rFonts w:ascii="標楷體" w:eastAsia="標楷體" w:hAnsi="標楷體" w:hint="eastAsia"/>
          <w:sz w:val="28"/>
          <w:szCs w:val="28"/>
        </w:rPr>
        <w:t>廠商以銀行開發或保兌之不可撤銷擔保信用狀、銀行之書面連帶保證或保險公司之保證保險單繳納保固保證金者，除招標文件另有規定外，其有效期應較契約規定之保固期長九十日。</w:t>
      </w:r>
    </w:p>
    <w:p w14:paraId="3DA8D705"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保固保證金繳納期限</w:t>
      </w:r>
      <w:r w:rsidR="00C9205E">
        <w:rPr>
          <w:rFonts w:ascii="標楷體" w:eastAsia="標楷體" w:hAnsi="標楷體"/>
          <w:spacing w:val="0"/>
          <w:sz w:val="28"/>
        </w:rPr>
        <w:t>(</w:t>
      </w:r>
      <w:r w:rsidR="00C9205E">
        <w:rPr>
          <w:rFonts w:ascii="標楷體" w:eastAsia="標楷體" w:hAnsi="標楷體" w:hint="eastAsia"/>
          <w:spacing w:val="0"/>
          <w:sz w:val="28"/>
        </w:rPr>
        <w:t>無保固保證金者免填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114DA9DE"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四十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得標廠商提出其他廠商之履約及賠償連帶保證者，保固保證金予以減收之金額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6B7A7553" w14:textId="77777777" w:rsidR="00C9205E" w:rsidRDefault="005C6E76"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FB717E">
        <w:rPr>
          <w:rFonts w:ascii="標楷體" w:eastAsia="標楷體" w:hAnsi="標楷體" w:hint="eastAsia"/>
          <w:spacing w:val="0"/>
          <w:sz w:val="28"/>
        </w:rPr>
        <w:t>十</w:t>
      </w:r>
      <w:r w:rsidR="00DF3255">
        <w:rPr>
          <w:rFonts w:ascii="標楷體" w:eastAsia="標楷體" w:hAnsi="標楷體" w:hint="eastAsia"/>
          <w:spacing w:val="0"/>
          <w:sz w:val="28"/>
        </w:rPr>
        <w:t>七</w:t>
      </w:r>
      <w:r w:rsidR="00FB717E">
        <w:rPr>
          <w:rFonts w:ascii="標楷體" w:eastAsia="標楷體" w:hAnsi="標楷體" w:hint="eastAsia"/>
          <w:spacing w:val="0"/>
          <w:sz w:val="28"/>
        </w:rPr>
        <w:t>、</w:t>
      </w:r>
      <w:r w:rsidR="00C9205E">
        <w:rPr>
          <w:rFonts w:ascii="標楷體" w:eastAsia="標楷體" w:hAnsi="標楷體" w:hint="eastAsia"/>
          <w:spacing w:val="0"/>
          <w:sz w:val="28"/>
        </w:rPr>
        <w:t>得標廠商為優良廠商者，保固保證金予以減收之金額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53F3DC86" w14:textId="77777777" w:rsidR="00412C00" w:rsidRPr="009850CD" w:rsidRDefault="00412C00" w:rsidP="00412C00">
      <w:pPr>
        <w:pStyle w:val="7"/>
        <w:ind w:leftChars="464" w:left="1114"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得標廠商為押標金保證金暨其他擔保作業辦法第33條之6所稱全球化廠商者，保固保證金予以減收之金額</w:t>
      </w:r>
      <w:r w:rsidRPr="009850CD">
        <w:rPr>
          <w:rFonts w:ascii="標楷體" w:eastAsia="標楷體" w:hAnsi="標楷體"/>
          <w:spacing w:val="0"/>
          <w:sz w:val="28"/>
        </w:rPr>
        <w:t>(</w:t>
      </w:r>
      <w:r w:rsidRPr="009850CD">
        <w:rPr>
          <w:rFonts w:ascii="標楷體" w:eastAsia="標楷體" w:hAnsi="標楷體" w:hint="eastAsia"/>
          <w:spacing w:val="0"/>
          <w:sz w:val="28"/>
        </w:rPr>
        <w:t>無者免填</w:t>
      </w:r>
      <w:r w:rsidRPr="009850CD">
        <w:rPr>
          <w:rFonts w:ascii="標楷體" w:eastAsia="標楷體" w:hAnsi="標楷體"/>
          <w:spacing w:val="0"/>
          <w:sz w:val="28"/>
        </w:rPr>
        <w:t>)</w:t>
      </w:r>
      <w:r w:rsidRPr="009850CD">
        <w:rPr>
          <w:rFonts w:ascii="標楷體" w:eastAsia="標楷體" w:hAnsi="標楷體" w:hint="eastAsia"/>
          <w:spacing w:val="0"/>
          <w:sz w:val="28"/>
        </w:rPr>
        <w:t>：</w:t>
      </w:r>
    </w:p>
    <w:p w14:paraId="4D5FE5C2"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FB717E">
        <w:rPr>
          <w:rFonts w:ascii="標楷體" w:eastAsia="標楷體" w:hAnsi="標楷體" w:hint="eastAsia"/>
          <w:spacing w:val="0"/>
          <w:sz w:val="28"/>
        </w:rPr>
        <w:t>十</w:t>
      </w:r>
      <w:r>
        <w:rPr>
          <w:rFonts w:ascii="標楷體" w:eastAsia="標楷體" w:hAnsi="標楷體" w:hint="eastAsia"/>
          <w:spacing w:val="0"/>
          <w:sz w:val="28"/>
        </w:rPr>
        <w:t>八</w:t>
      </w:r>
      <w:r w:rsidR="00FB717E">
        <w:rPr>
          <w:rFonts w:ascii="標楷體" w:eastAsia="標楷體" w:hAnsi="標楷體" w:hint="eastAsia"/>
          <w:spacing w:val="0"/>
          <w:sz w:val="28"/>
        </w:rPr>
        <w:t>、</w:t>
      </w:r>
      <w:r w:rsidR="00C9205E">
        <w:rPr>
          <w:rFonts w:ascii="標楷體" w:eastAsia="標楷體" w:hAnsi="標楷體" w:hint="eastAsia"/>
          <w:spacing w:val="0"/>
          <w:sz w:val="28"/>
        </w:rPr>
        <w:t>預付款還款保證金額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72FE1E96"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FB717E">
        <w:rPr>
          <w:rFonts w:ascii="標楷體" w:eastAsia="標楷體" w:hAnsi="標楷體" w:hint="eastAsia"/>
          <w:spacing w:val="0"/>
          <w:sz w:val="28"/>
        </w:rPr>
        <w:t>十</w:t>
      </w:r>
      <w:r>
        <w:rPr>
          <w:rFonts w:ascii="標楷體" w:eastAsia="標楷體" w:hAnsi="標楷體" w:hint="eastAsia"/>
          <w:spacing w:val="0"/>
          <w:sz w:val="28"/>
        </w:rPr>
        <w:t>九</w:t>
      </w:r>
      <w:r w:rsidR="00FB717E">
        <w:rPr>
          <w:rFonts w:ascii="標楷體" w:eastAsia="標楷體" w:hAnsi="標楷體" w:hint="eastAsia"/>
          <w:spacing w:val="0"/>
          <w:sz w:val="28"/>
        </w:rPr>
        <w:t>、</w:t>
      </w:r>
      <w:r w:rsidR="00C9205E">
        <w:rPr>
          <w:rFonts w:ascii="標楷體" w:eastAsia="標楷體" w:hAnsi="標楷體" w:hint="eastAsia"/>
          <w:spacing w:val="0"/>
          <w:sz w:val="28"/>
        </w:rPr>
        <w:t>預付款還款保證有效期</w:t>
      </w:r>
      <w:r w:rsidR="00C9205E">
        <w:rPr>
          <w:rFonts w:ascii="標楷體" w:eastAsia="標楷體" w:hAnsi="標楷體"/>
          <w:spacing w:val="0"/>
          <w:sz w:val="28"/>
        </w:rPr>
        <w:t>(</w:t>
      </w:r>
      <w:r w:rsidR="00C9205E">
        <w:rPr>
          <w:rFonts w:ascii="標楷體" w:eastAsia="標楷體" w:hAnsi="標楷體" w:hint="eastAsia"/>
          <w:spacing w:val="0"/>
          <w:sz w:val="28"/>
        </w:rPr>
        <w:t>無預付款還款保證者免填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19E85BE7"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五十、</w:t>
      </w:r>
      <w:r w:rsidR="00C9205E">
        <w:rPr>
          <w:rFonts w:ascii="標楷體" w:eastAsia="標楷體" w:hAnsi="標楷體" w:hint="eastAsia"/>
          <w:spacing w:val="0"/>
          <w:sz w:val="28"/>
        </w:rPr>
        <w:t>預付款還款保證繳納期限</w:t>
      </w:r>
      <w:r w:rsidR="00C9205E">
        <w:rPr>
          <w:rFonts w:ascii="標楷體" w:eastAsia="標楷體" w:hAnsi="標楷體"/>
          <w:spacing w:val="0"/>
          <w:sz w:val="28"/>
        </w:rPr>
        <w:t>(</w:t>
      </w:r>
      <w:r w:rsidR="00C9205E">
        <w:rPr>
          <w:rFonts w:ascii="標楷體" w:eastAsia="標楷體" w:hAnsi="標楷體" w:hint="eastAsia"/>
          <w:spacing w:val="0"/>
          <w:sz w:val="28"/>
        </w:rPr>
        <w:t>無預付款還款保證者免填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021A66B1" w14:textId="77777777" w:rsidR="00C9205E" w:rsidRPr="009850CD" w:rsidRDefault="00FB717E" w:rsidP="00E04BB7">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各種保證金之繳納處所或金融機構帳號</w:t>
      </w:r>
      <w:r w:rsidR="00C9205E">
        <w:rPr>
          <w:rFonts w:ascii="標楷體" w:eastAsia="標楷體" w:hAnsi="標楷體"/>
          <w:spacing w:val="0"/>
          <w:sz w:val="28"/>
        </w:rPr>
        <w:t>(</w:t>
      </w:r>
      <w:r w:rsidR="00C9205E">
        <w:rPr>
          <w:rFonts w:ascii="標楷體" w:eastAsia="標楷體" w:hAnsi="標楷體" w:hint="eastAsia"/>
          <w:spacing w:val="0"/>
          <w:sz w:val="28"/>
        </w:rPr>
        <w:t>無保證金者免填</w:t>
      </w:r>
      <w:r w:rsidR="00C9205E">
        <w:rPr>
          <w:rFonts w:ascii="標楷體" w:eastAsia="標楷體" w:hAnsi="標楷體"/>
          <w:spacing w:val="0"/>
          <w:sz w:val="28"/>
        </w:rPr>
        <w:t>)</w:t>
      </w:r>
      <w:r w:rsidR="00C9205E">
        <w:rPr>
          <w:rFonts w:ascii="標楷體" w:eastAsia="標楷體" w:hAnsi="標楷體" w:hint="eastAsia"/>
          <w:spacing w:val="0"/>
          <w:sz w:val="28"/>
        </w:rPr>
        <w:t>：</w:t>
      </w:r>
      <w:r w:rsidR="00E04BB7" w:rsidRPr="009850CD">
        <w:rPr>
          <w:rFonts w:ascii="標楷體" w:eastAsia="標楷體" w:hAnsi="標楷體" w:hint="eastAsia"/>
          <w:spacing w:val="0"/>
          <w:sz w:val="28"/>
          <w:szCs w:val="28"/>
        </w:rPr>
        <w:t>由本所財政課開立繳款書後至苗栗縣銅鑼鄉農會繳納。</w:t>
      </w:r>
    </w:p>
    <w:p w14:paraId="49E24980" w14:textId="77777777" w:rsidR="00BC561C" w:rsidRPr="00BC561C" w:rsidRDefault="00BC561C" w:rsidP="00BC561C">
      <w:pPr>
        <w:pStyle w:val="7"/>
        <w:ind w:left="1233" w:hangingChars="400" w:hanging="1233"/>
        <w:rPr>
          <w:rFonts w:ascii="標楷體" w:eastAsia="標楷體" w:hAnsi="標楷體"/>
          <w:b/>
          <w:sz w:val="28"/>
        </w:rPr>
      </w:pPr>
      <w:r w:rsidRPr="00BC561C">
        <w:rPr>
          <w:rFonts w:ascii="標楷體" w:eastAsia="標楷體" w:hAnsi="標楷體" w:hint="eastAsia"/>
          <w:b/>
          <w:bCs/>
          <w:sz w:val="28"/>
        </w:rPr>
        <w:t>五十二、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BC561C">
        <w:rPr>
          <w:rFonts w:ascii="標楷體" w:eastAsia="標楷體" w:hAnsi="標楷體" w:hint="eastAsia"/>
          <w:b/>
          <w:sz w:val="28"/>
        </w:rPr>
        <w:t>如以金融機構本票、支票、保付支票或郵政匯票繳納者，應為即期並以本機關全銜【苗栗縣銅鑼鄉公所】為受款人，受款人填寫錯誤(僅填寫銅鑼鄉公所或填寫他機關者)為不合格廠商。未填寫受款人者，以執票之機關為受款人。</w:t>
      </w:r>
    </w:p>
    <w:p w14:paraId="092A8BFF" w14:textId="77777777" w:rsidR="002B6EDE" w:rsidRPr="002B6EDE" w:rsidRDefault="00FB717E" w:rsidP="002B6EDE">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三</w:t>
      </w:r>
      <w:r>
        <w:rPr>
          <w:rFonts w:ascii="標楷體" w:eastAsia="標楷體" w:hAnsi="標楷體" w:hint="eastAsia"/>
          <w:spacing w:val="0"/>
          <w:sz w:val="28"/>
        </w:rPr>
        <w:t>、</w:t>
      </w:r>
      <w:r w:rsidR="002B6EDE" w:rsidRPr="002B6EDE">
        <w:rPr>
          <w:rFonts w:ascii="標楷體" w:eastAsia="標楷體" w:hAnsi="標楷體" w:hint="eastAsia"/>
          <w:spacing w:val="0"/>
          <w:sz w:val="28"/>
        </w:rPr>
        <w:t>廠商有下列情形之一者，其所繳納之押標金，不予發還；其未依招標文件規定繳納或已發還者，並予追繳：（無需押標金之案件免列）</w:t>
      </w:r>
    </w:p>
    <w:p w14:paraId="40496D9C" w14:textId="77777777" w:rsidR="002B6EDE" w:rsidRPr="002B6EDE" w:rsidRDefault="002B6EDE" w:rsidP="002B6EDE">
      <w:pPr>
        <w:pStyle w:val="7"/>
        <w:ind w:left="1120" w:hangingChars="400" w:hanging="1120"/>
        <w:jc w:val="both"/>
        <w:textDirection w:val="lrTbV"/>
        <w:rPr>
          <w:rFonts w:ascii="標楷體" w:eastAsia="標楷體" w:hAnsi="標楷體"/>
          <w:spacing w:val="0"/>
          <w:sz w:val="28"/>
        </w:rPr>
      </w:pPr>
      <w:r w:rsidRPr="002B6EDE">
        <w:rPr>
          <w:rFonts w:ascii="標楷體" w:eastAsia="標楷體" w:hAnsi="標楷體" w:hint="eastAsia"/>
          <w:spacing w:val="0"/>
          <w:sz w:val="28"/>
        </w:rPr>
        <w:tab/>
        <w:t>(一)以虛偽不實之文件投標。</w:t>
      </w:r>
    </w:p>
    <w:p w14:paraId="5BFEC772" w14:textId="77777777" w:rsidR="002B6EDE" w:rsidRPr="002B6EDE" w:rsidRDefault="002B6EDE" w:rsidP="002B6EDE">
      <w:pPr>
        <w:pStyle w:val="7"/>
        <w:ind w:left="1120" w:hangingChars="400" w:hanging="1120"/>
        <w:jc w:val="both"/>
        <w:textDirection w:val="lrTbV"/>
        <w:rPr>
          <w:rFonts w:ascii="標楷體" w:eastAsia="標楷體" w:hAnsi="標楷體"/>
          <w:spacing w:val="0"/>
          <w:sz w:val="28"/>
        </w:rPr>
      </w:pPr>
      <w:r w:rsidRPr="002B6EDE">
        <w:rPr>
          <w:rFonts w:ascii="標楷體" w:eastAsia="標楷體" w:hAnsi="標楷體" w:hint="eastAsia"/>
          <w:spacing w:val="0"/>
          <w:sz w:val="28"/>
        </w:rPr>
        <w:tab/>
        <w:t>(二)借用他人名義或證件投標，或容許他人借用本人名義或證件參加投標。</w:t>
      </w:r>
    </w:p>
    <w:p w14:paraId="58364F15" w14:textId="77777777" w:rsidR="002B6EDE" w:rsidRPr="002B6EDE" w:rsidRDefault="002B6EDE" w:rsidP="002B6EDE">
      <w:pPr>
        <w:pStyle w:val="7"/>
        <w:ind w:left="1120" w:hangingChars="400" w:hanging="1120"/>
        <w:jc w:val="both"/>
        <w:textDirection w:val="lrTbV"/>
        <w:rPr>
          <w:rFonts w:ascii="標楷體" w:eastAsia="標楷體" w:hAnsi="標楷體"/>
          <w:spacing w:val="0"/>
          <w:sz w:val="28"/>
        </w:rPr>
      </w:pPr>
      <w:r w:rsidRPr="002B6EDE">
        <w:rPr>
          <w:rFonts w:ascii="標楷體" w:eastAsia="標楷體" w:hAnsi="標楷體" w:hint="eastAsia"/>
          <w:spacing w:val="0"/>
          <w:sz w:val="28"/>
        </w:rPr>
        <w:tab/>
        <w:t>(三)冒用他人名義或證件投標。</w:t>
      </w:r>
    </w:p>
    <w:p w14:paraId="3684BD55" w14:textId="77777777" w:rsidR="002B6EDE" w:rsidRPr="002B6EDE" w:rsidRDefault="002B6EDE" w:rsidP="002B6EDE">
      <w:pPr>
        <w:pStyle w:val="7"/>
        <w:ind w:left="1120" w:hangingChars="400" w:hanging="1120"/>
        <w:jc w:val="both"/>
        <w:textDirection w:val="lrTbV"/>
        <w:rPr>
          <w:rFonts w:ascii="標楷體" w:eastAsia="標楷體" w:hAnsi="標楷體"/>
          <w:spacing w:val="0"/>
          <w:sz w:val="28"/>
        </w:rPr>
      </w:pPr>
      <w:r w:rsidRPr="002B6EDE">
        <w:rPr>
          <w:rFonts w:ascii="標楷體" w:eastAsia="標楷體" w:hAnsi="標楷體" w:hint="eastAsia"/>
          <w:spacing w:val="0"/>
          <w:sz w:val="28"/>
        </w:rPr>
        <w:tab/>
        <w:t>(四)得標後拒不簽約。</w:t>
      </w:r>
    </w:p>
    <w:p w14:paraId="1D604484" w14:textId="77777777" w:rsidR="002B6EDE" w:rsidRPr="002B6EDE" w:rsidRDefault="002B6EDE" w:rsidP="002B6EDE">
      <w:pPr>
        <w:pStyle w:val="7"/>
        <w:ind w:left="1120" w:hangingChars="400" w:hanging="1120"/>
        <w:jc w:val="both"/>
        <w:textDirection w:val="lrTbV"/>
        <w:rPr>
          <w:rFonts w:ascii="標楷體" w:eastAsia="標楷體" w:hAnsi="標楷體"/>
          <w:spacing w:val="0"/>
          <w:sz w:val="28"/>
        </w:rPr>
      </w:pPr>
      <w:r w:rsidRPr="002B6EDE">
        <w:rPr>
          <w:rFonts w:ascii="標楷體" w:eastAsia="標楷體" w:hAnsi="標楷體" w:hint="eastAsia"/>
          <w:spacing w:val="0"/>
          <w:sz w:val="28"/>
        </w:rPr>
        <w:tab/>
        <w:t>(五)得標後未於規定期限內，繳足履約保證金或提供擔保。</w:t>
      </w:r>
    </w:p>
    <w:p w14:paraId="11313F3E" w14:textId="77777777" w:rsidR="002B6EDE" w:rsidRPr="002B6EDE" w:rsidRDefault="002B6EDE" w:rsidP="002B6EDE">
      <w:pPr>
        <w:pStyle w:val="7"/>
        <w:ind w:left="1120" w:hangingChars="400" w:hanging="1120"/>
        <w:jc w:val="both"/>
        <w:textDirection w:val="lrTbV"/>
        <w:rPr>
          <w:rFonts w:ascii="標楷體" w:eastAsia="標楷體" w:hAnsi="標楷體"/>
          <w:spacing w:val="0"/>
          <w:sz w:val="28"/>
        </w:rPr>
      </w:pPr>
      <w:r w:rsidRPr="002B6EDE">
        <w:rPr>
          <w:rFonts w:ascii="標楷體" w:eastAsia="標楷體" w:hAnsi="標楷體" w:hint="eastAsia"/>
          <w:spacing w:val="0"/>
          <w:sz w:val="28"/>
        </w:rPr>
        <w:tab/>
        <w:t>(六)對採購有關人員行求、期約或交付不正利益。</w:t>
      </w:r>
    </w:p>
    <w:p w14:paraId="2953E559" w14:textId="77777777" w:rsidR="002B6EDE" w:rsidRPr="002B6EDE" w:rsidRDefault="002B6EDE" w:rsidP="002B6EDE">
      <w:pPr>
        <w:pStyle w:val="7"/>
        <w:ind w:left="1120" w:hangingChars="400" w:hanging="1120"/>
        <w:jc w:val="both"/>
        <w:textDirection w:val="lrTbV"/>
        <w:rPr>
          <w:rFonts w:ascii="標楷體" w:eastAsia="標楷體" w:hAnsi="標楷體"/>
          <w:spacing w:val="0"/>
          <w:sz w:val="28"/>
        </w:rPr>
      </w:pPr>
      <w:r w:rsidRPr="002B6EDE">
        <w:rPr>
          <w:rFonts w:ascii="標楷體" w:eastAsia="標楷體" w:hAnsi="標楷體" w:hint="eastAsia"/>
          <w:spacing w:val="0"/>
          <w:sz w:val="28"/>
        </w:rPr>
        <w:tab/>
        <w:t>(七)其他經主管機關認定有影響採購公正之違反法令行為者。</w:t>
      </w:r>
    </w:p>
    <w:p w14:paraId="1292472D" w14:textId="77777777" w:rsidR="00D218CE" w:rsidRDefault="002B6EDE" w:rsidP="002B6EDE">
      <w:pPr>
        <w:pStyle w:val="7"/>
        <w:ind w:leftChars="400" w:left="960" w:firstLine="0"/>
        <w:jc w:val="both"/>
        <w:textDirection w:val="lrTbV"/>
        <w:rPr>
          <w:rFonts w:ascii="標楷體" w:eastAsia="標楷體" w:hAnsi="標楷體"/>
          <w:spacing w:val="0"/>
          <w:sz w:val="28"/>
        </w:rPr>
      </w:pPr>
      <w:r w:rsidRPr="002B6EDE">
        <w:rPr>
          <w:rFonts w:ascii="標楷體" w:eastAsia="標楷體" w:hAnsi="標楷體" w:hint="eastAsia"/>
          <w:spacing w:val="0"/>
          <w:sz w:val="28"/>
        </w:rPr>
        <w:t>前項追繳押標金之情形，屬廠商未依招標文件規定繳納者，追繳金額</w:t>
      </w:r>
      <w:r w:rsidRPr="002B6EDE">
        <w:rPr>
          <w:rFonts w:ascii="標楷體" w:eastAsia="標楷體" w:hAnsi="標楷體" w:hint="eastAsia"/>
          <w:spacing w:val="0"/>
          <w:sz w:val="28"/>
        </w:rPr>
        <w:lastRenderedPageBreak/>
        <w:t>依招標文件中規定之額度定之；其為標價之一定比率而無標價可供計算者，以預算金額代之。</w:t>
      </w:r>
    </w:p>
    <w:p w14:paraId="10C13389" w14:textId="77777777" w:rsidR="00D218CE" w:rsidRPr="00D218CE" w:rsidRDefault="00D218CE" w:rsidP="00D218CE">
      <w:pPr>
        <w:kinsoku w:val="0"/>
        <w:spacing w:line="360" w:lineRule="exact"/>
        <w:ind w:leftChars="500" w:left="1200"/>
        <w:jc w:val="both"/>
        <w:textDirection w:val="lrTbV"/>
        <w:rPr>
          <w:rFonts w:eastAsia="標楷體"/>
          <w:spacing w:val="14"/>
          <w:kern w:val="0"/>
          <w:sz w:val="28"/>
        </w:rPr>
      </w:pPr>
      <w:r w:rsidRPr="00D218CE">
        <w:rPr>
          <w:rFonts w:ascii="標楷體" w:eastAsia="標楷體" w:hAnsi="標楷體" w:hint="eastAsia"/>
          <w:spacing w:val="14"/>
          <w:kern w:val="0"/>
          <w:sz w:val="28"/>
        </w:rPr>
        <w:t>附記：主管機關認定之情形如下</w:t>
      </w:r>
      <w:r w:rsidRPr="00D218CE">
        <w:rPr>
          <w:rFonts w:eastAsia="標楷體" w:hint="eastAsia"/>
          <w:spacing w:val="14"/>
          <w:kern w:val="0"/>
          <w:sz w:val="28"/>
          <w:szCs w:val="28"/>
        </w:rPr>
        <w:t>（行政院公共工程委員會</w:t>
      </w:r>
      <w:r w:rsidRPr="00D218CE">
        <w:rPr>
          <w:rFonts w:eastAsia="標楷體" w:hint="eastAsia"/>
          <w:spacing w:val="14"/>
          <w:kern w:val="0"/>
          <w:sz w:val="28"/>
          <w:szCs w:val="28"/>
          <w:u w:val="single"/>
        </w:rPr>
        <w:t>108</w:t>
      </w:r>
      <w:r w:rsidRPr="00D218CE">
        <w:rPr>
          <w:rFonts w:eastAsia="標楷體" w:hint="eastAsia"/>
          <w:spacing w:val="14"/>
          <w:kern w:val="0"/>
          <w:sz w:val="28"/>
          <w:szCs w:val="28"/>
        </w:rPr>
        <w:t>年</w:t>
      </w:r>
      <w:r w:rsidRPr="00D218CE">
        <w:rPr>
          <w:rFonts w:eastAsia="標楷體" w:hint="eastAsia"/>
          <w:spacing w:val="14"/>
          <w:kern w:val="0"/>
          <w:sz w:val="28"/>
          <w:szCs w:val="28"/>
          <w:u w:val="single"/>
        </w:rPr>
        <w:t>9</w:t>
      </w:r>
      <w:r w:rsidRPr="00D218CE">
        <w:rPr>
          <w:rFonts w:eastAsia="標楷體" w:hint="eastAsia"/>
          <w:spacing w:val="14"/>
          <w:kern w:val="0"/>
          <w:sz w:val="28"/>
          <w:szCs w:val="28"/>
        </w:rPr>
        <w:t>月</w:t>
      </w:r>
      <w:r w:rsidRPr="00D218CE">
        <w:rPr>
          <w:rFonts w:eastAsia="標楷體" w:hint="eastAsia"/>
          <w:spacing w:val="14"/>
          <w:kern w:val="0"/>
          <w:sz w:val="28"/>
          <w:szCs w:val="28"/>
          <w:u w:val="single"/>
        </w:rPr>
        <w:t>16</w:t>
      </w:r>
      <w:r w:rsidRPr="00D218CE">
        <w:rPr>
          <w:rFonts w:eastAsia="標楷體" w:hint="eastAsia"/>
          <w:spacing w:val="14"/>
          <w:kern w:val="0"/>
          <w:sz w:val="28"/>
          <w:szCs w:val="28"/>
        </w:rPr>
        <w:t>日</w:t>
      </w:r>
      <w:r w:rsidRPr="00D218CE">
        <w:rPr>
          <w:rFonts w:eastAsia="標楷體" w:hint="eastAsia"/>
          <w:spacing w:val="14"/>
          <w:kern w:val="0"/>
          <w:sz w:val="28"/>
        </w:rPr>
        <w:t>工程企字第</w:t>
      </w:r>
      <w:r w:rsidRPr="00D218CE">
        <w:rPr>
          <w:rFonts w:eastAsia="標楷體" w:hint="eastAsia"/>
          <w:spacing w:val="14"/>
          <w:kern w:val="0"/>
          <w:sz w:val="28"/>
          <w:u w:val="single"/>
        </w:rPr>
        <w:t>1080100733</w:t>
      </w:r>
      <w:r w:rsidRPr="00D218CE">
        <w:rPr>
          <w:rFonts w:eastAsia="標楷體" w:hint="eastAsia"/>
          <w:spacing w:val="14"/>
          <w:kern w:val="0"/>
          <w:sz w:val="28"/>
        </w:rPr>
        <w:t>號令）：</w:t>
      </w:r>
    </w:p>
    <w:p w14:paraId="5EE2CC5C" w14:textId="77777777" w:rsidR="00D218CE" w:rsidRPr="00D218CE" w:rsidRDefault="00D218CE" w:rsidP="00D218CE">
      <w:pPr>
        <w:numPr>
          <w:ilvl w:val="0"/>
          <w:numId w:val="18"/>
        </w:numPr>
        <w:kinsoku w:val="0"/>
        <w:adjustRightInd/>
        <w:spacing w:line="360" w:lineRule="exact"/>
        <w:ind w:leftChars="600" w:left="1720" w:hangingChars="100" w:hanging="280"/>
        <w:jc w:val="both"/>
        <w:textDirection w:val="lrTbV"/>
        <w:textAlignment w:val="auto"/>
        <w:rPr>
          <w:rFonts w:eastAsia="標楷體"/>
          <w:kern w:val="0"/>
          <w:sz w:val="28"/>
        </w:rPr>
      </w:pPr>
      <w:r w:rsidRPr="00D218CE">
        <w:rPr>
          <w:rFonts w:eastAsia="標楷體" w:hint="eastAsia"/>
          <w:kern w:val="0"/>
          <w:sz w:val="28"/>
        </w:rPr>
        <w:t>有採購法第</w:t>
      </w:r>
      <w:r w:rsidRPr="00D218CE">
        <w:rPr>
          <w:rFonts w:eastAsia="標楷體" w:hint="eastAsia"/>
          <w:kern w:val="0"/>
          <w:sz w:val="28"/>
        </w:rPr>
        <w:t>48</w:t>
      </w:r>
      <w:r w:rsidRPr="00D218CE">
        <w:rPr>
          <w:rFonts w:eastAsia="標楷體" w:hint="eastAsia"/>
          <w:kern w:val="0"/>
          <w:sz w:val="28"/>
        </w:rPr>
        <w:t>條第</w:t>
      </w:r>
      <w:r w:rsidRPr="00D218CE">
        <w:rPr>
          <w:rFonts w:eastAsia="標楷體" w:hint="eastAsia"/>
          <w:kern w:val="0"/>
          <w:sz w:val="28"/>
        </w:rPr>
        <w:t>1</w:t>
      </w:r>
      <w:r w:rsidRPr="00D218CE">
        <w:rPr>
          <w:rFonts w:eastAsia="標楷體" w:hint="eastAsia"/>
          <w:kern w:val="0"/>
          <w:sz w:val="28"/>
        </w:rPr>
        <w:t>項第</w:t>
      </w:r>
      <w:r w:rsidRPr="00D218CE">
        <w:rPr>
          <w:rFonts w:eastAsia="標楷體" w:hint="eastAsia"/>
          <w:kern w:val="0"/>
          <w:sz w:val="28"/>
        </w:rPr>
        <w:t>2</w:t>
      </w:r>
      <w:r w:rsidRPr="00D218CE">
        <w:rPr>
          <w:rFonts w:eastAsia="標楷體" w:hint="eastAsia"/>
          <w:kern w:val="0"/>
          <w:sz w:val="28"/>
        </w:rPr>
        <w:t>款之「足以影響採購公正之違法行為者」情形。</w:t>
      </w:r>
    </w:p>
    <w:p w14:paraId="3DC6CB1A" w14:textId="77777777" w:rsidR="00D218CE" w:rsidRPr="00D218CE" w:rsidRDefault="00D218CE" w:rsidP="00D218CE">
      <w:pPr>
        <w:numPr>
          <w:ilvl w:val="0"/>
          <w:numId w:val="18"/>
        </w:numPr>
        <w:kinsoku w:val="0"/>
        <w:adjustRightInd/>
        <w:spacing w:line="360" w:lineRule="exact"/>
        <w:ind w:leftChars="600" w:left="1720" w:hangingChars="100" w:hanging="280"/>
        <w:jc w:val="both"/>
        <w:textDirection w:val="lrTbV"/>
        <w:textAlignment w:val="auto"/>
        <w:rPr>
          <w:rFonts w:eastAsia="標楷體"/>
          <w:kern w:val="0"/>
          <w:sz w:val="28"/>
        </w:rPr>
      </w:pPr>
      <w:r w:rsidRPr="00D218CE">
        <w:rPr>
          <w:rFonts w:eastAsia="標楷體" w:hint="eastAsia"/>
          <w:kern w:val="0"/>
          <w:sz w:val="28"/>
        </w:rPr>
        <w:t>有採購法第</w:t>
      </w:r>
      <w:r w:rsidRPr="00D218CE">
        <w:rPr>
          <w:rFonts w:eastAsia="標楷體" w:hint="eastAsia"/>
          <w:kern w:val="0"/>
          <w:sz w:val="28"/>
        </w:rPr>
        <w:t>50</w:t>
      </w:r>
      <w:r w:rsidRPr="00D218CE">
        <w:rPr>
          <w:rFonts w:eastAsia="標楷體" w:hint="eastAsia"/>
          <w:kern w:val="0"/>
          <w:sz w:val="28"/>
        </w:rPr>
        <w:t>條第</w:t>
      </w:r>
      <w:r w:rsidRPr="00D218CE">
        <w:rPr>
          <w:rFonts w:eastAsia="標楷體" w:hint="eastAsia"/>
          <w:kern w:val="0"/>
          <w:sz w:val="28"/>
        </w:rPr>
        <w:t>1</w:t>
      </w:r>
      <w:r w:rsidRPr="00D218CE">
        <w:rPr>
          <w:rFonts w:eastAsia="標楷體" w:hint="eastAsia"/>
          <w:kern w:val="0"/>
          <w:sz w:val="28"/>
        </w:rPr>
        <w:t>第</w:t>
      </w:r>
      <w:r w:rsidRPr="00D218CE">
        <w:rPr>
          <w:rFonts w:eastAsia="標楷體" w:hint="eastAsia"/>
          <w:kern w:val="0"/>
          <w:sz w:val="28"/>
        </w:rPr>
        <w:t>5</w:t>
      </w:r>
      <w:r w:rsidRPr="00D218CE">
        <w:rPr>
          <w:rFonts w:eastAsia="標楷體" w:hint="eastAsia"/>
          <w:kern w:val="0"/>
          <w:sz w:val="28"/>
        </w:rPr>
        <w:t>款、第</w:t>
      </w:r>
      <w:r w:rsidRPr="00D218CE">
        <w:rPr>
          <w:rFonts w:eastAsia="標楷體" w:hint="eastAsia"/>
          <w:kern w:val="0"/>
          <w:sz w:val="28"/>
        </w:rPr>
        <w:t>7</w:t>
      </w:r>
      <w:r w:rsidRPr="00D218CE">
        <w:rPr>
          <w:rFonts w:eastAsia="標楷體" w:hint="eastAsia"/>
          <w:kern w:val="0"/>
          <w:sz w:val="28"/>
        </w:rPr>
        <w:t>款情形之一。</w:t>
      </w:r>
    </w:p>
    <w:p w14:paraId="0E6A6A95" w14:textId="77777777" w:rsidR="00D218CE" w:rsidRPr="00D218CE" w:rsidRDefault="00D218CE" w:rsidP="00D218CE">
      <w:pPr>
        <w:numPr>
          <w:ilvl w:val="0"/>
          <w:numId w:val="18"/>
        </w:numPr>
        <w:kinsoku w:val="0"/>
        <w:spacing w:line="360" w:lineRule="exact"/>
        <w:ind w:leftChars="600" w:left="1720" w:hangingChars="100" w:hanging="280"/>
        <w:jc w:val="both"/>
        <w:textDirection w:val="lrTbV"/>
        <w:rPr>
          <w:rFonts w:eastAsia="標楷體"/>
          <w:sz w:val="28"/>
          <w:szCs w:val="24"/>
        </w:rPr>
      </w:pPr>
      <w:r w:rsidRPr="00D218CE">
        <w:rPr>
          <w:rFonts w:eastAsia="標楷體" w:hint="eastAsia"/>
          <w:sz w:val="28"/>
          <w:szCs w:val="24"/>
        </w:rPr>
        <w:t>廠商或其代表人、代理人、受雇人或其他從業人員有採購法第</w:t>
      </w:r>
      <w:r w:rsidRPr="00D218CE">
        <w:rPr>
          <w:rFonts w:eastAsia="標楷體" w:hint="eastAsia"/>
          <w:sz w:val="28"/>
          <w:szCs w:val="24"/>
        </w:rPr>
        <w:t>87</w:t>
      </w:r>
      <w:r w:rsidRPr="00D218CE">
        <w:rPr>
          <w:rFonts w:eastAsia="標楷體" w:hint="eastAsia"/>
          <w:sz w:val="28"/>
          <w:szCs w:val="24"/>
        </w:rPr>
        <w:t>條各項構成要件事實之一。</w:t>
      </w:r>
    </w:p>
    <w:p w14:paraId="23878A35" w14:textId="77777777" w:rsidR="00C9205E" w:rsidRPr="009850CD" w:rsidRDefault="00FB717E" w:rsidP="00A70094">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00BE7D20" w:rsidRPr="009850CD">
        <w:rPr>
          <w:rFonts w:ascii="標楷體" w:eastAsia="標楷體" w:hAnsi="標楷體" w:hint="eastAsia"/>
          <w:spacing w:val="0"/>
          <w:sz w:val="28"/>
        </w:rPr>
        <w:t>其經主管機關或相關中央目的事業主管機關取消優良廠商資格或全球化廠商資格，或經各機關依採購法第102條第3項規定刊登政府採購公報，且尚在採購法第103條第1項所定期限內者，亦同。</w:t>
      </w:r>
    </w:p>
    <w:p w14:paraId="21CDCFF3"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本採購：</w:t>
      </w:r>
    </w:p>
    <w:p w14:paraId="6FAF55B2" w14:textId="77777777" w:rsidR="00C9205E" w:rsidRDefault="00C9205E" w:rsidP="00D17ECC">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訂底價，但不公告底價。</w:t>
      </w:r>
    </w:p>
    <w:p w14:paraId="34778540" w14:textId="77777777" w:rsidR="00C9205E" w:rsidRDefault="00C9205E" w:rsidP="00D17ECC">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訂底價，並公告底價。底價為：______________元。</w:t>
      </w:r>
    </w:p>
    <w:p w14:paraId="683FBE31"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不訂底價，</w:t>
      </w:r>
      <w:bookmarkStart w:id="0" w:name="_Hlk11073897"/>
      <w:r w:rsidR="002B6EDE" w:rsidRPr="004F2830">
        <w:rPr>
          <w:rFonts w:eastAsia="標楷體"/>
          <w:spacing w:val="0"/>
          <w:sz w:val="28"/>
        </w:rPr>
        <w:t>理由為：</w:t>
      </w:r>
      <w:r w:rsidR="002B6EDE" w:rsidRPr="004F2830">
        <w:rPr>
          <w:rFonts w:eastAsia="標楷體"/>
          <w:sz w:val="28"/>
        </w:rPr>
        <w:sym w:font="Wingdings" w:char="F0A8"/>
      </w:r>
      <w:r w:rsidR="002B6EDE" w:rsidRPr="004F2830">
        <w:rPr>
          <w:rFonts w:eastAsia="標楷體"/>
          <w:spacing w:val="0"/>
          <w:sz w:val="28"/>
        </w:rPr>
        <w:t>訂定底價確有困難之特殊或複雜案件；</w:t>
      </w:r>
      <w:r w:rsidR="002B6EDE" w:rsidRPr="004F2830">
        <w:rPr>
          <w:rFonts w:eastAsia="標楷體"/>
          <w:sz w:val="28"/>
        </w:rPr>
        <w:sym w:font="Wingdings" w:char="F0A8"/>
      </w:r>
      <w:r w:rsidR="002B6EDE" w:rsidRPr="004F2830">
        <w:rPr>
          <w:rFonts w:eastAsia="標楷體"/>
          <w:spacing w:val="0"/>
          <w:sz w:val="28"/>
        </w:rPr>
        <w:t>以最有利標決標之採購</w:t>
      </w:r>
      <w:r w:rsidR="002B6EDE" w:rsidRPr="006C7060">
        <w:rPr>
          <w:rFonts w:eastAsia="標楷體"/>
          <w:spacing w:val="0"/>
          <w:sz w:val="28"/>
          <w:u w:val="single"/>
        </w:rPr>
        <w:t>；</w:t>
      </w:r>
      <w:r w:rsidR="002B6EDE" w:rsidRPr="006C7060">
        <w:rPr>
          <w:rFonts w:eastAsia="標楷體"/>
          <w:sz w:val="28"/>
          <w:u w:val="single"/>
        </w:rPr>
        <w:sym w:font="Wingdings" w:char="F0A8"/>
      </w:r>
      <w:r w:rsidR="002B6EDE" w:rsidRPr="00EE1190">
        <w:rPr>
          <w:rFonts w:eastAsia="標楷體" w:hint="eastAsia"/>
          <w:sz w:val="28"/>
          <w:u w:val="single"/>
        </w:rPr>
        <w:t>專業服務、技術服務、資訊服務、社會福利服務或文化創意服務</w:t>
      </w:r>
      <w:r w:rsidR="002B6EDE">
        <w:rPr>
          <w:rFonts w:eastAsia="標楷體" w:hint="eastAsia"/>
          <w:sz w:val="28"/>
          <w:u w:val="single"/>
        </w:rPr>
        <w:t>者，以不訂底價之最有利標</w:t>
      </w:r>
      <w:r w:rsidR="002B6EDE" w:rsidRPr="008C1EE1">
        <w:rPr>
          <w:rFonts w:ascii="標楷體" w:eastAsia="標楷體" w:hAnsi="標楷體" w:hint="eastAsia"/>
          <w:spacing w:val="0"/>
          <w:sz w:val="28"/>
          <w:szCs w:val="28"/>
          <w:u w:val="single"/>
        </w:rPr>
        <w:t>；</w:t>
      </w:r>
      <w:r w:rsidR="002B6EDE" w:rsidRPr="004F2830">
        <w:rPr>
          <w:rFonts w:eastAsia="標楷體"/>
          <w:sz w:val="28"/>
        </w:rPr>
        <w:sym w:font="Wingdings" w:char="F0A8"/>
      </w:r>
      <w:r w:rsidR="002B6EDE" w:rsidRPr="004F2830">
        <w:rPr>
          <w:rFonts w:eastAsia="標楷體"/>
          <w:spacing w:val="0"/>
          <w:sz w:val="28"/>
        </w:rPr>
        <w:t>小額採購。</w:t>
      </w:r>
      <w:bookmarkEnd w:id="0"/>
    </w:p>
    <w:p w14:paraId="707044C0"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決標原則：</w:t>
      </w:r>
    </w:p>
    <w:p w14:paraId="1E0A699F"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14:paraId="1082B395"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（1-1）</w:t>
      </w:r>
      <w:r w:rsidR="009850CD" w:rsidRPr="009850CD">
        <w:rPr>
          <w:rFonts w:eastAsia="標楷體"/>
          <w:color w:val="FF0000"/>
          <w:spacing w:val="0"/>
          <w:sz w:val="28"/>
          <w:u w:val="single"/>
        </w:rPr>
        <w:t>非依</w:t>
      </w:r>
      <w:r w:rsidR="009850CD" w:rsidRPr="009850CD">
        <w:rPr>
          <w:rFonts w:eastAsia="標楷體" w:hint="eastAsia"/>
          <w:color w:val="FF0000"/>
          <w:spacing w:val="0"/>
          <w:sz w:val="28"/>
          <w:u w:val="single"/>
        </w:rPr>
        <w:t>採購法施行細則第</w:t>
      </w:r>
      <w:r w:rsidR="009850CD" w:rsidRPr="009850CD">
        <w:rPr>
          <w:rFonts w:eastAsia="標楷體" w:hint="eastAsia"/>
          <w:color w:val="FF0000"/>
          <w:spacing w:val="0"/>
          <w:sz w:val="28"/>
          <w:u w:val="single"/>
        </w:rPr>
        <w:t>64</w:t>
      </w:r>
      <w:r w:rsidR="009850CD" w:rsidRPr="009850CD">
        <w:rPr>
          <w:rFonts w:eastAsia="標楷體" w:hint="eastAsia"/>
          <w:color w:val="FF0000"/>
          <w:spacing w:val="0"/>
          <w:sz w:val="28"/>
          <w:u w:val="single"/>
        </w:rPr>
        <w:t>條之</w:t>
      </w:r>
      <w:r w:rsidR="009850CD" w:rsidRPr="009850CD">
        <w:rPr>
          <w:rFonts w:eastAsia="標楷體" w:hint="eastAsia"/>
          <w:color w:val="FF0000"/>
          <w:spacing w:val="0"/>
          <w:sz w:val="28"/>
          <w:u w:val="single"/>
        </w:rPr>
        <w:t>2</w:t>
      </w:r>
      <w:r w:rsidR="009850CD" w:rsidRPr="009850CD">
        <w:rPr>
          <w:rFonts w:eastAsia="標楷體"/>
          <w:color w:val="FF0000"/>
          <w:spacing w:val="0"/>
          <w:sz w:val="28"/>
          <w:u w:val="single"/>
        </w:rPr>
        <w:t>辦理</w:t>
      </w:r>
      <w:r w:rsidR="009850CD" w:rsidRPr="009850CD">
        <w:rPr>
          <w:rFonts w:eastAsia="標楷體"/>
          <w:color w:val="FF0000"/>
          <w:spacing w:val="0"/>
          <w:sz w:val="28"/>
        </w:rPr>
        <w:t>。</w:t>
      </w:r>
    </w:p>
    <w:p w14:paraId="0130252A"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（1-2）</w:t>
      </w:r>
      <w:r w:rsidR="009850CD" w:rsidRPr="009850CD">
        <w:rPr>
          <w:rFonts w:eastAsia="標楷體"/>
          <w:color w:val="FF0000"/>
          <w:spacing w:val="0"/>
          <w:sz w:val="28"/>
          <w:u w:val="single"/>
        </w:rPr>
        <w:t>依</w:t>
      </w:r>
      <w:r w:rsidR="009850CD" w:rsidRPr="009850CD">
        <w:rPr>
          <w:rFonts w:eastAsia="標楷體" w:hint="eastAsia"/>
          <w:color w:val="FF0000"/>
          <w:spacing w:val="0"/>
          <w:sz w:val="28"/>
          <w:u w:val="single"/>
        </w:rPr>
        <w:t>採購法施行細則第</w:t>
      </w:r>
      <w:r w:rsidR="009850CD" w:rsidRPr="009850CD">
        <w:rPr>
          <w:rFonts w:eastAsia="標楷體" w:hint="eastAsia"/>
          <w:color w:val="FF0000"/>
          <w:spacing w:val="0"/>
          <w:sz w:val="28"/>
          <w:u w:val="single"/>
        </w:rPr>
        <w:t>64</w:t>
      </w:r>
      <w:r w:rsidR="009850CD" w:rsidRPr="009850CD">
        <w:rPr>
          <w:rFonts w:eastAsia="標楷體" w:hint="eastAsia"/>
          <w:color w:val="FF0000"/>
          <w:spacing w:val="0"/>
          <w:sz w:val="28"/>
          <w:u w:val="single"/>
        </w:rPr>
        <w:t>條之</w:t>
      </w:r>
      <w:r w:rsidR="009850CD" w:rsidRPr="009850CD">
        <w:rPr>
          <w:rFonts w:eastAsia="標楷體" w:hint="eastAsia"/>
          <w:color w:val="FF0000"/>
          <w:spacing w:val="0"/>
          <w:sz w:val="28"/>
          <w:u w:val="single"/>
        </w:rPr>
        <w:t>2</w:t>
      </w:r>
      <w:r w:rsidR="009850CD" w:rsidRPr="009850CD">
        <w:rPr>
          <w:rFonts w:eastAsia="標楷體" w:hint="eastAsia"/>
          <w:color w:val="FF0000"/>
          <w:spacing w:val="0"/>
          <w:sz w:val="28"/>
          <w:u w:val="single"/>
        </w:rPr>
        <w:t>採評分及格最低標</w:t>
      </w:r>
      <w:r>
        <w:rPr>
          <w:rFonts w:ascii="標楷體" w:eastAsia="標楷體" w:hAnsi="標楷體" w:hint="eastAsia"/>
          <w:spacing w:val="0"/>
          <w:sz w:val="28"/>
        </w:rPr>
        <w:t>(審查項目、標準及審查方式如附件)。</w:t>
      </w:r>
    </w:p>
    <w:p w14:paraId="2F0E5B0E"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最有利標(評選項目、標準及評定方式如附件</w:t>
      </w:r>
      <w:r>
        <w:rPr>
          <w:rFonts w:ascii="標楷體" w:eastAsia="標楷體" w:hAnsi="標楷體"/>
          <w:spacing w:val="0"/>
          <w:sz w:val="28"/>
        </w:rPr>
        <w:t>)</w:t>
      </w:r>
      <w:r>
        <w:rPr>
          <w:rFonts w:ascii="標楷體" w:eastAsia="標楷體" w:hAnsi="標楷體" w:hint="eastAsia"/>
          <w:spacing w:val="0"/>
          <w:sz w:val="28"/>
        </w:rPr>
        <w:t>。</w:t>
      </w:r>
    </w:p>
    <w:p w14:paraId="54C7F4AA"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w:t>
      </w:r>
      <w:r>
        <w:rPr>
          <w:rFonts w:ascii="標楷體" w:eastAsia="標楷體" w:hAnsi="標楷體" w:hint="eastAsia"/>
          <w:sz w:val="28"/>
        </w:rPr>
        <w:t>2-1</w:t>
      </w:r>
      <w:r>
        <w:rPr>
          <w:rFonts w:ascii="標楷體" w:eastAsia="標楷體" w:hAnsi="標楷體" w:hint="eastAsia"/>
          <w:spacing w:val="0"/>
          <w:sz w:val="28"/>
        </w:rPr>
        <w:t>）依採購法第56條適用最有利標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hint="eastAsia"/>
          <w:spacing w:val="0"/>
          <w:sz w:val="28"/>
        </w:rPr>
        <w:t>。</w:t>
      </w:r>
    </w:p>
    <w:p w14:paraId="1601F52A"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（2-2）依採購法第22條第1項□第9款；□第10款；□第11款；□第14款準用最有利標。</w:t>
      </w:r>
    </w:p>
    <w:p w14:paraId="64270E7E"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（2-3）未達公告金額之採購參考最有利標精神擇符合需要者辦理議價。</w:t>
      </w:r>
    </w:p>
    <w:p w14:paraId="4963E77E" w14:textId="77777777" w:rsidR="00266B4E" w:rsidRPr="00266B4E" w:rsidRDefault="00266B4E" w:rsidP="00266B4E">
      <w:pPr>
        <w:kinsoku w:val="0"/>
        <w:spacing w:line="360" w:lineRule="exact"/>
        <w:ind w:leftChars="700" w:left="2332" w:hanging="652"/>
        <w:jc w:val="both"/>
        <w:textDirection w:val="lrTbV"/>
        <w:rPr>
          <w:rFonts w:eastAsia="標楷體" w:hAnsi="標楷體"/>
          <w:color w:val="FF0000"/>
          <w:kern w:val="0"/>
          <w:sz w:val="28"/>
          <w:u w:val="single"/>
        </w:rPr>
      </w:pPr>
      <w:r w:rsidRPr="00266B4E">
        <w:rPr>
          <w:rFonts w:eastAsia="標楷體"/>
          <w:color w:val="FF0000"/>
          <w:spacing w:val="14"/>
          <w:kern w:val="0"/>
          <w:sz w:val="28"/>
        </w:rPr>
        <w:sym w:font="Wingdings" w:char="F0A8"/>
      </w:r>
      <w:r w:rsidRPr="00266B4E">
        <w:rPr>
          <w:rFonts w:eastAsia="標楷體" w:hAnsi="標楷體" w:hint="eastAsia"/>
          <w:color w:val="FF0000"/>
          <w:kern w:val="0"/>
          <w:sz w:val="28"/>
          <w:u w:val="single"/>
        </w:rPr>
        <w:t>達一定分數或序位之未得標廠商，發給一定金額之獎勵金</w:t>
      </w:r>
      <w:r w:rsidRPr="00266B4E">
        <w:rPr>
          <w:rFonts w:eastAsia="標楷體" w:hAnsi="標楷體" w:hint="eastAsia"/>
          <w:color w:val="FF0000"/>
          <w:kern w:val="0"/>
          <w:sz w:val="28"/>
          <w:u w:val="single"/>
        </w:rPr>
        <w:t>(</w:t>
      </w:r>
      <w:r w:rsidRPr="00266B4E">
        <w:rPr>
          <w:rFonts w:eastAsia="標楷體" w:hAnsi="標楷體" w:hint="eastAsia"/>
          <w:color w:val="FF0000"/>
          <w:kern w:val="0"/>
          <w:sz w:val="28"/>
          <w:u w:val="single"/>
        </w:rPr>
        <w:t>由機關敘明一定分數或序位及其相對應之獎勵金</w:t>
      </w:r>
      <w:r w:rsidRPr="00266B4E">
        <w:rPr>
          <w:rFonts w:eastAsia="標楷體" w:hAnsi="標楷體" w:hint="eastAsia"/>
          <w:color w:val="FF0000"/>
          <w:kern w:val="0"/>
          <w:sz w:val="28"/>
          <w:u w:val="single"/>
        </w:rPr>
        <w:t>)</w:t>
      </w:r>
    </w:p>
    <w:p w14:paraId="18B49FF2" w14:textId="77777777" w:rsidR="00266B4E" w:rsidRPr="00266B4E" w:rsidRDefault="00266B4E" w:rsidP="00266B4E">
      <w:pPr>
        <w:kinsoku w:val="0"/>
        <w:spacing w:line="360" w:lineRule="exact"/>
        <w:ind w:leftChars="800" w:left="1920"/>
        <w:jc w:val="both"/>
        <w:textDirection w:val="lrTbV"/>
        <w:rPr>
          <w:rFonts w:ascii="標楷體" w:eastAsia="標楷體" w:hAnsi="標楷體"/>
          <w:color w:val="FF0000"/>
          <w:kern w:val="0"/>
          <w:sz w:val="28"/>
          <w:u w:val="single"/>
        </w:rPr>
      </w:pPr>
      <w:r w:rsidRPr="00266B4E">
        <w:rPr>
          <w:rFonts w:eastAsia="標楷體" w:hAnsi="標楷體" w:hint="eastAsia"/>
          <w:color w:val="FF0000"/>
          <w:kern w:val="0"/>
          <w:sz w:val="28"/>
          <w:u w:val="single"/>
        </w:rPr>
        <w:t>分</w:t>
      </w:r>
      <w:r w:rsidRPr="00266B4E">
        <w:rPr>
          <w:rFonts w:ascii="標楷體" w:eastAsia="標楷體" w:hAnsi="標楷體" w:hint="eastAsia"/>
          <w:color w:val="FF0000"/>
          <w:kern w:val="0"/>
          <w:sz w:val="28"/>
          <w:u w:val="single"/>
        </w:rPr>
        <w:t>數(序位)：</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w:t>
      </w:r>
      <w:r w:rsidRPr="00266B4E">
        <w:rPr>
          <w:rFonts w:eastAsia="標楷體" w:hAnsi="標楷體" w:hint="eastAsia"/>
          <w:color w:val="FF0000"/>
          <w:kern w:val="0"/>
          <w:sz w:val="28"/>
          <w:u w:val="single"/>
        </w:rPr>
        <w:t>獎勵金：新臺幣</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元</w:t>
      </w:r>
    </w:p>
    <w:p w14:paraId="6468D237" w14:textId="77777777" w:rsidR="00266B4E" w:rsidRPr="00266B4E" w:rsidRDefault="00266B4E" w:rsidP="00266B4E">
      <w:pPr>
        <w:kinsoku w:val="0"/>
        <w:spacing w:line="360" w:lineRule="exact"/>
        <w:ind w:leftChars="800" w:left="1920"/>
        <w:jc w:val="both"/>
        <w:textDirection w:val="lrTbV"/>
        <w:rPr>
          <w:rFonts w:ascii="標楷體" w:eastAsia="標楷體" w:hAnsi="標楷體"/>
          <w:color w:val="FF0000"/>
          <w:kern w:val="0"/>
          <w:sz w:val="28"/>
          <w:u w:val="single"/>
        </w:rPr>
      </w:pPr>
      <w:r w:rsidRPr="00266B4E">
        <w:rPr>
          <w:rFonts w:eastAsia="標楷體" w:hAnsi="標楷體" w:hint="eastAsia"/>
          <w:color w:val="FF0000"/>
          <w:kern w:val="0"/>
          <w:sz w:val="28"/>
          <w:u w:val="single"/>
        </w:rPr>
        <w:t>分</w:t>
      </w:r>
      <w:r w:rsidRPr="00266B4E">
        <w:rPr>
          <w:rFonts w:ascii="標楷體" w:eastAsia="標楷體" w:hAnsi="標楷體" w:hint="eastAsia"/>
          <w:color w:val="FF0000"/>
          <w:kern w:val="0"/>
          <w:sz w:val="28"/>
          <w:u w:val="single"/>
        </w:rPr>
        <w:t>數(序位)：</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w:t>
      </w:r>
      <w:r w:rsidRPr="00266B4E">
        <w:rPr>
          <w:rFonts w:eastAsia="標楷體" w:hAnsi="標楷體" w:hint="eastAsia"/>
          <w:color w:val="FF0000"/>
          <w:kern w:val="0"/>
          <w:sz w:val="28"/>
          <w:u w:val="single"/>
        </w:rPr>
        <w:t>獎勵金：新臺幣</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元</w:t>
      </w:r>
    </w:p>
    <w:p w14:paraId="245576E0" w14:textId="77777777" w:rsidR="00266B4E" w:rsidRPr="00266B4E" w:rsidRDefault="00266B4E" w:rsidP="00266B4E">
      <w:pPr>
        <w:kinsoku w:val="0"/>
        <w:spacing w:line="360" w:lineRule="exact"/>
        <w:ind w:leftChars="800" w:left="1920"/>
        <w:jc w:val="both"/>
        <w:textDirection w:val="lrTbV"/>
        <w:rPr>
          <w:rFonts w:ascii="標楷體" w:eastAsia="標楷體" w:hAnsi="標楷體"/>
          <w:color w:val="FF0000"/>
          <w:kern w:val="0"/>
          <w:sz w:val="28"/>
          <w:u w:val="single"/>
        </w:rPr>
      </w:pPr>
      <w:r w:rsidRPr="00266B4E">
        <w:rPr>
          <w:rFonts w:eastAsia="標楷體" w:hAnsi="標楷體" w:hint="eastAsia"/>
          <w:color w:val="FF0000"/>
          <w:kern w:val="0"/>
          <w:sz w:val="28"/>
          <w:u w:val="single"/>
        </w:rPr>
        <w:t>分</w:t>
      </w:r>
      <w:r w:rsidRPr="00266B4E">
        <w:rPr>
          <w:rFonts w:ascii="標楷體" w:eastAsia="標楷體" w:hAnsi="標楷體" w:hint="eastAsia"/>
          <w:color w:val="FF0000"/>
          <w:kern w:val="0"/>
          <w:sz w:val="28"/>
          <w:u w:val="single"/>
        </w:rPr>
        <w:t>數(序位)：</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w:t>
      </w:r>
      <w:r w:rsidRPr="00266B4E">
        <w:rPr>
          <w:rFonts w:eastAsia="標楷體" w:hAnsi="標楷體" w:hint="eastAsia"/>
          <w:color w:val="FF0000"/>
          <w:kern w:val="0"/>
          <w:sz w:val="28"/>
          <w:u w:val="single"/>
        </w:rPr>
        <w:t>獎勵金：新臺幣</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元</w:t>
      </w:r>
    </w:p>
    <w:p w14:paraId="7DBE429E" w14:textId="77777777" w:rsidR="006F499A" w:rsidRPr="006F499A"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最高標。</w:t>
      </w:r>
    </w:p>
    <w:p w14:paraId="070EA009"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lastRenderedPageBreak/>
        <w:t>五十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pacing w:val="0"/>
          <w:sz w:val="28"/>
        </w:rPr>
        <w:t>本採購採：</w:t>
      </w:r>
    </w:p>
    <w:p w14:paraId="571E3DD4"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非複數決標。</w:t>
      </w:r>
    </w:p>
    <w:p w14:paraId="3E36CF93" w14:textId="77777777" w:rsidR="00C9205E" w:rsidRDefault="00C9205E" w:rsidP="00D17ECC">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複數決標，保留採購項目或數量選擇之組合權利</w:t>
      </w:r>
      <w:r>
        <w:rPr>
          <w:rFonts w:ascii="標楷體" w:eastAsia="標楷體" w:hAnsi="標楷體"/>
          <w:spacing w:val="0"/>
          <w:sz w:val="28"/>
        </w:rPr>
        <w:t xml:space="preserve"> </w:t>
      </w:r>
      <w:r>
        <w:rPr>
          <w:rFonts w:ascii="標楷體" w:eastAsia="標楷體" w:hAnsi="標楷體" w:hint="eastAsia"/>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57C600E9"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w:t>
      </w:r>
      <w:r w:rsidR="00FB717E">
        <w:rPr>
          <w:rFonts w:ascii="標楷體" w:eastAsia="標楷體" w:hAnsi="標楷體" w:hint="eastAsia"/>
          <w:spacing w:val="0"/>
          <w:sz w:val="28"/>
        </w:rPr>
        <w:t>十</w:t>
      </w:r>
      <w:r>
        <w:rPr>
          <w:rFonts w:ascii="標楷體" w:eastAsia="標楷體" w:hAnsi="標楷體" w:hint="eastAsia"/>
          <w:spacing w:val="0"/>
          <w:sz w:val="28"/>
        </w:rPr>
        <w:t>八</w:t>
      </w:r>
      <w:r w:rsidR="00FB717E">
        <w:rPr>
          <w:rFonts w:ascii="標楷體" w:eastAsia="標楷體" w:hAnsi="標楷體" w:hint="eastAsia"/>
          <w:spacing w:val="0"/>
          <w:sz w:val="28"/>
        </w:rPr>
        <w:t>、</w:t>
      </w:r>
      <w:r w:rsidR="00C9205E">
        <w:rPr>
          <w:rFonts w:ascii="標楷體" w:eastAsia="標楷體" w:hAnsi="標楷體" w:hint="eastAsia"/>
          <w:spacing w:val="0"/>
          <w:sz w:val="28"/>
        </w:rPr>
        <w:t>本採購：</w:t>
      </w:r>
    </w:p>
    <w:p w14:paraId="621DC18F" w14:textId="77777777" w:rsidR="00C9205E" w:rsidRDefault="00C9205E" w:rsidP="00D17ECC">
      <w:pPr>
        <w:pStyle w:val="7"/>
        <w:ind w:leftChars="467" w:left="1821"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sym w:font="Wingdings" w:char="F0A8"/>
      </w:r>
      <w:r>
        <w:rPr>
          <w:rFonts w:ascii="標楷體" w:eastAsia="標楷體" w:hAnsi="標楷體" w:hint="eastAsia"/>
          <w:spacing w:val="0"/>
          <w:sz w:val="28"/>
        </w:rPr>
        <w:t>(1)預算未完成立法程序前，得先辦理保留決標，俟預算通過後始決標生效。</w:t>
      </w:r>
    </w:p>
    <w:p w14:paraId="2A977FC4" w14:textId="77777777" w:rsidR="00C9205E" w:rsidRDefault="00C9205E" w:rsidP="00D17ECC">
      <w:pPr>
        <w:pStyle w:val="7"/>
        <w:ind w:left="641" w:firstLine="559"/>
        <w:jc w:val="both"/>
        <w:textDirection w:val="lrTbV"/>
        <w:rPr>
          <w:rFonts w:ascii="標楷體" w:eastAsia="標楷體" w:hAnsi="標楷體"/>
          <w:spacing w:val="0"/>
          <w:sz w:val="28"/>
        </w:rPr>
      </w:pPr>
      <w:r>
        <w:rPr>
          <w:rFonts w:ascii="標楷體" w:eastAsia="標楷體" w:hAnsi="標楷體" w:hint="eastAsia"/>
          <w:spacing w:val="0"/>
          <w:sz w:val="28"/>
        </w:rPr>
        <w:t xml:space="preserve"> (2)決標方式為：</w:t>
      </w:r>
    </w:p>
    <w:p w14:paraId="110D3C80"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1)</w:t>
      </w:r>
      <w:r>
        <w:rPr>
          <w:rFonts w:ascii="標楷體" w:eastAsia="標楷體" w:hAnsi="標楷體" w:hint="eastAsia"/>
          <w:spacing w:val="0"/>
          <w:sz w:val="28"/>
        </w:rPr>
        <w:t>總價決標。</w:t>
      </w:r>
    </w:p>
    <w:p w14:paraId="43D6BA1D"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2)</w:t>
      </w:r>
      <w:r>
        <w:rPr>
          <w:rFonts w:ascii="標楷體" w:eastAsia="標楷體" w:hAnsi="標楷體" w:hint="eastAsia"/>
          <w:spacing w:val="0"/>
          <w:sz w:val="28"/>
        </w:rPr>
        <w:t>分項決標。</w:t>
      </w:r>
    </w:p>
    <w:p w14:paraId="1FAECC8B"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3)</w:t>
      </w:r>
      <w:r>
        <w:rPr>
          <w:rFonts w:ascii="標楷體" w:eastAsia="標楷體" w:hAnsi="標楷體" w:hint="eastAsia"/>
          <w:spacing w:val="0"/>
          <w:sz w:val="28"/>
        </w:rPr>
        <w:t>分組決標。</w:t>
      </w:r>
    </w:p>
    <w:p w14:paraId="0FE9BA74"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2-4</w:t>
      </w:r>
      <w:r>
        <w:rPr>
          <w:rFonts w:ascii="標楷體" w:eastAsia="標楷體" w:hAnsi="標楷體"/>
          <w:spacing w:val="0"/>
          <w:sz w:val="28"/>
        </w:rPr>
        <w:t>)</w:t>
      </w:r>
      <w:r>
        <w:rPr>
          <w:rFonts w:ascii="標楷體" w:eastAsia="標楷體" w:hAnsi="標楷體" w:hint="eastAsia"/>
          <w:spacing w:val="0"/>
          <w:sz w:val="28"/>
        </w:rPr>
        <w:t>依數量決標。</w:t>
      </w:r>
    </w:p>
    <w:p w14:paraId="14A2B256"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2-5</w:t>
      </w:r>
      <w:r>
        <w:rPr>
          <w:rFonts w:ascii="標楷體" w:eastAsia="標楷體" w:hAnsi="標楷體"/>
          <w:spacing w:val="0"/>
          <w:sz w:val="28"/>
        </w:rPr>
        <w:t>)</w:t>
      </w:r>
      <w:r>
        <w:rPr>
          <w:rFonts w:ascii="標楷體" w:eastAsia="標楷體" w:hAnsi="標楷體" w:hint="eastAsia"/>
          <w:spacing w:val="0"/>
          <w:sz w:val="28"/>
        </w:rPr>
        <w:t>單價決標（以單價乘以預估數量之和決定得標廠商）。</w:t>
      </w:r>
    </w:p>
    <w:p w14:paraId="40A03794"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2-6</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14:paraId="5D80F44B" w14:textId="77777777" w:rsidR="002C5F9A" w:rsidRDefault="00AF1DF3" w:rsidP="002C5F9A">
      <w:pPr>
        <w:pStyle w:val="7"/>
        <w:ind w:leftChars="448" w:left="1739" w:hangingChars="237" w:hanging="664"/>
        <w:jc w:val="both"/>
        <w:textDirection w:val="lrTbV"/>
        <w:rPr>
          <w:rFonts w:ascii="標楷體" w:eastAsia="標楷體" w:hAnsi="標楷體"/>
          <w:color w:val="000000"/>
          <w:spacing w:val="0"/>
          <w:sz w:val="28"/>
          <w:u w:val="single"/>
        </w:rPr>
      </w:pPr>
      <w:r>
        <w:rPr>
          <w:rFonts w:ascii="標楷體" w:eastAsia="標楷體" w:hAnsi="標楷體" w:hint="eastAsia"/>
          <w:sz w:val="28"/>
        </w:rPr>
        <w:sym w:font="Wingdings" w:char="F0A8"/>
      </w:r>
      <w:r>
        <w:rPr>
          <w:rFonts w:ascii="標楷體" w:eastAsia="標楷體" w:hAnsi="標楷體" w:hint="eastAsia"/>
          <w:sz w:val="28"/>
        </w:rPr>
        <w:t>(3)</w:t>
      </w:r>
      <w:r w:rsidR="00BE7D20"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屬勞動派遣（指派遣事業單位指派所僱用之勞工至機關提供勞務，接受各該機關指揮監督管理之行為）：派遣勞工（指受派遣事業單位僱用，並向各機關提供勞務者）之薪資（內含勞工依法自行負擔之勞</w:t>
      </w:r>
      <w:r w:rsidR="00BE7D20">
        <w:rPr>
          <w:rFonts w:ascii="標楷體" w:eastAsia="標楷體" w:hAnsi="標楷體" w:hint="eastAsia"/>
          <w:sz w:val="28"/>
        </w:rPr>
        <w:t>保</w:t>
      </w:r>
      <w:r w:rsidR="00BE7D20" w:rsidRPr="00081FEA">
        <w:rPr>
          <w:rFonts w:ascii="標楷體" w:eastAsia="標楷體" w:hAnsi="標楷體" w:hint="eastAsia"/>
          <w:sz w:val="28"/>
        </w:rPr>
        <w:t>、健保</w:t>
      </w:r>
      <w:r w:rsidR="00BE7D20" w:rsidRPr="003463F1">
        <w:rPr>
          <w:rFonts w:ascii="標楷體" w:eastAsia="標楷體" w:hAnsi="標楷體" w:hint="eastAsia"/>
          <w:sz w:val="28"/>
        </w:rPr>
        <w:t>、就業保險</w:t>
      </w:r>
      <w:r w:rsidR="00BE7D20" w:rsidRPr="00081FEA">
        <w:rPr>
          <w:rFonts w:ascii="標楷體" w:eastAsia="標楷體" w:hAnsi="標楷體" w:hint="eastAsia"/>
          <w:sz w:val="28"/>
        </w:rPr>
        <w:t>費用）與廠商應負擔之勞</w:t>
      </w:r>
      <w:r w:rsidR="00BE7D20">
        <w:rPr>
          <w:rFonts w:ascii="標楷體" w:eastAsia="標楷體" w:hAnsi="標楷體" w:hint="eastAsia"/>
          <w:sz w:val="28"/>
        </w:rPr>
        <w:t>保</w:t>
      </w:r>
      <w:r w:rsidR="00BE7D20" w:rsidRPr="00081FEA">
        <w:rPr>
          <w:rFonts w:ascii="標楷體" w:eastAsia="標楷體" w:hAnsi="標楷體" w:hint="eastAsia"/>
          <w:sz w:val="28"/>
        </w:rPr>
        <w:t>、健保</w:t>
      </w:r>
      <w:r w:rsidR="00BE7D20" w:rsidRPr="003463F1">
        <w:rPr>
          <w:rFonts w:ascii="標楷體" w:eastAsia="標楷體" w:hAnsi="標楷體" w:hint="eastAsia"/>
          <w:sz w:val="28"/>
        </w:rPr>
        <w:t>、就業保險</w:t>
      </w:r>
      <w:r w:rsidR="00BE7D20" w:rsidRPr="00081FEA">
        <w:rPr>
          <w:rFonts w:ascii="標楷體" w:eastAsia="標楷體" w:hAnsi="標楷體" w:hint="eastAsia"/>
          <w:sz w:val="28"/>
        </w:rPr>
        <w:t>費用、積欠工資墊償基金</w:t>
      </w:r>
      <w:r w:rsidR="00BE7D20" w:rsidRPr="003463F1">
        <w:rPr>
          <w:rFonts w:ascii="標楷體" w:eastAsia="標楷體" w:hAnsi="標楷體" w:hint="eastAsia"/>
          <w:sz w:val="28"/>
        </w:rPr>
        <w:t>提繳費</w:t>
      </w:r>
      <w:r w:rsidR="00BE7D20" w:rsidRPr="006E7FF2">
        <w:rPr>
          <w:rFonts w:ascii="標楷體" w:eastAsia="標楷體" w:hAnsi="標楷體" w:hint="eastAsia"/>
          <w:sz w:val="28"/>
        </w:rPr>
        <w:t>及</w:t>
      </w:r>
      <w:r w:rsidR="00BE7D20"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00BE7D20" w:rsidRPr="003463F1">
        <w:rPr>
          <w:rFonts w:ascii="標楷體" w:eastAsia="標楷體" w:hAnsi="標楷體" w:hint="eastAsia"/>
          <w:sz w:val="28"/>
        </w:rPr>
        <w:t>勞工</w:t>
      </w:r>
      <w:r w:rsidR="00BE7D20" w:rsidRPr="00081FEA">
        <w:rPr>
          <w:rFonts w:ascii="標楷體" w:eastAsia="標楷體" w:hAnsi="標楷體" w:hint="eastAsia"/>
          <w:sz w:val="28"/>
        </w:rPr>
        <w:t>之加班費及差旅費，不含於契約價金，如發生此等費用，其計算方式依勞動法令規定另行支付】。</w:t>
      </w:r>
    </w:p>
    <w:p w14:paraId="4D70343B" w14:textId="77777777" w:rsidR="0069531B" w:rsidRPr="0069531B" w:rsidRDefault="0069531B" w:rsidP="0069531B">
      <w:pPr>
        <w:kinsoku w:val="0"/>
        <w:spacing w:line="360" w:lineRule="exact"/>
        <w:ind w:left="1120" w:hangingChars="400" w:hanging="1120"/>
        <w:jc w:val="both"/>
        <w:textDirection w:val="lrTbV"/>
        <w:rPr>
          <w:rFonts w:ascii="標楷體" w:eastAsia="標楷體" w:hAnsi="標楷體"/>
          <w:kern w:val="0"/>
          <w:sz w:val="28"/>
        </w:rPr>
      </w:pPr>
      <w:r w:rsidRPr="0069531B">
        <w:rPr>
          <w:rFonts w:ascii="標楷體" w:eastAsia="標楷體" w:hAnsi="標楷體" w:hint="eastAsia"/>
          <w:kern w:val="0"/>
          <w:sz w:val="28"/>
        </w:rPr>
        <w:t>五十九、無法決標時是否得依採購法第56條規定採行協商措施：</w:t>
      </w:r>
    </w:p>
    <w:p w14:paraId="64908A55" w14:textId="77777777" w:rsidR="0069531B" w:rsidRPr="0069531B" w:rsidRDefault="0069531B" w:rsidP="0069531B">
      <w:pPr>
        <w:kinsoku w:val="0"/>
        <w:spacing w:line="360" w:lineRule="exact"/>
        <w:ind w:leftChars="500" w:left="2320" w:hangingChars="400" w:hanging="1120"/>
        <w:jc w:val="both"/>
        <w:textDirection w:val="lrTbV"/>
        <w:rPr>
          <w:rFonts w:ascii="標楷體" w:eastAsia="標楷體" w:hAnsi="標楷體"/>
          <w:kern w:val="0"/>
          <w:sz w:val="28"/>
        </w:rPr>
      </w:pPr>
      <w:r w:rsidRPr="0069531B">
        <w:rPr>
          <w:rFonts w:ascii="標楷體" w:eastAsia="標楷體" w:hAnsi="標楷體" w:hint="eastAsia"/>
          <w:kern w:val="0"/>
          <w:sz w:val="28"/>
        </w:rPr>
        <w:sym w:font="Wingdings" w:char="F0A8"/>
      </w:r>
      <w:r w:rsidRPr="0069531B">
        <w:rPr>
          <w:rFonts w:ascii="標楷體" w:eastAsia="標楷體" w:hAnsi="標楷體" w:hint="eastAsia"/>
          <w:kern w:val="0"/>
          <w:sz w:val="28"/>
        </w:rPr>
        <w:t xml:space="preserve"> (1)是；採行協商措施得更改之項目（請敘明）：</w:t>
      </w:r>
    </w:p>
    <w:p w14:paraId="1817C2FC" w14:textId="77777777" w:rsidR="0069531B" w:rsidRPr="0069531B" w:rsidRDefault="0069531B" w:rsidP="0069531B">
      <w:pPr>
        <w:kinsoku w:val="0"/>
        <w:spacing w:line="360" w:lineRule="exact"/>
        <w:ind w:leftChars="500" w:left="2320" w:hangingChars="400" w:hanging="1120"/>
        <w:jc w:val="both"/>
        <w:textDirection w:val="lrTbV"/>
        <w:rPr>
          <w:rFonts w:ascii="標楷體" w:eastAsia="標楷體" w:hAnsi="標楷體"/>
          <w:kern w:val="0"/>
          <w:sz w:val="28"/>
        </w:rPr>
      </w:pPr>
      <w:r w:rsidRPr="0069531B">
        <w:rPr>
          <w:rFonts w:ascii="標楷體" w:eastAsia="標楷體" w:hAnsi="標楷體" w:hint="eastAsia"/>
          <w:kern w:val="0"/>
          <w:sz w:val="28"/>
        </w:rPr>
        <w:sym w:font="Wingdings" w:char="F0A8"/>
      </w:r>
      <w:r w:rsidRPr="0069531B">
        <w:rPr>
          <w:rFonts w:ascii="標楷體" w:eastAsia="標楷體" w:hAnsi="標楷體" w:hint="eastAsia"/>
          <w:kern w:val="0"/>
          <w:sz w:val="28"/>
        </w:rPr>
        <w:t xml:space="preserve"> (2)否。</w:t>
      </w:r>
    </w:p>
    <w:p w14:paraId="15931CC4"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C9205E">
        <w:rPr>
          <w:rFonts w:ascii="標楷體" w:eastAsia="標楷體" w:hAnsi="標楷體" w:hint="eastAsia"/>
          <w:spacing w:val="0"/>
          <w:sz w:val="28"/>
        </w:rPr>
        <w:t>本採購保留未來向得標廠商增購之權利，擬增購之項目及內容</w:t>
      </w:r>
      <w:r w:rsidR="00C9205E">
        <w:rPr>
          <w:rFonts w:ascii="標楷體" w:eastAsia="標楷體" w:hAnsi="標楷體"/>
          <w:spacing w:val="0"/>
          <w:sz w:val="28"/>
        </w:rPr>
        <w:t>(</w:t>
      </w:r>
      <w:r w:rsidR="00C9205E">
        <w:rPr>
          <w:rFonts w:ascii="標楷體" w:eastAsia="標楷體" w:hAnsi="標楷體" w:hint="eastAsia"/>
          <w:spacing w:val="0"/>
          <w:sz w:val="28"/>
        </w:rPr>
        <w:t>請載明擴充之金額、數量或期間上限，並應將預估選購或擴充項目所需金額計入採購金額。未保留增購權利者免填</w:t>
      </w:r>
      <w:r w:rsidR="00C9205E">
        <w:rPr>
          <w:rFonts w:ascii="標楷體" w:eastAsia="標楷體" w:hAnsi="標楷體"/>
          <w:spacing w:val="0"/>
          <w:sz w:val="28"/>
        </w:rPr>
        <w:t>)</w:t>
      </w:r>
      <w:r w:rsidR="00C9205E">
        <w:rPr>
          <w:rFonts w:ascii="標楷體" w:eastAsia="標楷體" w:hAnsi="標楷體" w:hint="eastAsia"/>
          <w:spacing w:val="0"/>
          <w:sz w:val="28"/>
        </w:rPr>
        <w:t xml:space="preserve">：        </w:t>
      </w:r>
      <w:r w:rsidR="00C9205E">
        <w:rPr>
          <w:rFonts w:ascii="標楷體" w:eastAsia="標楷體" w:hAnsi="標楷體" w:hint="eastAsia"/>
          <w:sz w:val="28"/>
        </w:rPr>
        <w:t xml:space="preserve">       </w:t>
      </w:r>
    </w:p>
    <w:p w14:paraId="47C3475F"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本採購適用採購法：</w:t>
      </w:r>
    </w:p>
    <w:p w14:paraId="2995DBE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無例外情形。</w:t>
      </w:r>
    </w:p>
    <w:p w14:paraId="752134CE" w14:textId="77777777" w:rsidR="00C9205E" w:rsidRDefault="00C9205E" w:rsidP="00D17ECC">
      <w:pPr>
        <w:pStyle w:val="7"/>
        <w:ind w:left="1786" w:hanging="1786"/>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本機關係軍事機關而有採購法第104條第1項但書之例外情形</w:t>
      </w:r>
      <w:r>
        <w:rPr>
          <w:rFonts w:ascii="標楷體" w:eastAsia="標楷體" w:hAnsi="標楷體" w:hint="eastAsia"/>
          <w:spacing w:val="0"/>
          <w:sz w:val="28"/>
        </w:rPr>
        <w:lastRenderedPageBreak/>
        <w:t>。</w:t>
      </w:r>
    </w:p>
    <w:p w14:paraId="15F3BC86"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有採購法第105條第1項之例外情形。</w:t>
      </w:r>
    </w:p>
    <w:p w14:paraId="4294138E"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(4)</w:t>
      </w:r>
      <w:r>
        <w:rPr>
          <w:rFonts w:ascii="標楷體" w:eastAsia="標楷體" w:hAnsi="標楷體" w:hint="eastAsia"/>
          <w:spacing w:val="0"/>
          <w:sz w:val="28"/>
        </w:rPr>
        <w:t>有採購法第106條第1項之例外情形。</w:t>
      </w:r>
    </w:p>
    <w:p w14:paraId="45BF153D" w14:textId="77777777" w:rsidR="00BE7D20"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投標廠商之基本資格及應附具之證明文件如下(如允許依法令免申請核發本項基本資格證明文件之廠商參與投標，一併載明該等廠商免繳驗之證明文件)</w:t>
      </w:r>
      <w:r w:rsidR="00010B83" w:rsidRPr="00010B83">
        <w:rPr>
          <w:rFonts w:hint="eastAsia"/>
        </w:rPr>
        <w:t xml:space="preserve"> </w:t>
      </w:r>
      <w:r w:rsidR="00010B83" w:rsidRPr="00010B83">
        <w:rPr>
          <w:rFonts w:ascii="標楷體" w:eastAsia="標楷體" w:hAnsi="標楷體" w:hint="eastAsia"/>
          <w:spacing w:val="0"/>
          <w:sz w:val="28"/>
        </w:rPr>
        <w:t>；另如允許合作社為投標廠商，且投標廠商為合作社者，應依合作社法之規定，並附具合作社章程，且章程業務項目需涵蓋本採購委託工作項目)：____________________________</w:t>
      </w:r>
    </w:p>
    <w:p w14:paraId="4E9E9927" w14:textId="77777777" w:rsidR="00127083" w:rsidRPr="00127083" w:rsidRDefault="00BE7D20" w:rsidP="00127083">
      <w:pPr>
        <w:pStyle w:val="7"/>
        <w:ind w:left="1120" w:hangingChars="400" w:hanging="1120"/>
        <w:rPr>
          <w:rFonts w:ascii="標楷體" w:eastAsia="標楷體" w:hAnsi="標楷體"/>
          <w:color w:val="FF0000"/>
          <w:spacing w:val="-4"/>
          <w:sz w:val="28"/>
        </w:rPr>
      </w:pPr>
      <w:r>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hint="eastAsia"/>
          <w:spacing w:val="0"/>
          <w:sz w:val="28"/>
        </w:rPr>
        <w:t>本採購屬經濟部投資審議委員會公告「具敏感性或國安(含資安)疑慮之業務範疇」之資訊服務採購，廠商不得為</w:t>
      </w:r>
      <w:r w:rsidR="00266B4E" w:rsidRPr="00266B4E">
        <w:rPr>
          <w:rFonts w:eastAsia="標楷體" w:hAnsi="標楷體" w:hint="eastAsia"/>
          <w:color w:val="FF0000"/>
          <w:spacing w:val="0"/>
          <w:sz w:val="28"/>
          <w:u w:val="single"/>
        </w:rPr>
        <w:t>大陸地區廠商、第三地區含陸資成分廠商及</w:t>
      </w:r>
      <w:r w:rsidRPr="009850CD">
        <w:rPr>
          <w:rFonts w:ascii="標楷體" w:eastAsia="標楷體" w:hAnsi="標楷體" w:hint="eastAsia"/>
          <w:spacing w:val="0"/>
          <w:sz w:val="28"/>
        </w:rPr>
        <w:t>經濟部投資審議委員會公告之陸資資訊服務業者。(上開業務範疇及陸資資訊服務業清</w:t>
      </w:r>
      <w:r w:rsidRPr="009850CD">
        <w:rPr>
          <w:rFonts w:ascii="標楷體" w:eastAsia="標楷體" w:hAnsi="標楷體" w:hint="eastAsia"/>
          <w:spacing w:val="-4"/>
          <w:sz w:val="28"/>
        </w:rPr>
        <w:t>單公開於經濟部投資審議委員會網站</w:t>
      </w:r>
      <w:hyperlink r:id="rId7" w:history="1">
        <w:r w:rsidR="00B57244" w:rsidRPr="00103C11">
          <w:rPr>
            <w:rStyle w:val="ac"/>
            <w:rFonts w:ascii="標楷體" w:eastAsia="標楷體" w:hAnsi="標楷體" w:hint="eastAsia"/>
            <w:spacing w:val="-4"/>
            <w:sz w:val="28"/>
          </w:rPr>
          <w:t>http://www.moeaic.gov.tw/</w:t>
        </w:r>
      </w:hyperlink>
      <w:r w:rsidRPr="009850CD">
        <w:rPr>
          <w:rFonts w:ascii="標楷體" w:eastAsia="標楷體" w:hAnsi="標楷體" w:hint="eastAsia"/>
          <w:spacing w:val="-4"/>
          <w:sz w:val="28"/>
        </w:rPr>
        <w:t>)</w:t>
      </w:r>
      <w:r w:rsidR="00127083" w:rsidRPr="00127083">
        <w:rPr>
          <w:rFonts w:ascii="標楷體" w:eastAsia="標楷體" w:hAnsi="標楷體" w:hint="eastAsia"/>
          <w:color w:val="FF0000"/>
          <w:spacing w:val="-4"/>
          <w:sz w:val="28"/>
          <w:u w:val="single"/>
        </w:rPr>
        <w:t>（註：適用條約或協定之採購案，如勾選本項者，請依GPA第3條規定，妥適考量本須知第16點之勾選）</w:t>
      </w:r>
    </w:p>
    <w:p w14:paraId="35665EC3" w14:textId="77777777" w:rsidR="00C9205E" w:rsidRPr="00127083" w:rsidRDefault="00127083" w:rsidP="00127083">
      <w:pPr>
        <w:pStyle w:val="7"/>
        <w:ind w:leftChars="450" w:left="1080" w:firstLine="0"/>
        <w:rPr>
          <w:rFonts w:ascii="標楷體" w:eastAsia="標楷體" w:hAnsi="標楷體"/>
          <w:color w:val="FF0000"/>
          <w:spacing w:val="-4"/>
          <w:sz w:val="28"/>
        </w:rPr>
      </w:pPr>
      <w:r w:rsidRPr="00127083">
        <w:rPr>
          <w:rFonts w:ascii="標楷體" w:eastAsia="標楷體" w:hAnsi="標楷體"/>
          <w:color w:val="FF0000"/>
          <w:spacing w:val="-4"/>
          <w:sz w:val="28"/>
          <w:u w:val="single"/>
        </w:rPr>
        <w:sym w:font="Wingdings" w:char="F0A8"/>
      </w:r>
      <w:r w:rsidRPr="00127083">
        <w:rPr>
          <w:rFonts w:ascii="標楷體" w:eastAsia="標楷體" w:hAnsi="標楷體"/>
          <w:color w:val="FF0000"/>
          <w:spacing w:val="-4"/>
          <w:sz w:val="28"/>
          <w:u w:val="single"/>
        </w:rPr>
        <w:t>本採購</w:t>
      </w:r>
      <w:r w:rsidRPr="00127083">
        <w:rPr>
          <w:rFonts w:ascii="標楷體" w:eastAsia="標楷體" w:hAnsi="標楷體" w:hint="eastAsia"/>
          <w:color w:val="FF0000"/>
          <w:spacing w:val="-4"/>
          <w:sz w:val="28"/>
          <w:u w:val="single"/>
        </w:rPr>
        <w:t>內容涉及國家安全，不允許大陸地區廠商、第三地區含陸資成分廠商及在臺陸資廠商參與</w:t>
      </w:r>
      <w:r w:rsidRPr="00127083">
        <w:rPr>
          <w:rFonts w:ascii="標楷體" w:eastAsia="標楷體" w:hAnsi="標楷體"/>
          <w:color w:val="FF0000"/>
          <w:spacing w:val="-4"/>
          <w:sz w:val="28"/>
          <w:u w:val="single"/>
        </w:rPr>
        <w:t>。</w:t>
      </w:r>
      <w:r w:rsidRPr="00127083">
        <w:rPr>
          <w:rFonts w:ascii="標楷體" w:eastAsia="標楷體" w:hAnsi="標楷體" w:hint="eastAsia"/>
          <w:color w:val="FF0000"/>
          <w:spacing w:val="-4"/>
          <w:sz w:val="28"/>
        </w:rPr>
        <w:t>（</w:t>
      </w:r>
      <w:r w:rsidRPr="00127083">
        <w:rPr>
          <w:rFonts w:ascii="標楷體" w:eastAsia="標楷體" w:hAnsi="標楷體" w:hint="eastAsia"/>
          <w:color w:val="FF0000"/>
          <w:spacing w:val="-4"/>
          <w:sz w:val="28"/>
          <w:u w:val="single"/>
        </w:rPr>
        <w:t>註：適用條約或協定之採購案，如勾選本項者，請依GPA第3條規定，妥適考量本須知第16點之勾選</w:t>
      </w:r>
      <w:r w:rsidRPr="00127083">
        <w:rPr>
          <w:rFonts w:ascii="標楷體" w:eastAsia="標楷體" w:hAnsi="標楷體" w:hint="eastAsia"/>
          <w:color w:val="FF0000"/>
          <w:spacing w:val="-4"/>
          <w:sz w:val="28"/>
        </w:rPr>
        <w:t>）</w:t>
      </w:r>
      <w:r w:rsidR="00BE7D20" w:rsidRPr="00127083">
        <w:rPr>
          <w:rFonts w:ascii="標楷體" w:eastAsia="標楷體" w:hAnsi="標楷體" w:hint="eastAsia"/>
          <w:color w:val="FF0000"/>
          <w:spacing w:val="-4"/>
          <w:sz w:val="28"/>
        </w:rPr>
        <w:t>。</w:t>
      </w:r>
    </w:p>
    <w:p w14:paraId="334E2067"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三</w:t>
      </w:r>
      <w:r>
        <w:rPr>
          <w:rFonts w:ascii="標楷體" w:eastAsia="標楷體" w:hAnsi="標楷體" w:hint="eastAsia"/>
          <w:spacing w:val="0"/>
          <w:sz w:val="28"/>
        </w:rPr>
        <w:t>、</w:t>
      </w:r>
      <w:r w:rsidR="00C9205E">
        <w:rPr>
          <w:rFonts w:ascii="標楷體" w:eastAsia="標楷體" w:hAnsi="標楷體" w:hint="eastAsia"/>
          <w:spacing w:val="0"/>
          <w:sz w:val="28"/>
        </w:rPr>
        <w:t>本採購屬特殊採購；符合「投標廠商資格與特殊或巨額採購認定標準」</w:t>
      </w:r>
      <w:r w:rsidR="00C9205E">
        <w:rPr>
          <w:rFonts w:ascii="標楷體" w:eastAsia="標楷體" w:hAnsi="標楷體" w:hint="eastAsia"/>
          <w:sz w:val="28"/>
        </w:rPr>
        <w:sym w:font="Wingdings" w:char="F0A8"/>
      </w:r>
      <w:r w:rsidR="00C9205E">
        <w:rPr>
          <w:rFonts w:ascii="標楷體" w:eastAsia="標楷體" w:hAnsi="標楷體" w:hint="eastAsia"/>
          <w:spacing w:val="0"/>
          <w:sz w:val="28"/>
        </w:rPr>
        <w:t>第6條第___款；</w:t>
      </w:r>
      <w:r w:rsidR="00C9205E">
        <w:rPr>
          <w:rFonts w:ascii="標楷體" w:eastAsia="標楷體" w:hAnsi="標楷體" w:hint="eastAsia"/>
          <w:sz w:val="28"/>
        </w:rPr>
        <w:sym w:font="Wingdings" w:char="F0A8"/>
      </w:r>
      <w:r w:rsidR="00C9205E">
        <w:rPr>
          <w:rFonts w:ascii="標楷體" w:eastAsia="標楷體" w:hAnsi="標楷體" w:hint="eastAsia"/>
          <w:sz w:val="28"/>
        </w:rPr>
        <w:t>第7條第___款</w:t>
      </w:r>
      <w:r w:rsidR="00C9205E">
        <w:rPr>
          <w:rFonts w:ascii="標楷體" w:eastAsia="標楷體" w:hAnsi="標楷體"/>
          <w:spacing w:val="0"/>
          <w:sz w:val="28"/>
        </w:rPr>
        <w:t xml:space="preserve"> (</w:t>
      </w:r>
      <w:r w:rsidR="00C9205E">
        <w:rPr>
          <w:rFonts w:ascii="標楷體" w:eastAsia="標楷體" w:hAnsi="標楷體" w:hint="eastAsia"/>
          <w:spacing w:val="0"/>
          <w:sz w:val="28"/>
        </w:rPr>
        <w:t>請註明款次</w:t>
      </w:r>
      <w:r w:rsidR="00C9205E">
        <w:rPr>
          <w:rFonts w:ascii="標楷體" w:eastAsia="標楷體" w:hAnsi="標楷體"/>
          <w:spacing w:val="0"/>
          <w:sz w:val="28"/>
        </w:rPr>
        <w:t>)</w:t>
      </w:r>
      <w:r w:rsidR="00C9205E">
        <w:rPr>
          <w:rFonts w:ascii="標楷體" w:eastAsia="標楷體" w:hAnsi="標楷體" w:hint="eastAsia"/>
          <w:spacing w:val="0"/>
          <w:sz w:val="28"/>
        </w:rPr>
        <w:t>。（非特殊採購者免填）</w:t>
      </w:r>
    </w:p>
    <w:p w14:paraId="573DE6C9"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投標廠商之特定資格及應附具之證明文件如下</w:t>
      </w:r>
      <w:r w:rsidR="00C9205E">
        <w:rPr>
          <w:rFonts w:ascii="標楷體" w:eastAsia="標楷體" w:hAnsi="標楷體"/>
          <w:spacing w:val="0"/>
          <w:sz w:val="28"/>
        </w:rPr>
        <w:t>(</w:t>
      </w:r>
      <w:r w:rsidR="00C9205E">
        <w:rPr>
          <w:rFonts w:ascii="標楷體" w:eastAsia="標楷體" w:hAnsi="標楷體" w:hint="eastAsia"/>
          <w:spacing w:val="0"/>
          <w:sz w:val="28"/>
        </w:rPr>
        <w:t>限特殊或巨額之採購方可規定特定資格條件</w:t>
      </w:r>
      <w:r w:rsidR="00C9205E">
        <w:rPr>
          <w:rFonts w:ascii="標楷體" w:eastAsia="標楷體" w:hAnsi="標楷體"/>
          <w:spacing w:val="0"/>
          <w:sz w:val="28"/>
        </w:rPr>
        <w:t>)</w:t>
      </w:r>
      <w:r w:rsidR="00C9205E">
        <w:rPr>
          <w:rFonts w:ascii="標楷體" w:eastAsia="標楷體" w:hAnsi="標楷體" w:hint="eastAsia"/>
          <w:spacing w:val="0"/>
          <w:sz w:val="28"/>
        </w:rPr>
        <w:t xml:space="preserve">：    </w:t>
      </w:r>
    </w:p>
    <w:p w14:paraId="7CCB7EEA" w14:textId="77777777" w:rsidR="00C9205E" w:rsidRDefault="00FB717E" w:rsidP="00D17ECC">
      <w:pPr>
        <w:pStyle w:val="7"/>
        <w:ind w:left="1120" w:hangingChars="400" w:hanging="1120"/>
        <w:jc w:val="both"/>
        <w:textDirection w:val="lrTbV"/>
        <w:rPr>
          <w:rFonts w:ascii="標楷體" w:eastAsia="標楷體" w:hAnsi="標楷體"/>
          <w:sz w:val="28"/>
        </w:rPr>
      </w:pPr>
      <w:r>
        <w:rPr>
          <w:rFonts w:ascii="標楷體" w:eastAsia="標楷體" w:hAnsi="標楷體" w:hint="eastAsia"/>
          <w:spacing w:val="0"/>
          <w:sz w:val="28"/>
        </w:rPr>
        <w:t>六十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廠商所提出之</w:t>
      </w:r>
      <w:r w:rsidR="00C9205E">
        <w:rPr>
          <w:rFonts w:ascii="標楷體" w:eastAsia="標楷體" w:hAnsi="標楷體" w:hint="eastAsia"/>
          <w:sz w:val="28"/>
        </w:rPr>
        <w:t>資格文件影本，本機關於必要時得通知廠商限期提出正本供查驗，查驗結果如與正本不符，係</w:t>
      </w:r>
      <w:r w:rsidR="002B6EDE" w:rsidRPr="00397CD2">
        <w:rPr>
          <w:rFonts w:eastAsia="標楷體"/>
          <w:sz w:val="28"/>
          <w:u w:val="single"/>
        </w:rPr>
        <w:t>不實之文件</w:t>
      </w:r>
      <w:r w:rsidR="002B6EDE" w:rsidRPr="004F2830">
        <w:rPr>
          <w:rFonts w:eastAsia="標楷體"/>
          <w:sz w:val="28"/>
        </w:rPr>
        <w:t>者</w:t>
      </w:r>
      <w:r w:rsidR="00C9205E">
        <w:rPr>
          <w:rFonts w:ascii="標楷體" w:eastAsia="標楷體" w:hAnsi="標楷體" w:hint="eastAsia"/>
          <w:sz w:val="28"/>
        </w:rPr>
        <w:t>，依採購法第50條規定辦理。</w:t>
      </w:r>
    </w:p>
    <w:p w14:paraId="25D0C54E" w14:textId="77777777" w:rsidR="008160AE" w:rsidRPr="009850CD" w:rsidRDefault="008160AE" w:rsidP="008160AE">
      <w:pPr>
        <w:pStyle w:val="7"/>
        <w:ind w:leftChars="500" w:left="1200" w:firstLine="0"/>
        <w:jc w:val="both"/>
        <w:textDirection w:val="lrTbV"/>
        <w:rPr>
          <w:rFonts w:ascii="標楷體" w:eastAsia="標楷體" w:hAnsi="標楷體"/>
          <w:sz w:val="28"/>
        </w:rPr>
      </w:pPr>
      <w:r w:rsidRPr="009850CD">
        <w:rPr>
          <w:rFonts w:ascii="標楷體" w:eastAsia="標楷體" w:hAnsi="標楷體"/>
          <w:sz w:val="28"/>
        </w:rPr>
        <w:t>不同投標廠商參與投標，</w:t>
      </w:r>
      <w:r w:rsidRPr="009850CD">
        <w:rPr>
          <w:rFonts w:ascii="標楷體" w:eastAsia="標楷體" w:hAnsi="標楷體" w:hint="eastAsia"/>
          <w:sz w:val="28"/>
        </w:rPr>
        <w:t>不得由</w:t>
      </w:r>
      <w:r w:rsidRPr="009850CD">
        <w:rPr>
          <w:rFonts w:ascii="標楷體" w:eastAsia="標楷體" w:hAnsi="標楷體"/>
          <w:sz w:val="28"/>
        </w:rPr>
        <w:t>同一廠商之人員代表出席開標、評審、評選、決標等會議，</w:t>
      </w:r>
      <w:r w:rsidRPr="009850CD">
        <w:rPr>
          <w:rFonts w:ascii="標楷體" w:eastAsia="標楷體" w:hAnsi="標楷體" w:hint="eastAsia"/>
          <w:sz w:val="28"/>
        </w:rPr>
        <w:t>如有由</w:t>
      </w:r>
      <w:r w:rsidRPr="009850CD">
        <w:rPr>
          <w:rFonts w:ascii="標楷體" w:eastAsia="標楷體" w:hAnsi="標楷體"/>
          <w:sz w:val="28"/>
        </w:rPr>
        <w:t>同一廠商之人員代表出席</w:t>
      </w:r>
      <w:r w:rsidRPr="009850CD">
        <w:rPr>
          <w:rFonts w:ascii="標楷體" w:eastAsia="標楷體" w:hAnsi="標楷體" w:hint="eastAsia"/>
          <w:sz w:val="28"/>
        </w:rPr>
        <w:t>情形，依</w:t>
      </w:r>
      <w:r w:rsidRPr="009850CD">
        <w:rPr>
          <w:rFonts w:ascii="標楷體" w:eastAsia="標楷體" w:hAnsi="標楷體"/>
          <w:sz w:val="28"/>
        </w:rPr>
        <w:t>採購法第50條第1項第</w:t>
      </w:r>
      <w:r w:rsidRPr="009850CD">
        <w:rPr>
          <w:rFonts w:ascii="標楷體" w:eastAsia="標楷體" w:hAnsi="標楷體" w:hint="eastAsia"/>
          <w:sz w:val="28"/>
        </w:rPr>
        <w:t>1</w:t>
      </w:r>
      <w:r w:rsidRPr="009850CD">
        <w:rPr>
          <w:rFonts w:ascii="標楷體" w:eastAsia="標楷體" w:hAnsi="標楷體"/>
          <w:sz w:val="28"/>
        </w:rPr>
        <w:t>款</w:t>
      </w:r>
      <w:r w:rsidRPr="009850CD">
        <w:rPr>
          <w:rFonts w:ascii="標楷體" w:eastAsia="標楷體" w:hAnsi="標楷體" w:hint="eastAsia"/>
          <w:sz w:val="28"/>
        </w:rPr>
        <w:t>或</w:t>
      </w:r>
      <w:r w:rsidRPr="009850CD">
        <w:rPr>
          <w:rFonts w:ascii="標楷體" w:eastAsia="標楷體" w:hAnsi="標楷體"/>
          <w:sz w:val="28"/>
        </w:rPr>
        <w:t>第7款規定</w:t>
      </w:r>
      <w:r w:rsidRPr="009850CD">
        <w:rPr>
          <w:rFonts w:ascii="標楷體" w:eastAsia="標楷體" w:hAnsi="標楷體" w:hint="eastAsia"/>
          <w:sz w:val="28"/>
        </w:rPr>
        <w:t>辦理。</w:t>
      </w:r>
    </w:p>
    <w:p w14:paraId="552E0332" w14:textId="77777777" w:rsidR="008160AE" w:rsidRPr="009850CD" w:rsidRDefault="008160AE" w:rsidP="008160AE">
      <w:pPr>
        <w:pStyle w:val="7"/>
        <w:ind w:leftChars="500" w:left="1200" w:firstLine="0"/>
        <w:jc w:val="both"/>
        <w:textDirection w:val="lrTbV"/>
        <w:rPr>
          <w:rFonts w:ascii="標楷體" w:eastAsia="標楷體" w:hAnsi="標楷體"/>
          <w:spacing w:val="0"/>
          <w:sz w:val="28"/>
        </w:rPr>
      </w:pPr>
      <w:r w:rsidRPr="009850CD">
        <w:rPr>
          <w:rFonts w:ascii="標楷體" w:eastAsia="標楷體" w:hAnsi="標楷體" w:hint="eastAsia"/>
          <w:sz w:val="28"/>
        </w:rPr>
        <w:t>投標廠商之標價有下列情形之一為投標文件內容不符合招標文件之規定：(預算或底價未公告者免填)</w:t>
      </w:r>
    </w:p>
    <w:p w14:paraId="613D8867" w14:textId="77777777" w:rsidR="008160AE" w:rsidRPr="009850CD" w:rsidRDefault="008160AE" w:rsidP="008160AE">
      <w:pPr>
        <w:pStyle w:val="7"/>
        <w:ind w:left="1050" w:hangingChars="375" w:hanging="1050"/>
        <w:jc w:val="both"/>
        <w:textDirection w:val="lrTbV"/>
        <w:rPr>
          <w:rFonts w:ascii="標楷體" w:eastAsia="標楷體" w:hAnsi="標楷體"/>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z w:val="28"/>
        </w:rPr>
        <w:t>(1)</w:t>
      </w:r>
      <w:r w:rsidRPr="009850CD">
        <w:rPr>
          <w:rFonts w:ascii="標楷體" w:eastAsia="標楷體" w:hAnsi="標楷體" w:hint="eastAsia"/>
          <w:sz w:val="28"/>
        </w:rPr>
        <w:t>高於公告之預算者。</w:t>
      </w:r>
    </w:p>
    <w:p w14:paraId="10A6BF32" w14:textId="77777777" w:rsidR="008160AE" w:rsidRPr="009850CD" w:rsidRDefault="008160AE" w:rsidP="008160AE">
      <w:pPr>
        <w:pStyle w:val="7"/>
        <w:ind w:leftChars="9" w:left="1383"/>
        <w:jc w:val="both"/>
        <w:textDirection w:val="lrTbV"/>
        <w:rPr>
          <w:rFonts w:ascii="標楷體" w:eastAsia="標楷體" w:hAnsi="標楷體"/>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z w:val="28"/>
        </w:rPr>
        <w:t>(2)</w:t>
      </w:r>
      <w:r w:rsidRPr="009850CD">
        <w:rPr>
          <w:rFonts w:ascii="標楷體" w:eastAsia="標楷體" w:hAnsi="標楷體" w:hint="eastAsia"/>
          <w:sz w:val="28"/>
        </w:rPr>
        <w:t>高於公告之底價者。</w:t>
      </w:r>
    </w:p>
    <w:p w14:paraId="6801AA97" w14:textId="77777777" w:rsidR="008160AE" w:rsidRPr="009850CD" w:rsidRDefault="008160AE" w:rsidP="008160AE">
      <w:pPr>
        <w:pStyle w:val="7"/>
        <w:ind w:leftChars="500" w:left="1200" w:firstLine="0"/>
        <w:jc w:val="both"/>
        <w:textDirection w:val="lrTbV"/>
        <w:rPr>
          <w:rFonts w:ascii="標楷體" w:eastAsia="標楷體" w:hAnsi="標楷體"/>
          <w:spacing w:val="0"/>
          <w:sz w:val="28"/>
        </w:rPr>
      </w:pPr>
      <w:r w:rsidRPr="009850CD">
        <w:rPr>
          <w:rFonts w:ascii="標楷體" w:eastAsia="標楷體" w:hAnsi="標楷體" w:hint="eastAsia"/>
          <w:sz w:val="28"/>
        </w:rPr>
        <w:t>機關辦理採購有下列情形之一者，得依採購法第50條第1項第5款「不同投標廠商間之投標文件內容有重大異常關聯者」之規定及行為事實，判斷認定是否有該款情形後處理：</w:t>
      </w:r>
    </w:p>
    <w:p w14:paraId="22FA635C" w14:textId="77777777" w:rsidR="008160AE" w:rsidRPr="009850CD" w:rsidRDefault="008160AE" w:rsidP="008160AE">
      <w:pPr>
        <w:pStyle w:val="7"/>
        <w:ind w:leftChars="512" w:left="1770" w:hanging="541"/>
        <w:jc w:val="both"/>
        <w:textDirection w:val="lrTbV"/>
        <w:rPr>
          <w:rFonts w:ascii="標楷體" w:eastAsia="標楷體" w:hAnsi="標楷體"/>
          <w:sz w:val="28"/>
        </w:rPr>
      </w:pPr>
      <w:r w:rsidRPr="009850CD">
        <w:rPr>
          <w:rFonts w:ascii="標楷體" w:eastAsia="標楷體" w:hAnsi="標楷體" w:hint="eastAsia"/>
          <w:sz w:val="28"/>
        </w:rPr>
        <w:t>一、投標文件內容由同一人或同一廠商繕寫或備具者。</w:t>
      </w:r>
    </w:p>
    <w:p w14:paraId="7AC2879A"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二、押標金由同一人或同一廠商繳納或申請退還者。</w:t>
      </w:r>
    </w:p>
    <w:p w14:paraId="13D90E38" w14:textId="77777777" w:rsidR="008160AE" w:rsidRPr="009850CD" w:rsidRDefault="008160AE" w:rsidP="008160AE">
      <w:pPr>
        <w:pStyle w:val="7"/>
        <w:ind w:leftChars="499" w:left="1798" w:hanging="600"/>
        <w:jc w:val="both"/>
        <w:textDirection w:val="lrTbV"/>
        <w:rPr>
          <w:rFonts w:ascii="標楷體" w:eastAsia="標楷體" w:hAnsi="標楷體"/>
          <w:sz w:val="28"/>
        </w:rPr>
      </w:pPr>
      <w:r w:rsidRPr="009850CD">
        <w:rPr>
          <w:rFonts w:ascii="標楷體" w:eastAsia="標楷體" w:hAnsi="標楷體" w:hint="eastAsia"/>
          <w:sz w:val="28"/>
        </w:rPr>
        <w:lastRenderedPageBreak/>
        <w:t>三、投標標封或通知機關信函號碼連號，顯係同一人或同一廠商所為者。</w:t>
      </w:r>
    </w:p>
    <w:p w14:paraId="090323C8" w14:textId="77777777" w:rsidR="008160AE" w:rsidRPr="009850CD" w:rsidRDefault="008160AE" w:rsidP="008160AE">
      <w:pPr>
        <w:pStyle w:val="7"/>
        <w:ind w:leftChars="499" w:left="1798" w:hanging="600"/>
        <w:jc w:val="both"/>
        <w:textDirection w:val="lrTbV"/>
        <w:rPr>
          <w:rFonts w:ascii="標楷體" w:eastAsia="標楷體" w:hAnsi="標楷體"/>
          <w:sz w:val="28"/>
        </w:rPr>
      </w:pPr>
      <w:r w:rsidRPr="009850CD">
        <w:rPr>
          <w:rFonts w:ascii="標楷體" w:eastAsia="標楷體" w:hAnsi="標楷體" w:hint="eastAsia"/>
          <w:sz w:val="28"/>
        </w:rPr>
        <w:t>四、廠商地址、電話號碼、傳真機號碼、聯絡人或電子郵件網址相同者。</w:t>
      </w:r>
    </w:p>
    <w:p w14:paraId="5880744A"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五、其他顯係同一人或同一廠商所為之情形者。</w:t>
      </w:r>
    </w:p>
    <w:p w14:paraId="52FA2368" w14:textId="77777777" w:rsidR="008160AE" w:rsidRPr="009850CD" w:rsidRDefault="008160AE" w:rsidP="008160AE">
      <w:pPr>
        <w:pStyle w:val="7"/>
        <w:ind w:leftChars="500" w:left="1200" w:firstLine="0"/>
        <w:jc w:val="both"/>
        <w:textDirection w:val="lrTbV"/>
        <w:rPr>
          <w:rFonts w:ascii="標楷體" w:eastAsia="標楷體" w:hAnsi="標楷體"/>
          <w:sz w:val="28"/>
        </w:rPr>
      </w:pPr>
      <w:r w:rsidRPr="009850CD">
        <w:rPr>
          <w:rFonts w:ascii="標楷體" w:eastAsia="標楷體" w:hAnsi="標楷體" w:hint="eastAsia"/>
          <w:sz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612D3588"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一、押標金未附或不符合規定。</w:t>
      </w:r>
    </w:p>
    <w:p w14:paraId="1E6B79B3"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二、投標文件為空白文件、無關文件或標封內空無一物。</w:t>
      </w:r>
    </w:p>
    <w:p w14:paraId="1C2892F5"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三、資格、規格或價格文件未附或不符合規定。</w:t>
      </w:r>
    </w:p>
    <w:p w14:paraId="5B9A8D0E" w14:textId="77777777" w:rsidR="008160AE" w:rsidRPr="009850CD" w:rsidRDefault="008160AE" w:rsidP="008160AE">
      <w:pPr>
        <w:pStyle w:val="7"/>
        <w:ind w:leftChars="513" w:left="1771" w:hanging="540"/>
        <w:jc w:val="both"/>
        <w:textDirection w:val="lrTbV"/>
        <w:rPr>
          <w:rFonts w:ascii="標楷體" w:eastAsia="標楷體" w:hAnsi="標楷體"/>
          <w:sz w:val="28"/>
        </w:rPr>
      </w:pPr>
      <w:r w:rsidRPr="009850CD">
        <w:rPr>
          <w:rFonts w:ascii="標楷體" w:eastAsia="標楷體" w:hAnsi="標楷體" w:hint="eastAsia"/>
          <w:sz w:val="28"/>
        </w:rPr>
        <w:t>四、標價高於公告之預算或公告之底價。</w:t>
      </w:r>
    </w:p>
    <w:p w14:paraId="532239F0" w14:textId="77777777" w:rsidR="008160AE" w:rsidRPr="009850CD" w:rsidRDefault="008160AE" w:rsidP="008160AE">
      <w:pPr>
        <w:pStyle w:val="7"/>
        <w:ind w:leftChars="514" w:left="1773" w:hangingChars="175" w:hanging="539"/>
        <w:jc w:val="both"/>
        <w:textDirection w:val="lrTbV"/>
        <w:rPr>
          <w:rFonts w:ascii="標楷體" w:eastAsia="標楷體" w:hAnsi="標楷體"/>
          <w:spacing w:val="0"/>
          <w:sz w:val="28"/>
        </w:rPr>
      </w:pPr>
      <w:r w:rsidRPr="009850CD">
        <w:rPr>
          <w:rFonts w:ascii="標楷體" w:eastAsia="標楷體" w:hAnsi="標楷體" w:hint="eastAsia"/>
          <w:sz w:val="28"/>
        </w:rPr>
        <w:t>五、其他疑似刻意造成不合格標之情形。</w:t>
      </w:r>
    </w:p>
    <w:p w14:paraId="63157C95"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外國廠商之投標資格及應提出之資格文件，附經公證或認證之中文譯本</w:t>
      </w:r>
      <w:r w:rsidR="00C9205E">
        <w:rPr>
          <w:rFonts w:ascii="標楷體" w:eastAsia="標楷體" w:hAnsi="標楷體"/>
          <w:spacing w:val="0"/>
          <w:sz w:val="28"/>
        </w:rPr>
        <w:t>(</w:t>
      </w:r>
      <w:r w:rsidR="00C9205E">
        <w:rPr>
          <w:rFonts w:ascii="標楷體" w:eastAsia="標楷體" w:hAnsi="標楷體" w:hint="eastAsia"/>
          <w:spacing w:val="0"/>
          <w:sz w:val="28"/>
        </w:rPr>
        <w:t>不允許外國廠商投標者免填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4A595C82"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z w:val="28"/>
        </w:rPr>
        <w:t>以選擇性招標方式辦理者，其限制投標廠商資格之理由及其必要性(非選擇性招標者</w:t>
      </w:r>
      <w:r w:rsidR="00C9205E">
        <w:rPr>
          <w:rFonts w:ascii="標楷體" w:eastAsia="標楷體" w:hAnsi="標楷體" w:hint="eastAsia"/>
          <w:spacing w:val="0"/>
          <w:sz w:val="28"/>
        </w:rPr>
        <w:t>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613ED525" w14:textId="77777777" w:rsidR="00C9205E" w:rsidRDefault="00DF3255"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w:t>
      </w:r>
      <w:r w:rsidR="00FB717E">
        <w:rPr>
          <w:rFonts w:ascii="標楷體" w:eastAsia="標楷體" w:hAnsi="標楷體" w:hint="eastAsia"/>
          <w:spacing w:val="0"/>
          <w:sz w:val="28"/>
        </w:rPr>
        <w:t>十</w:t>
      </w:r>
      <w:r>
        <w:rPr>
          <w:rFonts w:ascii="標楷體" w:eastAsia="標楷體" w:hAnsi="標楷體" w:hint="eastAsia"/>
          <w:spacing w:val="0"/>
          <w:sz w:val="28"/>
        </w:rPr>
        <w:t>八</w:t>
      </w:r>
      <w:r w:rsidR="00FB717E">
        <w:rPr>
          <w:rFonts w:ascii="標楷體" w:eastAsia="標楷體" w:hAnsi="標楷體" w:hint="eastAsia"/>
          <w:spacing w:val="0"/>
          <w:sz w:val="28"/>
        </w:rPr>
        <w:t>、</w:t>
      </w:r>
      <w:r w:rsidR="00C9205E">
        <w:rPr>
          <w:rFonts w:ascii="標楷體" w:eastAsia="標楷體" w:hAnsi="標楷體" w:hint="eastAsia"/>
          <w:spacing w:val="0"/>
          <w:sz w:val="28"/>
        </w:rPr>
        <w:t>招標標的之功能、效益、規格、標準、數量或場所等說明及得標廠商應履行之契約責任：由招標機關另備如附件。</w:t>
      </w:r>
    </w:p>
    <w:p w14:paraId="4283D830" w14:textId="77777777" w:rsidR="00826B3E" w:rsidRPr="002B60CA" w:rsidRDefault="00DF3255" w:rsidP="002B60CA">
      <w:pPr>
        <w:pStyle w:val="7"/>
        <w:ind w:left="994" w:hangingChars="355" w:hanging="994"/>
        <w:jc w:val="both"/>
        <w:textDirection w:val="lrTbV"/>
        <w:rPr>
          <w:rFonts w:eastAsia="標楷體"/>
          <w:sz w:val="28"/>
          <w:szCs w:val="28"/>
        </w:rPr>
      </w:pPr>
      <w:r>
        <w:rPr>
          <w:rFonts w:ascii="標楷體" w:eastAsia="標楷體" w:hAnsi="標楷體" w:hint="eastAsia"/>
          <w:spacing w:val="0"/>
          <w:sz w:val="28"/>
        </w:rPr>
        <w:t>六</w:t>
      </w:r>
      <w:r w:rsidR="00FB717E">
        <w:rPr>
          <w:rFonts w:ascii="標楷體" w:eastAsia="標楷體" w:hAnsi="標楷體" w:hint="eastAsia"/>
          <w:spacing w:val="0"/>
          <w:sz w:val="28"/>
        </w:rPr>
        <w:t>十</w:t>
      </w:r>
      <w:r>
        <w:rPr>
          <w:rFonts w:ascii="標楷體" w:eastAsia="標楷體" w:hAnsi="標楷體" w:hint="eastAsia"/>
          <w:spacing w:val="0"/>
          <w:sz w:val="28"/>
        </w:rPr>
        <w:t>九</w:t>
      </w:r>
      <w:r w:rsidR="00FB717E">
        <w:rPr>
          <w:rFonts w:ascii="標楷體" w:eastAsia="標楷體" w:hAnsi="標楷體" w:hint="eastAsia"/>
          <w:spacing w:val="0"/>
          <w:sz w:val="28"/>
        </w:rPr>
        <w:t>、</w:t>
      </w:r>
      <w:r w:rsidR="00826B3E" w:rsidRPr="002B60CA">
        <w:rPr>
          <w:rFonts w:eastAsia="標楷體" w:hAnsi="標楷體"/>
          <w:sz w:val="28"/>
          <w:szCs w:val="28"/>
        </w:rPr>
        <w:t>依採購法第</w:t>
      </w:r>
      <w:r w:rsidR="00826B3E" w:rsidRPr="002B60CA">
        <w:rPr>
          <w:rFonts w:eastAsia="標楷體"/>
          <w:sz w:val="28"/>
          <w:szCs w:val="28"/>
        </w:rPr>
        <w:t>65</w:t>
      </w:r>
      <w:r w:rsidR="00826B3E" w:rsidRPr="002B60CA">
        <w:rPr>
          <w:rFonts w:eastAsia="標楷體" w:hAnsi="標楷體"/>
          <w:sz w:val="28"/>
          <w:szCs w:val="28"/>
        </w:rPr>
        <w:t>條</w:t>
      </w:r>
      <w:r w:rsidR="00826B3E" w:rsidRPr="002B60CA">
        <w:rPr>
          <w:rFonts w:eastAsia="標楷體" w:hAnsi="標楷體" w:hint="eastAsia"/>
          <w:sz w:val="28"/>
          <w:szCs w:val="28"/>
          <w:u w:val="single"/>
        </w:rPr>
        <w:t>及採購法施行細則第</w:t>
      </w:r>
      <w:r w:rsidR="00826B3E" w:rsidRPr="002B60CA">
        <w:rPr>
          <w:rFonts w:eastAsia="標楷體" w:hAnsi="標楷體" w:hint="eastAsia"/>
          <w:sz w:val="28"/>
          <w:szCs w:val="28"/>
          <w:u w:val="single"/>
        </w:rPr>
        <w:t>87</w:t>
      </w:r>
      <w:r w:rsidR="00826B3E" w:rsidRPr="002B60CA">
        <w:rPr>
          <w:rFonts w:eastAsia="標楷體" w:hAnsi="標楷體" w:hint="eastAsia"/>
          <w:sz w:val="28"/>
          <w:szCs w:val="28"/>
          <w:u w:val="single"/>
        </w:rPr>
        <w:t>條</w:t>
      </w:r>
      <w:r w:rsidR="00826B3E" w:rsidRPr="002B60CA">
        <w:rPr>
          <w:rFonts w:eastAsia="標楷體" w:hAnsi="標楷體"/>
          <w:sz w:val="28"/>
          <w:szCs w:val="28"/>
        </w:rPr>
        <w:t>之規定，本採購標的</w:t>
      </w:r>
      <w:r w:rsidR="00826B3E" w:rsidRPr="002B60CA">
        <w:rPr>
          <w:rFonts w:eastAsia="標楷體" w:hAnsi="標楷體" w:hint="eastAsia"/>
          <w:sz w:val="28"/>
          <w:szCs w:val="28"/>
        </w:rPr>
        <w:t>之</w:t>
      </w:r>
      <w:r w:rsidR="00826B3E" w:rsidRPr="002B60CA">
        <w:rPr>
          <w:rFonts w:eastAsia="標楷體" w:hAnsi="標楷體" w:hint="eastAsia"/>
          <w:sz w:val="28"/>
          <w:szCs w:val="28"/>
          <w:u w:val="single"/>
        </w:rPr>
        <w:t>下列部分及</w:t>
      </w:r>
      <w:r w:rsidR="00826B3E" w:rsidRPr="002B60CA">
        <w:rPr>
          <w:rFonts w:ascii="標楷體" w:eastAsia="標楷體" w:hAnsi="標楷體" w:hint="eastAsia"/>
          <w:sz w:val="28"/>
          <w:szCs w:val="28"/>
          <w:u w:val="single"/>
        </w:rPr>
        <w:t>依其他法規規定應由得標廠商自行履約之部分，不得由其他廠商代為履行</w:t>
      </w:r>
      <w:r w:rsidR="00826B3E" w:rsidRPr="002B60CA">
        <w:rPr>
          <w:rFonts w:eastAsia="標楷體"/>
          <w:sz w:val="28"/>
          <w:szCs w:val="28"/>
          <w:u w:val="single"/>
        </w:rPr>
        <w:t>(</w:t>
      </w:r>
      <w:r w:rsidR="00826B3E" w:rsidRPr="002B60CA">
        <w:rPr>
          <w:rFonts w:eastAsia="標楷體" w:hint="eastAsia"/>
          <w:sz w:val="28"/>
          <w:szCs w:val="28"/>
          <w:u w:val="single"/>
        </w:rPr>
        <w:t>視個案情形於招標時勾選；無者免填</w:t>
      </w:r>
      <w:r w:rsidR="00826B3E" w:rsidRPr="002B60CA">
        <w:rPr>
          <w:rFonts w:eastAsia="標楷體"/>
          <w:sz w:val="28"/>
          <w:szCs w:val="28"/>
          <w:u w:val="single"/>
        </w:rPr>
        <w:t>)</w:t>
      </w:r>
      <w:r w:rsidR="00826B3E" w:rsidRPr="002B60CA">
        <w:rPr>
          <w:rFonts w:eastAsia="標楷體" w:hAnsi="標楷體"/>
          <w:sz w:val="28"/>
          <w:szCs w:val="28"/>
          <w:u w:val="single"/>
        </w:rPr>
        <w:t>：</w:t>
      </w:r>
    </w:p>
    <w:p w14:paraId="57098AEB" w14:textId="77777777" w:rsidR="00826B3E" w:rsidRPr="00826B3E" w:rsidRDefault="00826B3E" w:rsidP="002B60CA">
      <w:pPr>
        <w:adjustRightInd/>
        <w:spacing w:line="360" w:lineRule="exact"/>
        <w:ind w:leftChars="138" w:left="1409" w:hangingChars="385" w:hanging="1078"/>
        <w:jc w:val="both"/>
        <w:textDirection w:val="lrTbV"/>
        <w:textAlignment w:val="auto"/>
        <w:rPr>
          <w:rFonts w:eastAsia="標楷體" w:hAnsi="標楷體"/>
          <w:kern w:val="0"/>
          <w:sz w:val="28"/>
          <w:szCs w:val="28"/>
          <w:u w:val="single"/>
        </w:rPr>
      </w:pPr>
      <w:r w:rsidRPr="00826B3E">
        <w:rPr>
          <w:rFonts w:eastAsia="標楷體"/>
          <w:sz w:val="28"/>
          <w:szCs w:val="28"/>
        </w:rPr>
        <w:t xml:space="preserve">     </w:t>
      </w:r>
      <w:r w:rsidRPr="00826B3E">
        <w:rPr>
          <w:rFonts w:eastAsia="標楷體" w:hint="eastAsia"/>
          <w:sz w:val="28"/>
          <w:szCs w:val="28"/>
        </w:rPr>
        <w:t xml:space="preserve"> </w:t>
      </w:r>
      <w:r w:rsidRPr="00826B3E">
        <w:rPr>
          <w:rFonts w:eastAsia="標楷體"/>
          <w:sz w:val="28"/>
          <w:szCs w:val="28"/>
        </w:rPr>
        <w:sym w:font="Wingdings" w:char="F0A8"/>
      </w:r>
      <w:r w:rsidRPr="00826B3E">
        <w:rPr>
          <w:rFonts w:eastAsia="標楷體"/>
          <w:sz w:val="28"/>
          <w:szCs w:val="28"/>
        </w:rPr>
        <w:t>(1)</w:t>
      </w:r>
      <w:r w:rsidRPr="00826B3E">
        <w:rPr>
          <w:rFonts w:eastAsia="標楷體" w:hAnsi="標楷體"/>
          <w:sz w:val="28"/>
          <w:szCs w:val="28"/>
        </w:rPr>
        <w:t>主要部分為：</w:t>
      </w:r>
      <w:r w:rsidRPr="00826B3E">
        <w:rPr>
          <w:rFonts w:eastAsia="標楷體"/>
          <w:sz w:val="28"/>
          <w:szCs w:val="28"/>
          <w:u w:val="single"/>
        </w:rPr>
        <w:t xml:space="preserve">      </w:t>
      </w:r>
      <w:r w:rsidRPr="00826B3E">
        <w:rPr>
          <w:rFonts w:eastAsia="標楷體" w:hint="eastAsia"/>
          <w:sz w:val="28"/>
          <w:szCs w:val="28"/>
          <w:u w:val="single"/>
        </w:rPr>
        <w:t xml:space="preserve"> </w:t>
      </w:r>
      <w:r w:rsidRPr="00826B3E">
        <w:rPr>
          <w:rFonts w:eastAsia="標楷體"/>
          <w:sz w:val="28"/>
          <w:szCs w:val="28"/>
          <w:u w:val="single"/>
        </w:rPr>
        <w:t xml:space="preserve">  </w:t>
      </w:r>
      <w:r w:rsidRPr="00826B3E">
        <w:rPr>
          <w:rFonts w:eastAsia="標楷體" w:hAnsi="標楷體"/>
          <w:sz w:val="28"/>
          <w:szCs w:val="28"/>
        </w:rPr>
        <w:t>。</w:t>
      </w:r>
    </w:p>
    <w:p w14:paraId="24233F47" w14:textId="77777777" w:rsidR="00826B3E" w:rsidRPr="00826B3E" w:rsidRDefault="00826B3E" w:rsidP="002B60CA">
      <w:pPr>
        <w:adjustRightInd/>
        <w:spacing w:line="360" w:lineRule="exact"/>
        <w:ind w:leftChars="138" w:left="1409" w:hangingChars="385" w:hanging="1078"/>
        <w:jc w:val="both"/>
        <w:textAlignment w:val="auto"/>
        <w:rPr>
          <w:rFonts w:eastAsia="標楷體" w:hAnsi="標楷體"/>
          <w:kern w:val="0"/>
          <w:sz w:val="28"/>
          <w:szCs w:val="28"/>
          <w:u w:val="single"/>
        </w:rPr>
      </w:pPr>
      <w:r w:rsidRPr="00826B3E">
        <w:rPr>
          <w:rFonts w:eastAsia="標楷體"/>
          <w:sz w:val="28"/>
          <w:szCs w:val="28"/>
        </w:rPr>
        <w:t xml:space="preserve">   </w:t>
      </w:r>
      <w:r w:rsidRPr="00826B3E">
        <w:rPr>
          <w:rFonts w:eastAsia="標楷體" w:hint="eastAsia"/>
          <w:sz w:val="28"/>
          <w:szCs w:val="28"/>
        </w:rPr>
        <w:t xml:space="preserve">   </w:t>
      </w:r>
      <w:r w:rsidRPr="00826B3E">
        <w:rPr>
          <w:rFonts w:eastAsia="標楷體" w:hAnsi="標楷體"/>
          <w:kern w:val="0"/>
          <w:sz w:val="28"/>
          <w:szCs w:val="28"/>
          <w:u w:val="single"/>
        </w:rPr>
        <w:sym w:font="Wingdings" w:char="F0A8"/>
      </w:r>
      <w:r w:rsidRPr="00826B3E">
        <w:rPr>
          <w:rFonts w:eastAsia="標楷體" w:hAnsi="標楷體"/>
          <w:kern w:val="0"/>
          <w:sz w:val="28"/>
          <w:szCs w:val="28"/>
          <w:u w:val="single"/>
        </w:rPr>
        <w:t>(2)</w:t>
      </w:r>
      <w:r w:rsidRPr="00826B3E">
        <w:rPr>
          <w:rFonts w:eastAsia="標楷體" w:hAnsi="標楷體"/>
          <w:kern w:val="0"/>
          <w:sz w:val="28"/>
          <w:szCs w:val="28"/>
          <w:u w:val="single"/>
        </w:rPr>
        <w:t>應</w:t>
      </w:r>
      <w:r w:rsidRPr="00826B3E">
        <w:rPr>
          <w:rFonts w:eastAsia="標楷體" w:hAnsi="標楷體" w:hint="eastAsia"/>
          <w:kern w:val="0"/>
          <w:sz w:val="28"/>
          <w:szCs w:val="28"/>
          <w:u w:val="single"/>
        </w:rPr>
        <w:t>由得標廠商</w:t>
      </w:r>
      <w:r w:rsidRPr="00826B3E">
        <w:rPr>
          <w:rFonts w:eastAsia="標楷體" w:hAnsi="標楷體"/>
          <w:kern w:val="0"/>
          <w:sz w:val="28"/>
          <w:szCs w:val="28"/>
          <w:u w:val="single"/>
        </w:rPr>
        <w:t>自行履行之部分</w:t>
      </w:r>
      <w:r w:rsidRPr="00826B3E">
        <w:rPr>
          <w:rFonts w:eastAsia="標楷體" w:hAnsi="標楷體" w:hint="eastAsia"/>
          <w:kern w:val="0"/>
          <w:sz w:val="28"/>
          <w:szCs w:val="28"/>
          <w:u w:val="single"/>
        </w:rPr>
        <w:t xml:space="preserve"> </w:t>
      </w:r>
      <w:r w:rsidRPr="00826B3E">
        <w:rPr>
          <w:rFonts w:eastAsia="標楷體" w:hAnsi="標楷體" w:hint="eastAsia"/>
          <w:kern w:val="0"/>
          <w:sz w:val="28"/>
          <w:szCs w:val="28"/>
          <w:u w:val="single"/>
        </w:rPr>
        <w:t>為</w:t>
      </w:r>
      <w:r w:rsidRPr="00826B3E">
        <w:rPr>
          <w:rFonts w:eastAsia="標楷體" w:hAnsi="標楷體"/>
          <w:kern w:val="0"/>
          <w:sz w:val="28"/>
          <w:szCs w:val="28"/>
          <w:u w:val="single"/>
        </w:rPr>
        <w:t>：</w:t>
      </w:r>
      <w:r w:rsidRPr="00826B3E">
        <w:rPr>
          <w:rFonts w:eastAsia="標楷體" w:hAnsi="標楷體" w:hint="eastAsia"/>
          <w:kern w:val="0"/>
          <w:sz w:val="28"/>
          <w:szCs w:val="28"/>
          <w:u w:val="single"/>
        </w:rPr>
        <w:t xml:space="preserve">       </w:t>
      </w:r>
      <w:r w:rsidRPr="00826B3E">
        <w:rPr>
          <w:rFonts w:eastAsia="標楷體" w:hAnsi="標楷體"/>
          <w:sz w:val="28"/>
          <w:szCs w:val="28"/>
        </w:rPr>
        <w:t>。</w:t>
      </w:r>
    </w:p>
    <w:p w14:paraId="773F3B77" w14:textId="77777777" w:rsidR="00DF3255" w:rsidRDefault="00FB717E" w:rsidP="00D17ECC">
      <w:pPr>
        <w:pStyle w:val="7"/>
        <w:ind w:left="1120" w:hangingChars="400" w:hanging="1120"/>
        <w:jc w:val="both"/>
        <w:textDirection w:val="lrTbV"/>
        <w:rPr>
          <w:rFonts w:ascii="標楷體" w:eastAsia="標楷體" w:hAnsi="標楷體"/>
          <w:sz w:val="28"/>
        </w:rPr>
      </w:pPr>
      <w:r>
        <w:rPr>
          <w:rFonts w:ascii="標楷體" w:eastAsia="標楷體" w:hAnsi="標楷體" w:hint="eastAsia"/>
          <w:spacing w:val="0"/>
          <w:sz w:val="28"/>
        </w:rPr>
        <w:t>七十、</w:t>
      </w:r>
      <w:r w:rsidR="00C9205E">
        <w:rPr>
          <w:rFonts w:ascii="標楷體" w:eastAsia="標楷體" w:hAnsi="標楷體" w:hint="eastAsia"/>
          <w:sz w:val="28"/>
        </w:rPr>
        <w:t>招標文件如有要求或提及特定之商標或商名、專利、設計或型式</w:t>
      </w:r>
    </w:p>
    <w:p w14:paraId="4FD938AB" w14:textId="77777777" w:rsidR="00DF3255" w:rsidRDefault="00C9205E" w:rsidP="00D17ECC">
      <w:pPr>
        <w:pStyle w:val="7"/>
        <w:ind w:leftChars="384" w:left="1230" w:hangingChars="100" w:hanging="308"/>
        <w:jc w:val="both"/>
        <w:textDirection w:val="lrTbV"/>
        <w:rPr>
          <w:rFonts w:ascii="標楷體" w:eastAsia="標楷體" w:hAnsi="標楷體"/>
          <w:sz w:val="28"/>
        </w:rPr>
      </w:pPr>
      <w:r>
        <w:rPr>
          <w:rFonts w:ascii="標楷體" w:eastAsia="標楷體" w:hAnsi="標楷體" w:hint="eastAsia"/>
          <w:sz w:val="28"/>
        </w:rPr>
        <w:t>、特定來源地、生產者或供應者之情形，允許投標廠商提出同等</w:t>
      </w:r>
    </w:p>
    <w:p w14:paraId="5B5FDC73" w14:textId="77777777" w:rsidR="00C9205E" w:rsidRPr="00127083" w:rsidRDefault="00C9205E" w:rsidP="00D17ECC">
      <w:pPr>
        <w:pStyle w:val="7"/>
        <w:ind w:leftChars="384" w:left="1230" w:hangingChars="100" w:hanging="308"/>
        <w:jc w:val="both"/>
        <w:textDirection w:val="lrTbV"/>
        <w:rPr>
          <w:rFonts w:ascii="標楷體" w:eastAsia="標楷體" w:hAnsi="標楷體"/>
          <w:color w:val="FF0000"/>
          <w:spacing w:val="0"/>
          <w:sz w:val="28"/>
        </w:rPr>
      </w:pPr>
      <w:r>
        <w:rPr>
          <w:rFonts w:ascii="標楷體" w:eastAsia="標楷體" w:hAnsi="標楷體" w:hint="eastAsia"/>
          <w:sz w:val="28"/>
        </w:rPr>
        <w:t>品，其提出同等品之時機為：</w:t>
      </w:r>
      <w:r w:rsidR="00127083" w:rsidRPr="00127083">
        <w:rPr>
          <w:rFonts w:eastAsia="標楷體" w:hint="eastAsia"/>
          <w:color w:val="FF0000"/>
          <w:sz w:val="28"/>
          <w:u w:val="single"/>
        </w:rPr>
        <w:t>(</w:t>
      </w:r>
      <w:r w:rsidR="00127083" w:rsidRPr="00127083">
        <w:rPr>
          <w:rFonts w:eastAsia="標楷體" w:hint="eastAsia"/>
          <w:color w:val="FF0000"/>
          <w:sz w:val="28"/>
          <w:u w:val="single"/>
        </w:rPr>
        <w:t>由機關於招標時擇一勾選；未勾選者，為選項</w:t>
      </w:r>
      <w:r w:rsidR="00127083" w:rsidRPr="00127083">
        <w:rPr>
          <w:rFonts w:eastAsia="標楷體" w:hint="eastAsia"/>
          <w:color w:val="FF0000"/>
          <w:sz w:val="28"/>
          <w:u w:val="single"/>
        </w:rPr>
        <w:t>(2))</w:t>
      </w:r>
    </w:p>
    <w:p w14:paraId="079909F0" w14:textId="77777777" w:rsidR="00C9205E" w:rsidRDefault="00C9205E" w:rsidP="00D17ECC">
      <w:pPr>
        <w:pStyle w:val="7"/>
        <w:ind w:left="1871" w:hanging="1871"/>
        <w:jc w:val="both"/>
        <w:textDirection w:val="lrTbV"/>
        <w:rPr>
          <w:rFonts w:ascii="標楷體" w:eastAsia="標楷體" w:hAnsi="標楷體"/>
          <w:color w:val="000000"/>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151EEDB8" w14:textId="77777777" w:rsidR="00C9205E" w:rsidRDefault="00C9205E" w:rsidP="00D17ECC">
      <w:pPr>
        <w:pStyle w:val="7"/>
        <w:ind w:left="1871" w:hanging="187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r>
        <w:rPr>
          <w:rFonts w:ascii="標楷體" w:eastAsia="標楷體" w:hAnsi="標楷體" w:hint="eastAsia"/>
          <w:spacing w:val="0"/>
          <w:sz w:val="28"/>
        </w:rPr>
        <w:t>。</w:t>
      </w:r>
    </w:p>
    <w:p w14:paraId="5E9261CA"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投標廠商之標價條件：</w:t>
      </w:r>
    </w:p>
    <w:p w14:paraId="30BE7A3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lastRenderedPageBreak/>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14:paraId="166294A7"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14:paraId="5EED7EE4"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14:paraId="5829E1D2"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投標廠商標價幣別：</w:t>
      </w:r>
    </w:p>
    <w:p w14:paraId="59C90BD4" w14:textId="77777777" w:rsidR="00C9205E" w:rsidRPr="009850CD"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新</w:t>
      </w:r>
      <w:r w:rsidR="008160AE" w:rsidRPr="009850CD">
        <w:rPr>
          <w:rFonts w:ascii="標楷體" w:eastAsia="標楷體" w:hAnsi="標楷體" w:hint="eastAsia"/>
          <w:spacing w:val="0"/>
          <w:sz w:val="28"/>
        </w:rPr>
        <w:t>臺</w:t>
      </w:r>
      <w:r w:rsidRPr="009850CD">
        <w:rPr>
          <w:rFonts w:ascii="標楷體" w:eastAsia="標楷體" w:hAnsi="標楷體" w:hint="eastAsia"/>
          <w:spacing w:val="0"/>
          <w:sz w:val="28"/>
        </w:rPr>
        <w:t>幣。</w:t>
      </w:r>
    </w:p>
    <w:p w14:paraId="10D7BC5B" w14:textId="77777777" w:rsidR="00C9205E" w:rsidRPr="009850CD" w:rsidRDefault="00C9205E" w:rsidP="00D17ECC">
      <w:pPr>
        <w:pStyle w:val="7"/>
        <w:ind w:left="0"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pacing w:val="0"/>
          <w:sz w:val="28"/>
        </w:rPr>
        <w:t>(2)</w:t>
      </w:r>
      <w:r w:rsidRPr="009850CD">
        <w:rPr>
          <w:rFonts w:ascii="標楷體" w:eastAsia="標楷體" w:hAnsi="標楷體" w:hint="eastAsia"/>
          <w:spacing w:val="0"/>
          <w:sz w:val="28"/>
        </w:rPr>
        <w:t>外幣：_______</w:t>
      </w:r>
      <w:r w:rsidRPr="009850CD">
        <w:rPr>
          <w:rFonts w:ascii="標楷體" w:eastAsia="標楷體" w:hAnsi="標楷體"/>
          <w:spacing w:val="0"/>
          <w:sz w:val="28"/>
        </w:rPr>
        <w:t>(</w:t>
      </w:r>
      <w:r w:rsidRPr="009850CD">
        <w:rPr>
          <w:rFonts w:ascii="標楷體" w:eastAsia="標楷體" w:hAnsi="標楷體" w:hint="eastAsia"/>
          <w:spacing w:val="0"/>
          <w:sz w:val="28"/>
        </w:rPr>
        <w:t>指定之外幣由招標機關敘明外幣種類</w:t>
      </w:r>
      <w:r w:rsidRPr="009850CD">
        <w:rPr>
          <w:rFonts w:ascii="標楷體" w:eastAsia="標楷體" w:hAnsi="標楷體"/>
          <w:spacing w:val="0"/>
          <w:sz w:val="28"/>
        </w:rPr>
        <w:t>)</w:t>
      </w:r>
      <w:r w:rsidRPr="009850CD">
        <w:rPr>
          <w:rFonts w:ascii="標楷體" w:eastAsia="標楷體" w:hAnsi="標楷體" w:hint="eastAsia"/>
          <w:spacing w:val="0"/>
          <w:sz w:val="28"/>
        </w:rPr>
        <w:t>。</w:t>
      </w:r>
    </w:p>
    <w:p w14:paraId="3F619798" w14:textId="77777777" w:rsidR="00C9205E" w:rsidRDefault="00C9205E" w:rsidP="00D17ECC">
      <w:pPr>
        <w:pStyle w:val="7"/>
        <w:ind w:left="1701" w:hanging="1701"/>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pacing w:val="0"/>
          <w:sz w:val="28"/>
        </w:rPr>
        <w:t>(3)</w:t>
      </w:r>
      <w:r w:rsidRPr="009850CD">
        <w:rPr>
          <w:rFonts w:ascii="標楷體" w:eastAsia="標楷體" w:hAnsi="標楷體" w:hint="eastAsia"/>
          <w:spacing w:val="0"/>
          <w:sz w:val="28"/>
        </w:rPr>
        <w:t>新</w:t>
      </w:r>
      <w:r w:rsidR="008160AE" w:rsidRPr="009850CD">
        <w:rPr>
          <w:rFonts w:ascii="標楷體" w:eastAsia="標楷體" w:hAnsi="標楷體" w:hint="eastAsia"/>
          <w:spacing w:val="0"/>
          <w:sz w:val="28"/>
        </w:rPr>
        <w:t>臺</w:t>
      </w:r>
      <w:r w:rsidRPr="009850CD">
        <w:rPr>
          <w:rFonts w:ascii="標楷體" w:eastAsia="標楷體" w:hAnsi="標楷體" w:hint="eastAsia"/>
          <w:spacing w:val="0"/>
          <w:sz w:val="28"/>
        </w:rPr>
        <w:t>幣</w:t>
      </w:r>
      <w:r>
        <w:rPr>
          <w:rFonts w:ascii="標楷體" w:eastAsia="標楷體" w:hAnsi="標楷體" w:hint="eastAsia"/>
          <w:spacing w:val="0"/>
          <w:sz w:val="28"/>
        </w:rPr>
        <w:t>或外幣:___________</w:t>
      </w:r>
      <w:r>
        <w:rPr>
          <w:rFonts w:ascii="標楷體" w:eastAsia="標楷體" w:hAnsi="標楷體"/>
          <w:spacing w:val="0"/>
          <w:sz w:val="28"/>
        </w:rPr>
        <w:t>(</w:t>
      </w:r>
      <w:r>
        <w:rPr>
          <w:rFonts w:ascii="標楷體" w:eastAsia="標楷體" w:hAnsi="標楷體" w:hint="eastAsia"/>
          <w:spacing w:val="0"/>
          <w:sz w:val="28"/>
        </w:rPr>
        <w:t>指定之外幣由招標機關敘明外幣種類，該外幣並以決標前一辦公日臺灣銀行外匯交易收盤即期賣出匯率折算總價</w:t>
      </w:r>
      <w:r>
        <w:rPr>
          <w:rFonts w:ascii="標楷體" w:eastAsia="標楷體" w:hAnsi="標楷體"/>
          <w:spacing w:val="0"/>
          <w:sz w:val="28"/>
        </w:rPr>
        <w:t>)</w:t>
      </w:r>
    </w:p>
    <w:p w14:paraId="1E018653"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三</w:t>
      </w:r>
      <w:r>
        <w:rPr>
          <w:rFonts w:ascii="標楷體" w:eastAsia="標楷體" w:hAnsi="標楷體" w:hint="eastAsia"/>
          <w:spacing w:val="0"/>
          <w:sz w:val="28"/>
        </w:rPr>
        <w:t>、</w:t>
      </w:r>
      <w:r w:rsidR="00C9205E">
        <w:rPr>
          <w:rFonts w:ascii="標楷體" w:eastAsia="標楷體" w:hAnsi="標楷體" w:hint="eastAsia"/>
          <w:spacing w:val="0"/>
          <w:sz w:val="28"/>
        </w:rPr>
        <w:t>採購標的之維護修理</w:t>
      </w:r>
      <w:r w:rsidR="00C9205E">
        <w:rPr>
          <w:rFonts w:ascii="標楷體" w:eastAsia="標楷體" w:hAnsi="標楷體"/>
          <w:spacing w:val="0"/>
          <w:sz w:val="28"/>
        </w:rPr>
        <w:t>(</w:t>
      </w:r>
      <w:r w:rsidR="00C9205E">
        <w:rPr>
          <w:rFonts w:ascii="標楷體" w:eastAsia="標楷體" w:hAnsi="標楷體" w:hint="eastAsia"/>
          <w:spacing w:val="0"/>
          <w:sz w:val="28"/>
        </w:rPr>
        <w:t>不需維護修理者免填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3B8AEB67"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由得標廠商負責一定期間，費用計入標價決標(招標機關敘明其期間)：</w:t>
      </w:r>
    </w:p>
    <w:p w14:paraId="5B75B2AC"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由機關自行負責。</w:t>
      </w:r>
    </w:p>
    <w:p w14:paraId="4D544BAC"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另行招標。</w:t>
      </w:r>
    </w:p>
    <w:p w14:paraId="35E7E17F"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color w:val="000000"/>
          <w:spacing w:val="0"/>
          <w:sz w:val="28"/>
        </w:rPr>
        <w:t>廠商有下列情形之一者，不得參加投標、作為決標對象或分包廠商或協助投標廠商：</w:t>
      </w:r>
    </w:p>
    <w:p w14:paraId="1BC2A114" w14:textId="77777777" w:rsidR="00C9205E" w:rsidRDefault="00C9205E" w:rsidP="00D17ECC">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一</w:t>
      </w:r>
      <w:r>
        <w:rPr>
          <w:rFonts w:ascii="標楷體" w:eastAsia="標楷體" w:hAnsi="標楷體"/>
          <w:color w:val="000000"/>
          <w:sz w:val="28"/>
        </w:rPr>
        <w:t>)</w:t>
      </w:r>
      <w:r>
        <w:rPr>
          <w:rFonts w:ascii="標楷體" w:eastAsia="標楷體" w:hAnsi="標楷體" w:hint="eastAsia"/>
          <w:color w:val="000000"/>
          <w:sz w:val="28"/>
        </w:rPr>
        <w:t>提供規劃、設計服務之廠商，於依該規劃、設計結果辦理之採購。</w:t>
      </w:r>
    </w:p>
    <w:p w14:paraId="14AA2AE0" w14:textId="77777777" w:rsidR="00C9205E" w:rsidRDefault="00C9205E" w:rsidP="00D17ECC">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二</w:t>
      </w:r>
      <w:r>
        <w:rPr>
          <w:rFonts w:ascii="標楷體" w:eastAsia="標楷體" w:hAnsi="標楷體"/>
          <w:color w:val="000000"/>
          <w:sz w:val="28"/>
        </w:rPr>
        <w:t>)</w:t>
      </w:r>
      <w:r>
        <w:rPr>
          <w:rFonts w:ascii="標楷體" w:eastAsia="標楷體" w:hAnsi="標楷體" w:hint="eastAsia"/>
          <w:color w:val="000000"/>
          <w:sz w:val="28"/>
        </w:rPr>
        <w:t>代擬招標文件之廠商，於依該招標文件辦理之採購。</w:t>
      </w:r>
    </w:p>
    <w:p w14:paraId="5F3B861A" w14:textId="77777777" w:rsidR="00C9205E" w:rsidRDefault="00C9205E" w:rsidP="00D17ECC">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三</w:t>
      </w:r>
      <w:r>
        <w:rPr>
          <w:rFonts w:ascii="標楷體" w:eastAsia="標楷體" w:hAnsi="標楷體"/>
          <w:color w:val="000000"/>
          <w:sz w:val="28"/>
        </w:rPr>
        <w:t>)</w:t>
      </w:r>
      <w:r>
        <w:rPr>
          <w:rFonts w:ascii="標楷體" w:eastAsia="標楷體" w:hAnsi="標楷體" w:hint="eastAsia"/>
          <w:color w:val="000000"/>
          <w:sz w:val="28"/>
        </w:rPr>
        <w:t>提供審標服務之廠商，於該服務有關之採購。</w:t>
      </w:r>
    </w:p>
    <w:p w14:paraId="09946C2A" w14:textId="77777777" w:rsidR="00C9205E" w:rsidRDefault="00C9205E" w:rsidP="00D17ECC">
      <w:pPr>
        <w:pStyle w:val="a9"/>
        <w:spacing w:line="360" w:lineRule="exact"/>
        <w:ind w:left="1616" w:hanging="482"/>
        <w:rPr>
          <w:rFonts w:hAnsi="標楷體"/>
          <w:sz w:val="28"/>
        </w:rPr>
      </w:pPr>
      <w:r>
        <w:rPr>
          <w:rFonts w:hAnsi="標楷體"/>
          <w:sz w:val="28"/>
        </w:rPr>
        <w:t>(</w:t>
      </w:r>
      <w:r>
        <w:rPr>
          <w:rFonts w:hAnsi="標楷體" w:hint="eastAsia"/>
          <w:sz w:val="28"/>
        </w:rPr>
        <w:t>四</w:t>
      </w:r>
      <w:r>
        <w:rPr>
          <w:rFonts w:hAnsi="標楷體"/>
          <w:sz w:val="28"/>
        </w:rPr>
        <w:t>)</w:t>
      </w:r>
      <w:r>
        <w:rPr>
          <w:rFonts w:hAnsi="標楷體" w:hint="eastAsia"/>
          <w:sz w:val="28"/>
        </w:rPr>
        <w:t>因履行機關契約而知悉其他廠商無法知悉或應秘密之資訊之廠商，於使用該等資訊有利於該廠商得標之採購。</w:t>
      </w:r>
    </w:p>
    <w:p w14:paraId="1E063D22" w14:textId="77777777" w:rsidR="00C9205E" w:rsidRDefault="00C9205E" w:rsidP="00D17ECC">
      <w:pPr>
        <w:pStyle w:val="7"/>
        <w:ind w:left="1616" w:hanging="482"/>
        <w:jc w:val="both"/>
        <w:textDirection w:val="lrTbV"/>
        <w:rPr>
          <w:rFonts w:ascii="標楷體" w:eastAsia="標楷體" w:hAnsi="標楷體"/>
          <w:spacing w:val="0"/>
          <w:sz w:val="28"/>
        </w:rPr>
      </w:pPr>
      <w:r>
        <w:rPr>
          <w:rFonts w:ascii="標楷體" w:eastAsia="標楷體" w:hAnsi="標楷體" w:hint="eastAsia"/>
          <w:color w:val="000000"/>
          <w:sz w:val="28"/>
        </w:rPr>
        <w:t>(五)提供專案管理服務之廠商，於該服務有關之採購。</w:t>
      </w:r>
    </w:p>
    <w:p w14:paraId="70640BD4" w14:textId="77777777" w:rsidR="00C9205E" w:rsidRDefault="00C9205E" w:rsidP="00D17ECC">
      <w:pPr>
        <w:pStyle w:val="7"/>
        <w:ind w:left="1134" w:hanging="1134"/>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sidR="002C5F9A" w:rsidRPr="003A221A">
        <w:rPr>
          <w:rFonts w:ascii="標楷體" w:eastAsia="標楷體" w:hAnsi="標楷體" w:hint="eastAsia"/>
          <w:color w:val="000000"/>
          <w:spacing w:val="0"/>
          <w:sz w:val="28"/>
          <w:u w:val="single"/>
        </w:rPr>
        <w:t>□</w:t>
      </w:r>
      <w:r w:rsidR="002C5F9A" w:rsidRPr="008F49FB">
        <w:rPr>
          <w:rFonts w:ascii="標楷體" w:eastAsia="標楷體" w:hAnsi="標楷體" w:hint="eastAsia"/>
          <w:color w:val="000000"/>
          <w:spacing w:val="0"/>
          <w:sz w:val="28"/>
        </w:rPr>
        <w:t>前項第</w:t>
      </w:r>
      <w:r w:rsidR="002C5F9A" w:rsidRPr="0010713D">
        <w:rPr>
          <w:rFonts w:ascii="標楷體" w:eastAsia="標楷體" w:hAnsi="標楷體" w:hint="eastAsia"/>
          <w:color w:val="000000"/>
          <w:spacing w:val="0"/>
          <w:sz w:val="28"/>
          <w:u w:val="single"/>
        </w:rPr>
        <w:t>1</w:t>
      </w:r>
      <w:r w:rsidR="002C5F9A" w:rsidRPr="008F49FB">
        <w:rPr>
          <w:rFonts w:ascii="標楷體" w:eastAsia="標楷體" w:hAnsi="標楷體" w:hint="eastAsia"/>
          <w:color w:val="000000"/>
          <w:spacing w:val="0"/>
          <w:sz w:val="28"/>
        </w:rPr>
        <w:t>款及第</w:t>
      </w:r>
      <w:r w:rsidR="002C5F9A" w:rsidRPr="0010713D">
        <w:rPr>
          <w:rFonts w:ascii="標楷體" w:eastAsia="標楷體" w:hAnsi="標楷體" w:hint="eastAsia"/>
          <w:color w:val="000000"/>
          <w:spacing w:val="0"/>
          <w:sz w:val="28"/>
          <w:u w:val="single"/>
        </w:rPr>
        <w:t>2</w:t>
      </w:r>
      <w:r w:rsidR="002C5F9A" w:rsidRPr="008F49FB">
        <w:rPr>
          <w:rFonts w:ascii="標楷體" w:eastAsia="標楷體" w:hAnsi="標楷體" w:hint="eastAsia"/>
          <w:color w:val="000000"/>
          <w:spacing w:val="0"/>
          <w:sz w:val="28"/>
        </w:rPr>
        <w:t>款之情形，於無利益衝突或無不公平競爭之虞，經機關同意者</w:t>
      </w:r>
      <w:r w:rsidR="002C5F9A" w:rsidRPr="009850CD">
        <w:rPr>
          <w:rFonts w:ascii="標楷體" w:eastAsia="標楷體" w:hAnsi="標楷體" w:hint="eastAsia"/>
          <w:b/>
          <w:color w:val="000000"/>
          <w:sz w:val="28"/>
        </w:rPr>
        <w:t>（本項未勾選者，表示機關不同意）</w:t>
      </w:r>
      <w:r w:rsidR="002C5F9A" w:rsidRPr="009850CD">
        <w:rPr>
          <w:rFonts w:ascii="標楷體" w:eastAsia="標楷體" w:hAnsi="標楷體" w:hint="eastAsia"/>
          <w:color w:val="000000"/>
          <w:spacing w:val="0"/>
          <w:sz w:val="28"/>
        </w:rPr>
        <w:t>，得不適用於後續辦理之採購。</w:t>
      </w:r>
      <w:r w:rsidR="002C5F9A" w:rsidRPr="009850CD">
        <w:rPr>
          <w:rFonts w:ascii="標楷體" w:eastAsia="標楷體" w:hAnsi="標楷體" w:hint="eastAsia"/>
          <w:color w:val="000000"/>
          <w:sz w:val="28"/>
        </w:rPr>
        <w:t>上述無利益衝突或無不公平競爭之虞之情形，於第1款指前階段規劃或設計服務之成果一併於招標文件公開，且經機關認為參與前階段作業之廠商無競爭優勢者。</w:t>
      </w:r>
    </w:p>
    <w:p w14:paraId="4926B2FC" w14:textId="77777777" w:rsidR="00E6317B" w:rsidRDefault="00E6317B" w:rsidP="00E6317B">
      <w:pPr>
        <w:pStyle w:val="7"/>
        <w:ind w:left="1120" w:hangingChars="400" w:hanging="1120"/>
        <w:jc w:val="both"/>
        <w:rPr>
          <w:rFonts w:ascii="標楷體" w:eastAsia="標楷體" w:hAnsi="標楷體"/>
          <w:spacing w:val="0"/>
          <w:sz w:val="28"/>
          <w:szCs w:val="28"/>
        </w:rPr>
      </w:pPr>
      <w:r>
        <w:rPr>
          <w:rFonts w:ascii="標楷體" w:eastAsia="標楷體" w:hAnsi="標楷體" w:hint="eastAsia"/>
          <w:spacing w:val="0"/>
          <w:sz w:val="28"/>
        </w:rPr>
        <w:t>七十五、</w:t>
      </w:r>
      <w:r>
        <w:rPr>
          <w:rFonts w:ascii="標楷體" w:eastAsia="標楷體" w:hAnsi="標楷體" w:hint="eastAsia"/>
          <w:sz w:val="28"/>
          <w:szCs w:val="28"/>
        </w:rPr>
        <w:t>投標人申購之招標文件，包括下列各項，應詳細核對，如有遺漏，應即請本所補足</w:t>
      </w:r>
      <w:r>
        <w:rPr>
          <w:rFonts w:ascii="標楷體" w:eastAsia="標楷體" w:hAnsi="標楷體" w:hint="eastAsia"/>
          <w:color w:val="000000"/>
          <w:spacing w:val="0"/>
          <w:sz w:val="28"/>
        </w:rPr>
        <w:t>(刊登於政府電子採購網之本案招標公告為招標文件之一部分，不另檢附）</w:t>
      </w:r>
      <w:r>
        <w:rPr>
          <w:rFonts w:ascii="標楷體" w:eastAsia="標楷體" w:hAnsi="標楷體" w:hint="eastAsia"/>
          <w:spacing w:val="0"/>
          <w:sz w:val="28"/>
        </w:rPr>
        <w:t>。</w:t>
      </w:r>
    </w:p>
    <w:p w14:paraId="6CAD47D5"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(1)投標須知。</w:t>
      </w:r>
    </w:p>
    <w:p w14:paraId="4EA9B1DC"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(2)採購契約。</w:t>
      </w:r>
    </w:p>
    <w:p w14:paraId="5F192BF2"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(3)採購標單</w:t>
      </w:r>
      <w:r>
        <w:rPr>
          <w:rFonts w:ascii="標楷體" w:eastAsia="標楷體" w:hAnsi="標楷體"/>
          <w:sz w:val="28"/>
        </w:rPr>
        <w:sym w:font="Wingdings" w:char="F0A8"/>
      </w:r>
      <w:r>
        <w:rPr>
          <w:rFonts w:ascii="標楷體" w:eastAsia="標楷體" w:hAnsi="標楷體" w:hint="eastAsia"/>
          <w:spacing w:val="0"/>
          <w:sz w:val="28"/>
        </w:rPr>
        <w:t>標單</w:t>
      </w:r>
      <w:r>
        <w:rPr>
          <w:rFonts w:ascii="標楷體" w:eastAsia="標楷體" w:hAnsi="標楷體"/>
          <w:sz w:val="28"/>
        </w:rPr>
        <w:sym w:font="Wingdings" w:char="F0A8"/>
      </w:r>
      <w:r>
        <w:rPr>
          <w:rFonts w:ascii="標楷體" w:eastAsia="標楷體" w:hAnsi="標楷體" w:hint="eastAsia"/>
          <w:sz w:val="28"/>
        </w:rPr>
        <w:t>估價單</w:t>
      </w:r>
      <w:r>
        <w:rPr>
          <w:rFonts w:ascii="標楷體" w:eastAsia="標楷體" w:hAnsi="標楷體"/>
          <w:sz w:val="28"/>
        </w:rPr>
        <w:sym w:font="Wingdings" w:char="F0A8"/>
      </w:r>
      <w:r>
        <w:rPr>
          <w:rFonts w:ascii="標楷體" w:eastAsia="標楷體" w:hAnsi="標楷體" w:hint="eastAsia"/>
          <w:sz w:val="28"/>
        </w:rPr>
        <w:t>單價分析表</w:t>
      </w:r>
      <w:r>
        <w:rPr>
          <w:rFonts w:ascii="標楷體" w:eastAsia="標楷體" w:hAnsi="標楷體" w:hint="eastAsia"/>
          <w:spacing w:val="0"/>
          <w:sz w:val="28"/>
        </w:rPr>
        <w:t>。</w:t>
      </w:r>
    </w:p>
    <w:p w14:paraId="63B7D9C0"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(4)</w:t>
      </w:r>
      <w:r>
        <w:rPr>
          <w:rFonts w:ascii="標楷體" w:eastAsia="標楷體" w:hAnsi="標楷體" w:hint="eastAsia"/>
          <w:sz w:val="28"/>
        </w:rPr>
        <w:t>投標廠商聲明書、</w:t>
      </w:r>
      <w:r>
        <w:rPr>
          <w:rFonts w:ascii="標楷體" w:eastAsia="標楷體" w:hAnsi="標楷體" w:hint="eastAsia"/>
          <w:sz w:val="28"/>
          <w:szCs w:val="28"/>
        </w:rPr>
        <w:t>公職人員及關係人身分關係揭露表</w:t>
      </w:r>
      <w:r>
        <w:rPr>
          <w:rFonts w:ascii="標楷體" w:eastAsia="標楷體" w:hAnsi="標楷體" w:hint="eastAsia"/>
          <w:spacing w:val="0"/>
          <w:sz w:val="28"/>
        </w:rPr>
        <w:t>。</w:t>
      </w:r>
    </w:p>
    <w:p w14:paraId="1F2977BD"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(5)投標證件審查表。</w:t>
      </w:r>
    </w:p>
    <w:p w14:paraId="14E35119" w14:textId="77777777" w:rsidR="00E6317B" w:rsidRDefault="00E6317B" w:rsidP="00E6317B">
      <w:pPr>
        <w:pStyle w:val="7"/>
        <w:ind w:left="1798" w:hangingChars="642" w:hanging="1798"/>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(6)</w:t>
      </w:r>
      <w:r>
        <w:rPr>
          <w:rFonts w:ascii="標楷體" w:eastAsia="標楷體" w:hAnsi="標楷體" w:hint="eastAsia"/>
          <w:color w:val="000000"/>
          <w:spacing w:val="0"/>
          <w:sz w:val="28"/>
        </w:rPr>
        <w:t xml:space="preserve"> </w:t>
      </w:r>
      <w:r>
        <w:rPr>
          <w:rFonts w:ascii="標楷體" w:eastAsia="標楷體" w:hAnsi="標楷體" w:hint="eastAsia"/>
          <w:sz w:val="28"/>
        </w:rPr>
        <w:t>技術服務或工程採購案，</w:t>
      </w:r>
      <w:r>
        <w:rPr>
          <w:rFonts w:ascii="標楷體" w:eastAsia="標楷體" w:hAnsi="標楷體" w:hint="eastAsia"/>
          <w:color w:val="000000"/>
          <w:spacing w:val="0"/>
          <w:sz w:val="28"/>
        </w:rPr>
        <w:t>「廠商參與公共工程可能涉及之法律責任」及廠商切結書（行政院公共工程委員會101年1月13日工程企字第10100017900號函修訂）</w:t>
      </w:r>
      <w:r>
        <w:rPr>
          <w:rFonts w:ascii="標楷體" w:eastAsia="標楷體" w:hAnsi="標楷體" w:hint="eastAsia"/>
          <w:spacing w:val="0"/>
          <w:sz w:val="28"/>
        </w:rPr>
        <w:t>：</w:t>
      </w:r>
    </w:p>
    <w:p w14:paraId="6FAAF1D6" w14:textId="77777777" w:rsidR="00E6317B" w:rsidRDefault="00E6317B" w:rsidP="00E6317B">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切結書1（自行執業）</w:t>
      </w:r>
    </w:p>
    <w:p w14:paraId="0C0CA312" w14:textId="77777777" w:rsidR="00E6317B" w:rsidRDefault="00E6317B" w:rsidP="00E6317B">
      <w:pPr>
        <w:pStyle w:val="7"/>
        <w:ind w:leftChars="600" w:left="1796" w:hangingChars="127" w:hanging="356"/>
        <w:jc w:val="both"/>
        <w:rPr>
          <w:rFonts w:ascii="標楷體" w:eastAsia="標楷體" w:hAnsi="標楷體"/>
          <w:spacing w:val="0"/>
          <w:sz w:val="28"/>
        </w:rPr>
      </w:pPr>
      <w:r>
        <w:rPr>
          <w:rFonts w:ascii="標楷體" w:eastAsia="標楷體" w:hAnsi="標楷體"/>
          <w:sz w:val="28"/>
        </w:rPr>
        <w:lastRenderedPageBreak/>
        <w:sym w:font="Wingdings" w:char="F0A8"/>
      </w:r>
      <w:r>
        <w:rPr>
          <w:rFonts w:ascii="標楷體" w:eastAsia="標楷體" w:hAnsi="標楷體" w:hint="eastAsia"/>
          <w:spacing w:val="0"/>
          <w:sz w:val="28"/>
        </w:rPr>
        <w:t>切結書2（</w:t>
      </w:r>
      <w:r>
        <w:rPr>
          <w:rFonts w:eastAsia="標楷體" w:hint="eastAsia"/>
          <w:spacing w:val="0"/>
          <w:sz w:val="28"/>
        </w:rPr>
        <w:t>工程技術顧問公司</w:t>
      </w:r>
      <w:r>
        <w:rPr>
          <w:rFonts w:eastAsia="標楷體" w:hint="eastAsia"/>
          <w:color w:val="FF0000"/>
          <w:spacing w:val="0"/>
          <w:sz w:val="28"/>
          <w:u w:val="single"/>
        </w:rPr>
        <w:t>執業技師</w:t>
      </w:r>
      <w:r>
        <w:rPr>
          <w:rFonts w:ascii="標楷體" w:eastAsia="標楷體" w:hAnsi="標楷體" w:hint="eastAsia"/>
          <w:spacing w:val="0"/>
          <w:sz w:val="28"/>
        </w:rPr>
        <w:t>）</w:t>
      </w:r>
    </w:p>
    <w:p w14:paraId="5BD8949F" w14:textId="77777777" w:rsidR="00E6317B" w:rsidRDefault="00E6317B" w:rsidP="00E6317B">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切結書3（營造業專任工程人員）</w:t>
      </w:r>
    </w:p>
    <w:p w14:paraId="1ECA829D" w14:textId="77777777" w:rsidR="00E6317B" w:rsidRDefault="00E6317B" w:rsidP="00E6317B">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切結書4（營造業工地主任）</w:t>
      </w:r>
    </w:p>
    <w:p w14:paraId="5A017542" w14:textId="77777777" w:rsidR="00E6317B" w:rsidRDefault="00E6317B" w:rsidP="00E6317B">
      <w:pPr>
        <w:pStyle w:val="7"/>
        <w:ind w:leftChars="475" w:left="1949" w:hangingChars="289" w:hanging="809"/>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(7)授權委託書</w:t>
      </w:r>
    </w:p>
    <w:p w14:paraId="04FC55F9" w14:textId="43B28CCF" w:rsidR="00E6317B" w:rsidRDefault="00E6317B" w:rsidP="00E6317B">
      <w:pPr>
        <w:pStyle w:val="7"/>
        <w:ind w:leftChars="475" w:left="1949" w:hangingChars="289" w:hanging="809"/>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pacing w:val="0"/>
          <w:sz w:val="28"/>
        </w:rPr>
        <w:t>(8)</w:t>
      </w:r>
      <w:r w:rsidR="00E82B3D" w:rsidRPr="00E82B3D">
        <w:rPr>
          <w:rFonts w:ascii="標楷體" w:eastAsia="標楷體" w:hAnsi="標楷體" w:hint="eastAsia"/>
          <w:sz w:val="28"/>
          <w:szCs w:val="28"/>
        </w:rPr>
        <w:t>投標封封面</w:t>
      </w:r>
    </w:p>
    <w:p w14:paraId="5F7AE1A2" w14:textId="77777777" w:rsidR="00E6317B" w:rsidRDefault="00E6317B" w:rsidP="00E6317B">
      <w:pPr>
        <w:pStyle w:val="7"/>
        <w:ind w:leftChars="475" w:left="1949" w:hangingChars="289" w:hanging="809"/>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(9)查詢押標金保證金相關資料同意書</w:t>
      </w:r>
    </w:p>
    <w:p w14:paraId="082EFC31" w14:textId="77777777" w:rsidR="00E6317B" w:rsidRDefault="00E6317B" w:rsidP="00F56643">
      <w:pPr>
        <w:kinsoku w:val="0"/>
        <w:overflowPunct w:val="0"/>
        <w:snapToGrid w:val="0"/>
        <w:spacing w:line="360" w:lineRule="exact"/>
        <w:ind w:leftChars="450" w:left="1780" w:hangingChars="250" w:hanging="700"/>
        <w:jc w:val="both"/>
        <w:rPr>
          <w:rFonts w:ascii="標楷體" w:eastAsia="標楷體" w:hAnsi="標楷體"/>
          <w:bCs/>
          <w:sz w:val="28"/>
        </w:rPr>
      </w:pPr>
      <w:r>
        <w:rPr>
          <w:rFonts w:ascii="標楷體" w:eastAsia="標楷體" w:hAnsi="標楷體"/>
          <w:sz w:val="28"/>
        </w:rPr>
        <w:sym w:font="Wingdings" w:char="F0A8"/>
      </w:r>
      <w:r>
        <w:rPr>
          <w:rFonts w:ascii="標楷體" w:eastAsia="標楷體" w:hAnsi="標楷體" w:hint="eastAsia"/>
          <w:sz w:val="28"/>
        </w:rPr>
        <w:t>(10)</w:t>
      </w:r>
      <w:r>
        <w:rPr>
          <w:rFonts w:ascii="標楷體" w:eastAsia="標楷體" w:hAnsi="標楷體" w:hint="eastAsia"/>
          <w:bCs/>
          <w:sz w:val="28"/>
        </w:rPr>
        <w:t>資訊服務採購案，資訊服務費用估算表。</w:t>
      </w:r>
    </w:p>
    <w:p w14:paraId="0D8D8C57"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sz w:val="28"/>
        </w:rPr>
        <w:sym w:font="Wingdings" w:char="F0A8"/>
      </w:r>
      <w:r>
        <w:rPr>
          <w:rFonts w:ascii="標楷體" w:eastAsia="標楷體" w:hAnsi="標楷體" w:hint="eastAsia"/>
          <w:sz w:val="28"/>
        </w:rPr>
        <w:t>(</w:t>
      </w:r>
      <w:r>
        <w:rPr>
          <w:rFonts w:ascii="標楷體" w:eastAsia="標楷體" w:hAnsi="標楷體" w:hint="eastAsia"/>
          <w:bCs/>
          <w:sz w:val="28"/>
        </w:rPr>
        <w:t>1</w:t>
      </w:r>
      <w:r w:rsidR="00F56643">
        <w:rPr>
          <w:rFonts w:ascii="標楷體" w:eastAsia="標楷體" w:hAnsi="標楷體"/>
          <w:bCs/>
          <w:sz w:val="28"/>
        </w:rPr>
        <w:t>1</w:t>
      </w:r>
      <w:r>
        <w:rPr>
          <w:rFonts w:ascii="標楷體" w:eastAsia="標楷體" w:hAnsi="標楷體" w:hint="eastAsia"/>
          <w:sz w:val="28"/>
        </w:rPr>
        <w:t>)其他(由招標機關敘明，無者免填)</w:t>
      </w:r>
    </w:p>
    <w:p w14:paraId="0A4DA35A" w14:textId="77777777" w:rsidR="00E6317B" w:rsidRDefault="00E6317B" w:rsidP="00E6317B">
      <w:pPr>
        <w:kinsoku w:val="0"/>
        <w:overflowPunct w:val="0"/>
        <w:adjustRightInd/>
        <w:snapToGrid w:val="0"/>
        <w:spacing w:line="360" w:lineRule="exact"/>
        <w:jc w:val="both"/>
        <w:rPr>
          <w:rFonts w:ascii="標楷體" w:eastAsia="標楷體" w:hAnsi="標楷體"/>
          <w:sz w:val="28"/>
          <w:szCs w:val="28"/>
        </w:rPr>
      </w:pPr>
      <w:r>
        <w:rPr>
          <w:rFonts w:ascii="標楷體" w:eastAsia="標楷體" w:hAnsi="標楷體" w:hint="eastAsia"/>
          <w:sz w:val="28"/>
          <w:szCs w:val="28"/>
        </w:rPr>
        <w:t>七十六、投標所需文件及裝封：</w:t>
      </w:r>
    </w:p>
    <w:p w14:paraId="5F805A95" w14:textId="77777777" w:rsidR="00E6317B" w:rsidRDefault="00E6317B" w:rsidP="00E6317B">
      <w:pPr>
        <w:kinsoku w:val="0"/>
        <w:overflowPunct w:val="0"/>
        <w:snapToGrid w:val="0"/>
        <w:spacing w:line="360" w:lineRule="exact"/>
        <w:ind w:leftChars="347" w:left="1673" w:hangingChars="300" w:hanging="840"/>
        <w:jc w:val="both"/>
        <w:rPr>
          <w:rFonts w:ascii="標楷體" w:eastAsia="標楷體" w:hAnsi="標楷體"/>
          <w:sz w:val="28"/>
          <w:szCs w:val="28"/>
        </w:rPr>
      </w:pPr>
      <w:r>
        <w:rPr>
          <w:rFonts w:ascii="標楷體" w:eastAsia="標楷體" w:hAnsi="標楷體" w:hint="eastAsia"/>
          <w:sz w:val="28"/>
          <w:szCs w:val="28"/>
        </w:rPr>
        <w:t>（一）投標應備文件包括下列各目，投標前應逐一填妥簽章後置入投標標封內，所有指定填寫之處，均應依規定填妥(不得使用鉛筆或其他易塗改之書寫工具書寫)，填寫錯誤或塗改處應加蓋負責人印章。</w:t>
      </w:r>
    </w:p>
    <w:p w14:paraId="5A1FEA62" w14:textId="77777777" w:rsidR="00E6317B" w:rsidRDefault="00E6317B" w:rsidP="00E6317B">
      <w:pPr>
        <w:pStyle w:val="7"/>
        <w:ind w:left="0" w:firstLineChars="350" w:firstLine="1078"/>
        <w:jc w:val="both"/>
        <w:rPr>
          <w:rFonts w:ascii="標楷體" w:eastAsia="標楷體" w:hAnsi="標楷體"/>
          <w:sz w:val="28"/>
          <w:szCs w:val="28"/>
        </w:rPr>
      </w:pPr>
      <w:r>
        <w:rPr>
          <w:rFonts w:ascii="標楷體" w:eastAsia="標楷體" w:hAnsi="標楷體" w:hint="eastAsia"/>
          <w:sz w:val="28"/>
          <w:szCs w:val="28"/>
        </w:rPr>
        <w:t xml:space="preserve">1.資格文件： </w:t>
      </w:r>
    </w:p>
    <w:p w14:paraId="156F8CCB" w14:textId="77777777" w:rsidR="00E6317B" w:rsidRDefault="00E6317B" w:rsidP="00E6317B">
      <w:pPr>
        <w:kinsoku w:val="0"/>
        <w:overflowPunct w:val="0"/>
        <w:snapToGrid w:val="0"/>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(1)</w:t>
      </w:r>
      <w:r>
        <w:rPr>
          <w:rFonts w:ascii="標楷體" w:eastAsia="標楷體" w:hAnsi="標楷體" w:hint="eastAsia"/>
          <w:sz w:val="28"/>
          <w:szCs w:val="28"/>
        </w:rPr>
        <w:t>押標金：本採購之押標金金額、減收金額及繳納方式，詳政府採購招標公告及投標須知有關押標金及其他保證金之相關規定。</w:t>
      </w:r>
    </w:p>
    <w:p w14:paraId="7378FD64" w14:textId="77777777" w:rsidR="00E6317B" w:rsidRDefault="00E6317B" w:rsidP="00E6317B">
      <w:pPr>
        <w:pStyle w:val="1"/>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(2)</w:t>
      </w:r>
      <w:r>
        <w:rPr>
          <w:rFonts w:ascii="標楷體" w:eastAsia="標楷體" w:hAnsi="標楷體" w:hint="eastAsia"/>
          <w:sz w:val="28"/>
          <w:szCs w:val="28"/>
        </w:rPr>
        <w:t>投標廠商聲明書：投標人須填具「投標廠商聲明書」一份，並自行負責所聲明之事項。</w:t>
      </w:r>
    </w:p>
    <w:p w14:paraId="039DE7A2" w14:textId="77777777" w:rsidR="00977595" w:rsidRPr="00977595" w:rsidRDefault="00977595" w:rsidP="00977595">
      <w:pPr>
        <w:spacing w:line="360" w:lineRule="exact"/>
        <w:ind w:leftChars="550" w:left="1600" w:hangingChars="100" w:hanging="280"/>
        <w:jc w:val="both"/>
        <w:rPr>
          <w:rFonts w:ascii="標楷體" w:eastAsia="標楷體" w:hAnsi="標楷體"/>
          <w:color w:val="0000FF"/>
          <w:sz w:val="28"/>
          <w:szCs w:val="28"/>
        </w:rPr>
      </w:pPr>
      <w:r w:rsidRPr="00977595">
        <w:rPr>
          <w:rFonts w:ascii="新細明體" w:hAnsi="新細明體" w:hint="eastAsia"/>
          <w:sz w:val="28"/>
          <w:szCs w:val="28"/>
        </w:rPr>
        <w:t>①</w:t>
      </w:r>
      <w:r w:rsidRPr="00977595">
        <w:rPr>
          <w:rFonts w:ascii="標楷體" w:eastAsia="標楷體" w:hAnsi="標楷體" w:hint="eastAsia"/>
          <w:sz w:val="28"/>
          <w:szCs w:val="28"/>
        </w:rPr>
        <w:t>聲明書</w:t>
      </w:r>
      <w:r w:rsidRPr="00977595">
        <w:rPr>
          <w:rFonts w:ascii="標楷體" w:eastAsia="標楷體" w:hAnsi="標楷體" w:hint="eastAsia"/>
          <w:color w:val="0000FF"/>
          <w:sz w:val="28"/>
          <w:szCs w:val="28"/>
        </w:rPr>
        <w:t>1.</w:t>
      </w:r>
      <w:r w:rsidRPr="00977595">
        <w:rPr>
          <w:rFonts w:ascii="標楷體" w:eastAsia="標楷體" w:hAnsi="標楷體" w:hint="eastAsia"/>
          <w:color w:val="0000FF"/>
          <w:sz w:val="28"/>
          <w:szCs w:val="28"/>
        </w:rPr>
        <w:tab/>
        <w:t>第一項至第七項答「是」或未答者，不得參加投標；其投標者，不得作為決標對象；聲明書內容有誤者，不得作為決標對象</w:t>
      </w:r>
    </w:p>
    <w:p w14:paraId="5BCBE088" w14:textId="77777777" w:rsidR="00977595" w:rsidRPr="00977595" w:rsidRDefault="00977595" w:rsidP="00977595">
      <w:pPr>
        <w:spacing w:line="360" w:lineRule="exact"/>
        <w:ind w:leftChars="550" w:left="1600" w:hangingChars="100" w:hanging="280"/>
        <w:jc w:val="both"/>
        <w:rPr>
          <w:rFonts w:ascii="標楷體" w:eastAsia="標楷體" w:hAnsi="標楷體" w:cs="Arial Unicode MS"/>
          <w:color w:val="FF0000"/>
          <w:sz w:val="28"/>
          <w:szCs w:val="28"/>
        </w:rPr>
      </w:pPr>
      <w:r w:rsidRPr="00977595">
        <w:rPr>
          <w:rFonts w:ascii="新細明體" w:hAnsi="新細明體" w:cs="新細明體" w:hint="eastAsia"/>
          <w:color w:val="FF0000"/>
          <w:sz w:val="28"/>
          <w:szCs w:val="28"/>
        </w:rPr>
        <w:t>②</w:t>
      </w:r>
      <w:r w:rsidRPr="00977595">
        <w:rPr>
          <w:rFonts w:ascii="標楷體" w:eastAsia="標楷體" w:hAnsi="標楷體" w:cs="Arial Unicode MS" w:hint="eastAsia"/>
          <w:color w:val="FF0000"/>
          <w:sz w:val="28"/>
          <w:szCs w:val="28"/>
        </w:rPr>
        <w:t>2.</w:t>
      </w:r>
      <w:r w:rsidRPr="00977595">
        <w:rPr>
          <w:rFonts w:ascii="標楷體" w:eastAsia="標楷體" w:hAnsi="標楷體" w:cs="Arial Unicode MS" w:hint="eastAsia"/>
          <w:color w:val="FF0000"/>
          <w:sz w:val="28"/>
          <w:szCs w:val="28"/>
        </w:rPr>
        <w:tab/>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3771A177" w14:textId="77777777" w:rsidR="00977595" w:rsidRPr="00977595" w:rsidRDefault="00977595" w:rsidP="00977595">
      <w:pPr>
        <w:spacing w:line="360" w:lineRule="exact"/>
        <w:ind w:leftChars="550" w:left="1600" w:hangingChars="100" w:hanging="280"/>
        <w:jc w:val="both"/>
        <w:rPr>
          <w:rFonts w:ascii="標楷體" w:eastAsia="標楷體" w:hAnsi="標楷體" w:cs="Arial Unicode MS"/>
          <w:sz w:val="28"/>
          <w:szCs w:val="28"/>
        </w:rPr>
      </w:pPr>
      <w:r w:rsidRPr="00977595">
        <w:rPr>
          <w:rFonts w:ascii="新細明體" w:hAnsi="新細明體" w:cs="Arial Unicode MS" w:hint="eastAsia"/>
          <w:sz w:val="28"/>
          <w:szCs w:val="28"/>
        </w:rPr>
        <w:t>③</w:t>
      </w:r>
      <w:r w:rsidRPr="00977595">
        <w:rPr>
          <w:rFonts w:ascii="標楷體" w:eastAsia="標楷體" w:hAnsi="標楷體" w:cs="Arial Unicode MS" w:hint="eastAsia"/>
          <w:sz w:val="28"/>
          <w:szCs w:val="28"/>
        </w:rPr>
        <w:t>第九項、第十項、第十三項未填者，機關得洽廠商澄清。</w:t>
      </w:r>
    </w:p>
    <w:p w14:paraId="1D4C26D4" w14:textId="77777777" w:rsidR="00977595" w:rsidRPr="00977595" w:rsidRDefault="00977595" w:rsidP="00977595">
      <w:pPr>
        <w:spacing w:line="360" w:lineRule="exact"/>
        <w:ind w:leftChars="550" w:left="1600" w:hangingChars="100" w:hanging="280"/>
        <w:jc w:val="both"/>
        <w:rPr>
          <w:rFonts w:ascii="標楷體" w:eastAsia="標楷體" w:hAnsi="標楷體" w:cs="Arial Unicode MS"/>
          <w:sz w:val="28"/>
          <w:szCs w:val="28"/>
        </w:rPr>
      </w:pPr>
      <w:r w:rsidRPr="00977595">
        <w:rPr>
          <w:rFonts w:ascii="新細明體" w:hAnsi="新細明體" w:cs="Arial Unicode MS" w:hint="eastAsia"/>
          <w:sz w:val="28"/>
          <w:szCs w:val="28"/>
        </w:rPr>
        <w:t>④</w:t>
      </w:r>
      <w:r w:rsidRPr="00977595">
        <w:rPr>
          <w:rFonts w:ascii="標楷體" w:eastAsia="標楷體" w:hAnsi="標楷體" w:cs="Arial Unicode MS" w:hint="eastAsia"/>
          <w:sz w:val="28"/>
          <w:szCs w:val="28"/>
        </w:rPr>
        <w:t>本採購如屬經濟部投資審議委員會公告「具敏感性或國安(含資安)疑慮之業務範疇」之資訊服務採購，第十一項答「是」或未答者，不得參加投標；其投標者，不得作為決標對象；如非屬上開採購，答「是」、「否」或未答者，均可。</w:t>
      </w:r>
    </w:p>
    <w:p w14:paraId="0D7A4944" w14:textId="77777777" w:rsidR="00977595" w:rsidRPr="00977595" w:rsidRDefault="00977595" w:rsidP="00977595">
      <w:pPr>
        <w:spacing w:line="360" w:lineRule="exact"/>
        <w:ind w:leftChars="550" w:left="1600" w:hangingChars="100" w:hanging="280"/>
        <w:jc w:val="both"/>
        <w:rPr>
          <w:rFonts w:ascii="標楷體" w:eastAsia="標楷體" w:hAnsi="標楷體" w:cs="Arial Unicode MS"/>
          <w:sz w:val="28"/>
          <w:szCs w:val="28"/>
        </w:rPr>
      </w:pPr>
      <w:r w:rsidRPr="00977595">
        <w:rPr>
          <w:rFonts w:ascii="新細明體" w:hAnsi="新細明體" w:cs="新細明體" w:hint="eastAsia"/>
          <w:sz w:val="28"/>
          <w:szCs w:val="28"/>
        </w:rPr>
        <w:t>⑤</w:t>
      </w:r>
      <w:r w:rsidRPr="00977595">
        <w:rPr>
          <w:rFonts w:ascii="標楷體" w:eastAsia="標楷體" w:hAnsi="標楷體" w:cs="Arial Unicode MS" w:hint="eastAsia"/>
          <w:sz w:val="28"/>
          <w:szCs w:val="28"/>
        </w:rPr>
        <w:t>本採購如屬影響國家安全之採購，第十二項答「是」或未答者，不得參加投標；其投標者，不得作為決標對象；如非屬上開採購，答「是」、「否」或未答者，均可。</w:t>
      </w:r>
    </w:p>
    <w:p w14:paraId="27597CA9" w14:textId="77777777" w:rsidR="00977595" w:rsidRPr="00977595" w:rsidRDefault="00977595" w:rsidP="00977595">
      <w:pPr>
        <w:kinsoku w:val="0"/>
        <w:overflowPunct w:val="0"/>
        <w:snapToGrid w:val="0"/>
        <w:spacing w:line="360" w:lineRule="exact"/>
        <w:ind w:leftChars="550" w:left="1600" w:hangingChars="100" w:hanging="280"/>
        <w:jc w:val="both"/>
        <w:rPr>
          <w:rFonts w:ascii="標楷體" w:eastAsia="標楷體" w:hAnsi="標楷體" w:cs="Arial Unicode MS"/>
          <w:color w:val="FF0000"/>
          <w:sz w:val="28"/>
          <w:szCs w:val="28"/>
        </w:rPr>
      </w:pPr>
      <w:r w:rsidRPr="00977595">
        <w:rPr>
          <w:rFonts w:ascii="新細明體" w:hAnsi="新細明體" w:cs="新細明體" w:hint="eastAsia"/>
          <w:color w:val="FF0000"/>
          <w:sz w:val="28"/>
          <w:szCs w:val="28"/>
        </w:rPr>
        <w:t>⑥</w:t>
      </w:r>
      <w:r w:rsidRPr="00977595">
        <w:rPr>
          <w:rFonts w:ascii="標楷體" w:eastAsia="標楷體" w:hAnsi="標楷體" w:cs="Arial Unicode MS" w:hint="eastAsia"/>
          <w:color w:val="FF0000"/>
          <w:sz w:val="28"/>
          <w:szCs w:val="28"/>
        </w:rPr>
        <w:t>本聲明書填妥後附於投標文件遞送。</w:t>
      </w:r>
    </w:p>
    <w:p w14:paraId="2F1039C2" w14:textId="77777777" w:rsidR="00977595" w:rsidRPr="00977595" w:rsidRDefault="00977595" w:rsidP="00977595">
      <w:pPr>
        <w:kinsoku w:val="0"/>
        <w:overflowPunct w:val="0"/>
        <w:snapToGrid w:val="0"/>
        <w:spacing w:line="360" w:lineRule="exact"/>
        <w:ind w:leftChars="550" w:left="1600" w:hangingChars="100" w:hanging="280"/>
        <w:jc w:val="both"/>
        <w:rPr>
          <w:rFonts w:ascii="標楷體" w:eastAsia="標楷體" w:hAnsi="標楷體" w:cs="Arial Unicode MS"/>
          <w:color w:val="FF0000"/>
          <w:sz w:val="28"/>
          <w:szCs w:val="28"/>
        </w:rPr>
      </w:pPr>
      <w:r w:rsidRPr="00977595">
        <w:rPr>
          <w:rFonts w:ascii="新細明體" w:hAnsi="新細明體" w:cs="Arial Unicode MS" w:hint="eastAsia"/>
          <w:color w:val="FF0000"/>
          <w:sz w:val="28"/>
          <w:szCs w:val="28"/>
        </w:rPr>
        <w:t>⑦</w:t>
      </w:r>
      <w:r w:rsidRPr="00977595">
        <w:rPr>
          <w:rFonts w:ascii="標楷體" w:eastAsia="標楷體" w:hAnsi="標楷體" w:cs="Arial Unicode MS" w:hint="eastAsia"/>
          <w:color w:val="FF0000"/>
          <w:sz w:val="28"/>
          <w:szCs w:val="28"/>
        </w:rPr>
        <w:t>本採購如屬依採購法以公告程序辦理或同法第105條辦理之情形者，且本廠商就本採購案，係屬公職人員利益衝突迴避法第2條及第3條所稱公職人員或其關係人者，請填「公職人員利益衝突</w:t>
      </w:r>
      <w:r w:rsidRPr="00977595">
        <w:rPr>
          <w:rFonts w:ascii="標楷體" w:eastAsia="標楷體" w:hAnsi="標楷體" w:cs="Arial Unicode MS" w:hint="eastAsia"/>
          <w:color w:val="FF0000"/>
          <w:sz w:val="28"/>
          <w:szCs w:val="28"/>
        </w:rPr>
        <w:lastRenderedPageBreak/>
        <w:t>迴避法第14條第2項公職人員及關係人身分關係揭露表」，如未揭露者依公職人員利益衝突迴避法第18條第3項處罰。</w:t>
      </w:r>
    </w:p>
    <w:p w14:paraId="1C84A391" w14:textId="77777777" w:rsidR="00E6317B" w:rsidRDefault="00E6317B" w:rsidP="00E6317B">
      <w:pPr>
        <w:kinsoku w:val="0"/>
        <w:overflowPunct w:val="0"/>
        <w:snapToGrid w:val="0"/>
        <w:spacing w:line="360" w:lineRule="exact"/>
        <w:ind w:leftChars="450" w:left="1680" w:hangingChars="250" w:hanging="600"/>
        <w:jc w:val="both"/>
        <w:rPr>
          <w:rFonts w:ascii="標楷體" w:eastAsia="標楷體" w:hAnsi="標楷體"/>
          <w:spacing w:val="-20"/>
          <w:sz w:val="28"/>
          <w:szCs w:val="28"/>
        </w:rPr>
      </w:pPr>
      <w:r>
        <w:sym w:font="Wingdings" w:char="F0A8"/>
      </w:r>
      <w:r>
        <w:rPr>
          <w:rFonts w:ascii="標楷體" w:eastAsia="標楷體" w:hAnsi="標楷體" w:hint="eastAsia"/>
          <w:sz w:val="28"/>
          <w:szCs w:val="28"/>
        </w:rPr>
        <w:t>(3)廠商登記或設立之證明文件：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利事業統一發證制度於</w:t>
      </w:r>
      <w:smartTag w:uri="urn:schemas-microsoft-com:office:smarttags" w:element="chsdate">
        <w:smartTagPr>
          <w:attr w:name="Year" w:val="1998"/>
          <w:attr w:name="Month" w:val="4"/>
          <w:attr w:name="Day" w:val="12"/>
          <w:attr w:name="IsLunarDate" w:val="False"/>
          <w:attr w:name="IsROCDate" w:val="False"/>
        </w:smartTagPr>
        <w:r>
          <w:rPr>
            <w:rFonts w:ascii="標楷體" w:eastAsia="標楷體" w:hAnsi="標楷體" w:hint="eastAsia"/>
            <w:sz w:val="28"/>
            <w:szCs w:val="28"/>
          </w:rPr>
          <w:t>98年4月12日</w:t>
        </w:r>
      </w:smartTag>
      <w:r>
        <w:rPr>
          <w:rFonts w:ascii="標楷體" w:eastAsia="標楷體" w:hAnsi="標楷體" w:hint="eastAsia"/>
          <w:sz w:val="28"/>
          <w:szCs w:val="28"/>
        </w:rPr>
        <w:t>廢止，廠商得以列印公開於目的事業主管機關網站之資料代之－列印「全國商工行政服務入口網」（網址：http：//gcis.nat.gov.tw/index.jsp)商工登記資料之公司登記資料查詢網站之「公司基本資料」或商業登記資料查詢網站之「商業登記基本資料」均屬之，</w:t>
      </w:r>
      <w:r>
        <w:rPr>
          <w:rFonts w:ascii="標楷體" w:eastAsia="標楷體" w:hAnsi="標楷體" w:cs="Arial" w:hint="eastAsia"/>
          <w:sz w:val="28"/>
          <w:szCs w:val="28"/>
        </w:rPr>
        <w:t>營利事業登記證不再作為證明文件</w:t>
      </w:r>
      <w:r>
        <w:rPr>
          <w:rFonts w:ascii="標楷體" w:eastAsia="標楷體" w:hAnsi="標楷體" w:hint="eastAsia"/>
          <w:sz w:val="28"/>
          <w:szCs w:val="28"/>
        </w:rPr>
        <w:t>】。</w:t>
      </w:r>
    </w:p>
    <w:p w14:paraId="2783AE38" w14:textId="77777777" w:rsidR="00E6317B" w:rsidRDefault="00E6317B" w:rsidP="00E6317B">
      <w:pPr>
        <w:kinsoku w:val="0"/>
        <w:overflowPunct w:val="0"/>
        <w:snapToGrid w:val="0"/>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(4)</w:t>
      </w:r>
      <w:r>
        <w:rPr>
          <w:rFonts w:ascii="標楷體" w:eastAsia="標楷體" w:hAnsi="標楷體" w:hint="eastAsia"/>
          <w:sz w:val="28"/>
          <w:szCs w:val="28"/>
        </w:rPr>
        <w:t>當年度公會會員證明文件：依工業團體法或商業團體法加入工業或商業團體之證</w:t>
      </w:r>
      <w:r>
        <w:rPr>
          <w:rFonts w:ascii="標楷體" w:eastAsia="標楷體" w:hAnsi="標楷體" w:hint="eastAsia"/>
          <w:spacing w:val="-20"/>
          <w:sz w:val="28"/>
          <w:szCs w:val="28"/>
        </w:rPr>
        <w:t>明，如會員證。</w:t>
      </w:r>
    </w:p>
    <w:p w14:paraId="01BF6B32" w14:textId="77777777" w:rsidR="00E6317B" w:rsidRDefault="00E6317B" w:rsidP="00E6317B">
      <w:pPr>
        <w:kinsoku w:val="0"/>
        <w:overflowPunct w:val="0"/>
        <w:snapToGrid w:val="0"/>
        <w:spacing w:line="360" w:lineRule="exact"/>
        <w:ind w:leftChars="454" w:left="1790" w:hangingChars="250" w:hanging="700"/>
        <w:jc w:val="both"/>
        <w:rPr>
          <w:rFonts w:ascii="標楷體" w:eastAsia="標楷體" w:hAnsi="標楷體"/>
          <w:color w:val="FF0000"/>
          <w:sz w:val="28"/>
          <w:szCs w:val="28"/>
        </w:rPr>
      </w:pPr>
      <w:r>
        <w:rPr>
          <w:rFonts w:ascii="標楷體" w:eastAsia="標楷體" w:hAnsi="標楷體"/>
          <w:sz w:val="28"/>
        </w:rPr>
        <w:sym w:font="Wingdings" w:char="F0A8"/>
      </w:r>
      <w:r>
        <w:rPr>
          <w:rFonts w:ascii="標楷體" w:eastAsia="標楷體" w:hAnsi="標楷體" w:hint="eastAsia"/>
          <w:sz w:val="28"/>
        </w:rPr>
        <w:t>(5)</w:t>
      </w:r>
      <w:r>
        <w:rPr>
          <w:rFonts w:ascii="標楷體" w:eastAsia="標楷體" w:hAnsi="標楷體" w:hint="eastAsia"/>
          <w:sz w:val="28"/>
          <w:szCs w:val="28"/>
        </w:rPr>
        <w:t>納稅證明文件：</w:t>
      </w:r>
      <w:r>
        <w:rPr>
          <w:rFonts w:ascii="標楷體" w:eastAsia="標楷體" w:hAnsi="標楷體" w:hint="eastAsia"/>
          <w:color w:val="FF0000"/>
          <w:sz w:val="28"/>
          <w:szCs w:val="28"/>
        </w:rPr>
        <w:t>(1)營業稅納稅證明：最近一期之營業稅繳款書收據聯或主管稽徵機關核章之最近一期營業人銷售額與稅額申報書收執聯。</w:t>
      </w:r>
      <w:r>
        <w:rPr>
          <w:rFonts w:ascii="標楷體" w:eastAsia="標楷體" w:hAnsi="標楷體" w:hint="eastAsia"/>
          <w:color w:val="FF0000"/>
          <w:sz w:val="28"/>
          <w:szCs w:val="28"/>
          <w:shd w:val="clear" w:color="auto" w:fill="FFFFFF"/>
        </w:rPr>
        <w:t>(2)綜合所得稅證明：最近 1 年綜合所得稅納稅證明或綜合所得稅結算申報繳費收執聯 (本項適用於以自然人名義投標之情形) 。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p w14:paraId="27801044" w14:textId="77777777" w:rsidR="00E6317B" w:rsidRDefault="00E6317B" w:rsidP="00E6317B">
      <w:pPr>
        <w:kinsoku w:val="0"/>
        <w:overflowPunct w:val="0"/>
        <w:snapToGrid w:val="0"/>
        <w:spacing w:line="360" w:lineRule="exact"/>
        <w:ind w:firstLineChars="400" w:firstLine="112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w:t>
      </w:r>
      <w:r>
        <w:rPr>
          <w:rFonts w:ascii="標楷體" w:eastAsia="標楷體" w:hAnsi="標楷體" w:hint="eastAsia"/>
          <w:sz w:val="28"/>
          <w:szCs w:val="28"/>
        </w:rPr>
        <w:t>6)電子領標憑據：採電子領標者，廠商不得任意重製、轉載或篡</w:t>
      </w:r>
    </w:p>
    <w:p w14:paraId="76FCD5E5" w14:textId="77777777" w:rsidR="00E6317B" w:rsidRDefault="00E6317B" w:rsidP="00E6317B">
      <w:pPr>
        <w:pStyle w:val="30"/>
        <w:spacing w:before="0" w:beforeAutospacing="0" w:after="0" w:afterAutospacing="0" w:line="360" w:lineRule="exact"/>
        <w:ind w:leftChars="750" w:left="1800"/>
        <w:rPr>
          <w:rFonts w:ascii="標楷體" w:eastAsia="標楷體" w:hAnsi="標楷體"/>
          <w:sz w:val="28"/>
          <w:szCs w:val="28"/>
        </w:rPr>
      </w:pPr>
      <w:r>
        <w:rPr>
          <w:rFonts w:ascii="標楷體" w:eastAsia="標楷體" w:hAnsi="標楷體" w:hint="eastAsia"/>
          <w:sz w:val="28"/>
          <w:szCs w:val="28"/>
        </w:rPr>
        <w:t>改。並得提出係由政府電子採購網-電子領投標系統下載之證明文件，廠商可利用電子領投標系統提供之「檢驗電子憑據」功能列印電子憑據明細之紙本，未檢附者得當場提出說明舉證(告知序號供核對)。</w:t>
      </w:r>
    </w:p>
    <w:p w14:paraId="5CA6B730" w14:textId="77777777" w:rsidR="00E6317B" w:rsidRDefault="00E6317B" w:rsidP="00E6317B">
      <w:pPr>
        <w:kinsoku w:val="0"/>
        <w:overflowPunct w:val="0"/>
        <w:snapToGrid w:val="0"/>
        <w:spacing w:line="360" w:lineRule="exact"/>
        <w:jc w:val="both"/>
        <w:rPr>
          <w:rFonts w:ascii="標楷體" w:eastAsia="標楷體" w:hAnsi="標楷體"/>
          <w:sz w:val="28"/>
        </w:rPr>
      </w:pPr>
      <w:r>
        <w:rPr>
          <w:rFonts w:ascii="標楷體" w:eastAsia="標楷體" w:hAnsi="標楷體" w:hint="eastAsia"/>
          <w:sz w:val="28"/>
          <w:szCs w:val="28"/>
        </w:rPr>
        <w:t xml:space="preserve">        </w:t>
      </w:r>
      <w:r>
        <w:rPr>
          <w:rFonts w:ascii="標楷體" w:eastAsia="標楷體" w:hAnsi="標楷體"/>
          <w:sz w:val="28"/>
        </w:rPr>
        <w:sym w:font="Wingdings" w:char="F0A8"/>
      </w:r>
      <w:r>
        <w:rPr>
          <w:rFonts w:ascii="標楷體" w:eastAsia="標楷體" w:hAnsi="標楷體" w:hint="eastAsia"/>
          <w:sz w:val="28"/>
        </w:rPr>
        <w:t>(7)廠商參與公共工程可能涉及之法律責任切結書</w:t>
      </w:r>
      <w:r>
        <w:rPr>
          <w:rFonts w:ascii="標楷體" w:eastAsia="標楷體" w:hAnsi="標楷體" w:hint="eastAsia"/>
          <w:sz w:val="28"/>
          <w:szCs w:val="28"/>
        </w:rPr>
        <w:t>。</w:t>
      </w:r>
    </w:p>
    <w:p w14:paraId="02CE962A" w14:textId="77777777" w:rsidR="00E6317B" w:rsidRDefault="00E6317B" w:rsidP="00E6317B">
      <w:pPr>
        <w:kinsoku w:val="0"/>
        <w:overflowPunct w:val="0"/>
        <w:snapToGrid w:val="0"/>
        <w:spacing w:line="360" w:lineRule="exact"/>
        <w:ind w:firstLineChars="400" w:firstLine="112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(8)查詢押標金保證金相關資料同意書</w:t>
      </w:r>
      <w:r>
        <w:rPr>
          <w:rFonts w:ascii="標楷體" w:eastAsia="標楷體" w:hAnsi="標楷體" w:hint="eastAsia"/>
          <w:sz w:val="28"/>
          <w:szCs w:val="28"/>
        </w:rPr>
        <w:t>。</w:t>
      </w:r>
    </w:p>
    <w:p w14:paraId="4A63880C" w14:textId="77777777" w:rsidR="00E6317B" w:rsidRDefault="00E6317B" w:rsidP="00E6317B">
      <w:pPr>
        <w:kinsoku w:val="0"/>
        <w:overflowPunct w:val="0"/>
        <w:snapToGrid w:val="0"/>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(9)其他</w:t>
      </w:r>
      <w:r>
        <w:rPr>
          <w:rFonts w:ascii="標楷體" w:eastAsia="標楷體" w:hAnsi="標楷體" w:hint="eastAsia"/>
          <w:sz w:val="28"/>
          <w:szCs w:val="28"/>
        </w:rPr>
        <w:t>。</w:t>
      </w:r>
    </w:p>
    <w:p w14:paraId="67671671" w14:textId="77777777" w:rsidR="00E6317B" w:rsidRDefault="00E6317B" w:rsidP="00E6317B">
      <w:pPr>
        <w:kinsoku w:val="0"/>
        <w:overflowPunct w:val="0"/>
        <w:snapToGrid w:val="0"/>
        <w:spacing w:line="360" w:lineRule="exact"/>
        <w:ind w:leftChars="474" w:left="1278" w:hangingChars="50" w:hanging="140"/>
        <w:jc w:val="both"/>
        <w:rPr>
          <w:rFonts w:ascii="標楷體" w:eastAsia="標楷體" w:hAnsi="標楷體"/>
          <w:sz w:val="28"/>
          <w:szCs w:val="28"/>
        </w:rPr>
      </w:pPr>
      <w:r>
        <w:rPr>
          <w:rFonts w:ascii="標楷體" w:eastAsia="標楷體" w:hAnsi="標楷體" w:hint="eastAsia"/>
          <w:sz w:val="28"/>
          <w:szCs w:val="28"/>
        </w:rPr>
        <w:t>2.規格文件：</w:t>
      </w:r>
    </w:p>
    <w:p w14:paraId="78D4D4F9" w14:textId="77777777" w:rsidR="00E6317B" w:rsidRDefault="00E6317B" w:rsidP="00E6317B">
      <w:pPr>
        <w:kinsoku w:val="0"/>
        <w:overflowPunct w:val="0"/>
        <w:snapToGrid w:val="0"/>
        <w:spacing w:line="360" w:lineRule="exact"/>
        <w:ind w:leftChars="474" w:left="1278" w:hangingChars="50" w:hanging="140"/>
        <w:jc w:val="both"/>
        <w:rPr>
          <w:rFonts w:ascii="標楷體" w:eastAsia="標楷體" w:hAnsi="標楷體"/>
          <w:sz w:val="28"/>
          <w:szCs w:val="28"/>
        </w:rPr>
      </w:pPr>
      <w:r>
        <w:rPr>
          <w:rFonts w:ascii="標楷體" w:eastAsia="標楷體" w:hAnsi="標楷體" w:hint="eastAsia"/>
          <w:sz w:val="28"/>
          <w:szCs w:val="28"/>
        </w:rPr>
        <w:t xml:space="preserve">3.價格文件： </w:t>
      </w:r>
    </w:p>
    <w:p w14:paraId="17FB5231" w14:textId="77777777" w:rsidR="00E6317B" w:rsidRDefault="00E6317B" w:rsidP="00E6317B">
      <w:pPr>
        <w:kinsoku w:val="0"/>
        <w:overflowPunct w:val="0"/>
        <w:snapToGrid w:val="0"/>
        <w:spacing w:line="360" w:lineRule="exact"/>
        <w:ind w:leftChars="464" w:left="1534" w:hangingChars="150" w:hanging="420"/>
        <w:jc w:val="both"/>
        <w:rPr>
          <w:rFonts w:ascii="標楷體" w:eastAsia="標楷體" w:hAnsi="標楷體"/>
          <w:sz w:val="28"/>
          <w:szCs w:val="28"/>
          <w:shd w:val="pct15" w:color="auto" w:fill="FFFFFF"/>
        </w:rPr>
      </w:pPr>
      <w:r>
        <w:rPr>
          <w:rFonts w:ascii="標楷體" w:eastAsia="標楷體" w:hAnsi="標楷體" w:hint="eastAsia"/>
          <w:sz w:val="28"/>
        </w:rPr>
        <w:t xml:space="preserve">(1) </w:t>
      </w:r>
      <w:r>
        <w:rPr>
          <w:rFonts w:ascii="標楷體" w:eastAsia="標楷體" w:hAnsi="標楷體"/>
          <w:sz w:val="28"/>
        </w:rPr>
        <w:sym w:font="Wingdings" w:char="F0A8"/>
      </w:r>
      <w:r>
        <w:rPr>
          <w:rFonts w:ascii="標楷體" w:eastAsia="標楷體" w:hAnsi="標楷體" w:hint="eastAsia"/>
          <w:sz w:val="28"/>
        </w:rPr>
        <w:t>採購標單</w:t>
      </w:r>
      <w:r>
        <w:rPr>
          <w:rFonts w:ascii="標楷體" w:eastAsia="標楷體" w:hAnsi="標楷體"/>
          <w:sz w:val="28"/>
        </w:rPr>
        <w:sym w:font="Wingdings" w:char="F0A8"/>
      </w:r>
      <w:r>
        <w:rPr>
          <w:rFonts w:ascii="標楷體" w:eastAsia="標楷體" w:hAnsi="標楷體" w:hint="eastAsia"/>
          <w:sz w:val="28"/>
        </w:rPr>
        <w:t>估價單</w:t>
      </w:r>
      <w:r>
        <w:rPr>
          <w:rFonts w:ascii="標楷體" w:eastAsia="標楷體" w:hAnsi="標楷體"/>
          <w:sz w:val="28"/>
        </w:rPr>
        <w:sym w:font="Wingdings" w:char="F0A8"/>
      </w:r>
      <w:r>
        <w:rPr>
          <w:rFonts w:ascii="標楷體" w:eastAsia="標楷體" w:hAnsi="標楷體" w:hint="eastAsia"/>
          <w:sz w:val="28"/>
        </w:rPr>
        <w:t>單價分析表（請刪除未勾選者）</w:t>
      </w:r>
      <w:r>
        <w:rPr>
          <w:rFonts w:ascii="標楷體" w:eastAsia="標楷體" w:hAnsi="標楷體" w:hint="eastAsia"/>
          <w:sz w:val="28"/>
          <w:szCs w:val="28"/>
        </w:rPr>
        <w:t>：價格均以新台幣為準，投標廠商應按最近市場工料價格正確填寫並蓋章。</w:t>
      </w:r>
    </w:p>
    <w:p w14:paraId="1F8CCD7C" w14:textId="77777777" w:rsidR="00E6317B" w:rsidRDefault="00E6317B" w:rsidP="00E6317B">
      <w:pPr>
        <w:kinsoku w:val="0"/>
        <w:overflowPunct w:val="0"/>
        <w:snapToGrid w:val="0"/>
        <w:spacing w:line="360" w:lineRule="exact"/>
        <w:ind w:leftChars="464" w:left="1534" w:hangingChars="150" w:hanging="420"/>
        <w:jc w:val="both"/>
        <w:rPr>
          <w:rFonts w:ascii="標楷體" w:eastAsia="標楷體" w:hAnsi="標楷體"/>
          <w:sz w:val="28"/>
          <w:szCs w:val="28"/>
        </w:rPr>
      </w:pPr>
      <w:r>
        <w:rPr>
          <w:rFonts w:ascii="標楷體" w:eastAsia="標楷體" w:hAnsi="標楷體" w:hint="eastAsia"/>
          <w:sz w:val="28"/>
        </w:rPr>
        <w:t>(2)</w:t>
      </w:r>
      <w:r>
        <w:rPr>
          <w:rFonts w:ascii="標楷體" w:eastAsia="標楷體" w:hAnsi="標楷體" w:hint="eastAsia"/>
          <w:sz w:val="28"/>
          <w:szCs w:val="28"/>
        </w:rPr>
        <w:t>採購標單總額之中文大寫國字及估價單阿拉伯數字或國字不相符時，以採購標單總額中文大寫為準。採購標單總價未用中文大寫</w:t>
      </w:r>
      <w:r>
        <w:rPr>
          <w:rFonts w:ascii="標楷體" w:eastAsia="標楷體" w:hAnsi="標楷體" w:hint="eastAsia"/>
          <w:sz w:val="28"/>
          <w:szCs w:val="28"/>
        </w:rPr>
        <w:lastRenderedPageBreak/>
        <w:t>填寫或使用鉛筆或其他易塗改之書寫工具書寫或所填寫字跡模糊不清，難以辨認，或塗改而未蓋印章，或其印文不能辨認者，該標單應視為不合標。</w:t>
      </w:r>
    </w:p>
    <w:p w14:paraId="77B3E3E9" w14:textId="77777777" w:rsidR="00E6317B" w:rsidRDefault="00E6317B" w:rsidP="00E6317B">
      <w:pPr>
        <w:kinsoku w:val="0"/>
        <w:overflowPunct w:val="0"/>
        <w:snapToGrid w:val="0"/>
        <w:spacing w:line="360" w:lineRule="exact"/>
        <w:ind w:leftChars="448" w:left="1495" w:hangingChars="150" w:hanging="420"/>
        <w:jc w:val="both"/>
        <w:rPr>
          <w:rFonts w:ascii="標楷體" w:eastAsia="標楷體" w:hAnsi="標楷體"/>
          <w:color w:val="000000"/>
          <w:sz w:val="28"/>
          <w:szCs w:val="28"/>
        </w:rPr>
      </w:pPr>
      <w:r>
        <w:rPr>
          <w:rFonts w:ascii="標楷體" w:eastAsia="標楷體" w:hAnsi="標楷體" w:hint="eastAsia"/>
          <w:sz w:val="28"/>
        </w:rPr>
        <w:t>(3)</w:t>
      </w:r>
      <w:r>
        <w:rPr>
          <w:rFonts w:ascii="標楷體" w:eastAsia="標楷體" w:hAnsi="標楷體" w:cs="DFKaiShu-SB-Estd-BF" w:hint="eastAsia"/>
          <w:color w:val="000000"/>
          <w:kern w:val="0"/>
          <w:sz w:val="28"/>
          <w:szCs w:val="28"/>
        </w:rPr>
        <w:t>投標文件所載總標價之文字與號碼不符時，以文字為準。如以文字為數次表示之總標價不一致時，以最低額為準。</w:t>
      </w:r>
    </w:p>
    <w:p w14:paraId="4B3B67FE" w14:textId="77777777" w:rsidR="00E6317B" w:rsidRDefault="00E6317B" w:rsidP="00E6317B">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hint="eastAsia"/>
          <w:color w:val="000000"/>
          <w:sz w:val="28"/>
          <w:szCs w:val="28"/>
        </w:rPr>
        <w:t>4.其他各種表件及資料：</w:t>
      </w:r>
    </w:p>
    <w:p w14:paraId="411148F9" w14:textId="77777777" w:rsidR="00E6317B" w:rsidRDefault="00E6317B" w:rsidP="00E6317B">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(1)</w:t>
      </w:r>
      <w:r>
        <w:rPr>
          <w:rFonts w:ascii="標楷體" w:eastAsia="標楷體" w:hAnsi="標楷體" w:hint="eastAsia"/>
          <w:color w:val="000000"/>
          <w:sz w:val="28"/>
          <w:szCs w:val="28"/>
        </w:rPr>
        <w:t>投標廠商文件審查表：（為本所審查用，廠商資格文件以投標須</w:t>
      </w:r>
    </w:p>
    <w:p w14:paraId="4F296028" w14:textId="77777777" w:rsidR="00E6317B" w:rsidRDefault="00E6317B" w:rsidP="00E6317B">
      <w:pPr>
        <w:kinsoku w:val="0"/>
        <w:overflowPunct w:val="0"/>
        <w:snapToGrid w:val="0"/>
        <w:spacing w:line="360" w:lineRule="exact"/>
        <w:ind w:leftChars="774" w:left="2278"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知規定為準）投標人於該表填寫廠商名稱，合格與不合格欄由</w:t>
      </w:r>
    </w:p>
    <w:p w14:paraId="015AC75C" w14:textId="77777777" w:rsidR="00E6317B" w:rsidRDefault="00E6317B" w:rsidP="00E6317B">
      <w:pPr>
        <w:kinsoku w:val="0"/>
        <w:overflowPunct w:val="0"/>
        <w:snapToGrid w:val="0"/>
        <w:spacing w:line="360" w:lineRule="exact"/>
        <w:ind w:leftChars="774" w:left="2278"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本所審查後填具，請勿填寫。</w:t>
      </w:r>
    </w:p>
    <w:p w14:paraId="129ECC52" w14:textId="77777777" w:rsidR="00E6317B" w:rsidRDefault="00E6317B" w:rsidP="00E6317B">
      <w:pPr>
        <w:kinsoku w:val="0"/>
        <w:overflowPunct w:val="0"/>
        <w:snapToGrid w:val="0"/>
        <w:spacing w:line="360" w:lineRule="exact"/>
        <w:ind w:leftChars="455" w:left="1792" w:hangingChars="250" w:hanging="70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(2)</w:t>
      </w:r>
      <w:r>
        <w:rPr>
          <w:rFonts w:ascii="標楷體" w:eastAsia="標楷體" w:hAnsi="標楷體" w:hint="eastAsia"/>
          <w:color w:val="000000"/>
          <w:sz w:val="28"/>
          <w:szCs w:val="28"/>
        </w:rPr>
        <w:t>授權委託書：投標人如須委託其全權代理人辦理投標事務，則必須填具「授權委託書」一份，得於開標當場提出。</w:t>
      </w:r>
    </w:p>
    <w:p w14:paraId="71112C98" w14:textId="77777777" w:rsidR="00E6317B" w:rsidRDefault="00E6317B" w:rsidP="00E6317B">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(3)退還押標金申請書</w:t>
      </w:r>
      <w:r>
        <w:rPr>
          <w:rFonts w:ascii="標楷體" w:eastAsia="標楷體" w:hAnsi="標楷體" w:hint="eastAsia"/>
          <w:color w:val="000000"/>
          <w:sz w:val="28"/>
          <w:szCs w:val="28"/>
        </w:rPr>
        <w:t>。</w:t>
      </w:r>
    </w:p>
    <w:p w14:paraId="3AE8C183" w14:textId="77777777" w:rsidR="00BF0917" w:rsidRPr="00E6317B" w:rsidRDefault="00E6317B" w:rsidP="00DC457D">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(4)其他</w:t>
      </w:r>
    </w:p>
    <w:p w14:paraId="0E548B3F" w14:textId="77777777" w:rsidR="00D17ECC" w:rsidRPr="00127083" w:rsidRDefault="00394740" w:rsidP="001D48B2">
      <w:pPr>
        <w:pStyle w:val="a0"/>
        <w:numPr>
          <w:ilvl w:val="0"/>
          <w:numId w:val="0"/>
        </w:numPr>
        <w:snapToGrid w:val="0"/>
        <w:spacing w:line="360" w:lineRule="exact"/>
        <w:ind w:leftChars="348" w:left="1675" w:hangingChars="300" w:hanging="840"/>
        <w:rPr>
          <w:rFonts w:hint="default"/>
          <w:color w:val="FF0000"/>
        </w:rPr>
      </w:pPr>
      <w:r w:rsidRPr="00BE4519">
        <w:rPr>
          <w:color w:val="000000"/>
        </w:rPr>
        <w:t>（二）</w:t>
      </w:r>
      <w:r w:rsidR="00D17ECC" w:rsidRPr="00BE4519">
        <w:rPr>
          <w:color w:val="000000"/>
        </w:rPr>
        <w:t>投標廠商所寄之投標文件得以本所核發之投標標封或自備封套，密封後郵寄，標封應書寫投標廠商名稱、地址及投標之採購標的名稱或案號</w:t>
      </w:r>
      <w:r w:rsidR="00C54638" w:rsidRPr="00BE4519">
        <w:rPr>
          <w:color w:val="000000"/>
        </w:rPr>
        <w:t>。惟屬一次投標分段開標者，各階段之投標文件應分別密封後，再以大封套合併裝封。所有內外封套外部皆須書明投標廠商名稱、地址及採購案號或招標標的。</w:t>
      </w:r>
      <w:r w:rsidR="007158F5" w:rsidRPr="00BE4519">
        <w:rPr>
          <w:rFonts w:hAnsi="標楷體"/>
          <w:color w:val="000000"/>
        </w:rPr>
        <w:t>廠商所提供之投標、契約及履約文件，建議採雙面列印，以節省紙張，愛惜資源。</w:t>
      </w:r>
      <w:r w:rsidR="00127083" w:rsidRPr="00127083">
        <w:rPr>
          <w:rFonts w:hAnsi="標楷體"/>
          <w:color w:val="FF0000"/>
          <w:u w:val="single"/>
        </w:rPr>
        <w:t>涉及未得標廠商投標文件著作財產權，機關如欲使用該等文件，應經該廠商同意無償授權機關使用，或由機關給予報酬後，於彼此約定範圍內使用。</w:t>
      </w:r>
    </w:p>
    <w:p w14:paraId="5C6E9C65" w14:textId="77777777" w:rsidR="00C4460A" w:rsidRPr="00BE4519" w:rsidRDefault="00FB717E" w:rsidP="00D17ECC">
      <w:pPr>
        <w:pStyle w:val="7"/>
        <w:ind w:left="1120" w:hangingChars="400" w:hanging="1120"/>
        <w:jc w:val="both"/>
        <w:textDirection w:val="lrTbV"/>
        <w:rPr>
          <w:rFonts w:ascii="標楷體" w:eastAsia="標楷體" w:hAnsi="標楷體"/>
          <w:spacing w:val="0"/>
          <w:sz w:val="28"/>
          <w:szCs w:val="28"/>
        </w:rPr>
      </w:pPr>
      <w:r w:rsidRPr="00BE4519">
        <w:rPr>
          <w:rFonts w:ascii="標楷體" w:eastAsia="標楷體" w:hAnsi="標楷體" w:hint="eastAsia"/>
          <w:spacing w:val="0"/>
          <w:sz w:val="28"/>
        </w:rPr>
        <w:t>七十</w:t>
      </w:r>
      <w:r w:rsidR="0077397A" w:rsidRPr="00BE4519">
        <w:rPr>
          <w:rFonts w:ascii="標楷體" w:eastAsia="標楷體" w:hAnsi="標楷體" w:hint="eastAsia"/>
          <w:spacing w:val="0"/>
          <w:sz w:val="28"/>
        </w:rPr>
        <w:t>七</w:t>
      </w:r>
      <w:r w:rsidRPr="00BE4519">
        <w:rPr>
          <w:rFonts w:ascii="標楷體" w:eastAsia="標楷體" w:hAnsi="標楷體" w:hint="eastAsia"/>
          <w:spacing w:val="0"/>
          <w:sz w:val="28"/>
        </w:rPr>
        <w:t>、</w:t>
      </w:r>
      <w:r w:rsidR="00C4460A" w:rsidRPr="00BE4519">
        <w:rPr>
          <w:rFonts w:ascii="標楷體" w:eastAsia="標楷體" w:hAnsi="標楷體" w:hint="eastAsia"/>
          <w:sz w:val="28"/>
        </w:rPr>
        <w:t>投標廠商</w:t>
      </w:r>
      <w:r w:rsidR="00C4460A" w:rsidRPr="00BE4519">
        <w:rPr>
          <w:rFonts w:ascii="標楷體" w:eastAsia="標楷體" w:hAnsi="標楷體"/>
          <w:sz w:val="28"/>
          <w:szCs w:val="28"/>
        </w:rPr>
        <w:t>可選擇於投標時提出</w:t>
      </w:r>
      <w:r w:rsidR="00C4460A" w:rsidRPr="00BE4519">
        <w:rPr>
          <w:rFonts w:ascii="標楷體" w:eastAsia="標楷體" w:hAnsi="標楷體" w:hint="eastAsia"/>
          <w:bCs/>
          <w:sz w:val="28"/>
          <w:szCs w:val="28"/>
        </w:rPr>
        <w:t>投標標價不適用招標文件所定物價指數調整條款聲明書</w:t>
      </w:r>
      <w:r w:rsidR="00C4460A" w:rsidRPr="00BE4519">
        <w:rPr>
          <w:rFonts w:ascii="標楷體" w:eastAsia="標楷體" w:hAnsi="標楷體"/>
          <w:sz w:val="28"/>
          <w:szCs w:val="28"/>
        </w:rPr>
        <w:t>，嗣後廠商如得標，履約期間不論營建物價各種指數漲跌變動情形之大小，廠商標價不適用招標文件所定物價指數調整條款。</w:t>
      </w:r>
    </w:p>
    <w:p w14:paraId="1A72A47D" w14:textId="77777777" w:rsidR="00C9205E" w:rsidRPr="00BE4519" w:rsidRDefault="00DF3255" w:rsidP="00D17ECC">
      <w:pPr>
        <w:pStyle w:val="7"/>
        <w:ind w:left="1120" w:hangingChars="400" w:hanging="1120"/>
        <w:jc w:val="both"/>
        <w:textDirection w:val="lrTbV"/>
        <w:rPr>
          <w:rFonts w:ascii="標楷體" w:eastAsia="標楷體" w:hAnsi="標楷體"/>
          <w:spacing w:val="0"/>
          <w:sz w:val="28"/>
          <w:szCs w:val="28"/>
        </w:rPr>
      </w:pPr>
      <w:r w:rsidRPr="00BE4519">
        <w:rPr>
          <w:rFonts w:ascii="標楷體" w:eastAsia="標楷體" w:hAnsi="標楷體" w:hint="eastAsia"/>
          <w:spacing w:val="0"/>
          <w:sz w:val="28"/>
        </w:rPr>
        <w:t>七</w:t>
      </w:r>
      <w:r w:rsidR="00FB717E" w:rsidRPr="00BE4519">
        <w:rPr>
          <w:rFonts w:ascii="標楷體" w:eastAsia="標楷體" w:hAnsi="標楷體" w:hint="eastAsia"/>
          <w:spacing w:val="0"/>
          <w:sz w:val="28"/>
        </w:rPr>
        <w:t>十</w:t>
      </w:r>
      <w:r w:rsidR="0077397A" w:rsidRPr="00BE4519">
        <w:rPr>
          <w:rFonts w:ascii="標楷體" w:eastAsia="標楷體" w:hAnsi="標楷體" w:hint="eastAsia"/>
          <w:spacing w:val="0"/>
          <w:sz w:val="28"/>
        </w:rPr>
        <w:t>八</w:t>
      </w:r>
      <w:r w:rsidR="00FB717E" w:rsidRPr="00BE4519">
        <w:rPr>
          <w:rFonts w:ascii="標楷體" w:eastAsia="標楷體" w:hAnsi="標楷體" w:hint="eastAsia"/>
          <w:spacing w:val="0"/>
          <w:sz w:val="28"/>
        </w:rPr>
        <w:t>、</w:t>
      </w:r>
      <w:r w:rsidR="00C9205E" w:rsidRPr="00BE4519">
        <w:rPr>
          <w:rFonts w:ascii="標楷體" w:eastAsia="標楷體" w:hAnsi="標楷體" w:hint="eastAsia"/>
          <w:sz w:val="28"/>
        </w:rPr>
        <w:t>投標文件須於   年   月   日   時   分前，以郵遞</w:t>
      </w:r>
      <w:r w:rsidR="00AB5106" w:rsidRPr="00BE4519">
        <w:rPr>
          <w:rFonts w:ascii="標楷體" w:eastAsia="標楷體" w:hAnsi="標楷體" w:hint="eastAsia"/>
          <w:sz w:val="28"/>
        </w:rPr>
        <w:t>或</w:t>
      </w:r>
      <w:r w:rsidR="00C9205E" w:rsidRPr="00BE4519">
        <w:rPr>
          <w:rFonts w:ascii="標楷體" w:eastAsia="標楷體" w:hAnsi="標楷體" w:hint="eastAsia"/>
          <w:sz w:val="28"/>
        </w:rPr>
        <w:t>專人送達</w:t>
      </w:r>
      <w:r w:rsidRPr="00BE4519">
        <w:rPr>
          <w:rFonts w:ascii="標楷體" w:eastAsia="標楷體" w:hAnsi="標楷體"/>
          <w:sz w:val="28"/>
          <w:szCs w:val="28"/>
        </w:rPr>
        <w:t>。</w:t>
      </w:r>
      <w:r w:rsidR="00AB5106" w:rsidRPr="00BE4519">
        <w:rPr>
          <w:rFonts w:ascii="標楷體" w:eastAsia="標楷體" w:hAnsi="標楷體"/>
          <w:sz w:val="28"/>
          <w:szCs w:val="28"/>
        </w:rPr>
        <w:t>經送(寄)達本</w:t>
      </w:r>
      <w:r w:rsidRPr="00BE4519">
        <w:rPr>
          <w:rFonts w:ascii="標楷體" w:eastAsia="標楷體" w:hAnsi="標楷體" w:hint="eastAsia"/>
          <w:sz w:val="28"/>
          <w:szCs w:val="28"/>
        </w:rPr>
        <w:t>所</w:t>
      </w:r>
      <w:r w:rsidR="00AB5106" w:rsidRPr="00BE4519">
        <w:rPr>
          <w:rFonts w:ascii="標楷體" w:eastAsia="標楷體" w:hAnsi="標楷體"/>
          <w:sz w:val="28"/>
          <w:szCs w:val="28"/>
        </w:rPr>
        <w:t>之投標文件，除招標文件另有規定者外，不得以任何理由請求發還、作廢、撤銷或更改</w:t>
      </w:r>
      <w:r w:rsidR="00AB5106" w:rsidRPr="00BE4519">
        <w:rPr>
          <w:rFonts w:ascii="標楷體" w:eastAsia="標楷體" w:hAnsi="標楷體" w:hint="eastAsia"/>
          <w:sz w:val="28"/>
        </w:rPr>
        <w:t>。</w:t>
      </w:r>
    </w:p>
    <w:p w14:paraId="3B1D0210" w14:textId="77777777" w:rsidR="00C9205E" w:rsidRPr="00BE4519" w:rsidRDefault="007158F5" w:rsidP="007158F5">
      <w:pPr>
        <w:pStyle w:val="7"/>
        <w:ind w:left="1120" w:hangingChars="400" w:hanging="1120"/>
        <w:jc w:val="both"/>
        <w:textDirection w:val="lrTbV"/>
        <w:rPr>
          <w:rFonts w:ascii="標楷體" w:eastAsia="標楷體" w:hAnsi="標楷體"/>
          <w:spacing w:val="0"/>
          <w:sz w:val="28"/>
        </w:rPr>
      </w:pPr>
      <w:r w:rsidRPr="00BE4519">
        <w:rPr>
          <w:rFonts w:ascii="標楷體" w:eastAsia="標楷體" w:hAnsi="標楷體" w:hint="eastAsia"/>
          <w:spacing w:val="0"/>
          <w:sz w:val="28"/>
        </w:rPr>
        <w:t>七十九</w:t>
      </w:r>
      <w:r w:rsidR="00FB717E" w:rsidRPr="00BE4519">
        <w:rPr>
          <w:rFonts w:ascii="標楷體" w:eastAsia="標楷體" w:hAnsi="標楷體" w:hint="eastAsia"/>
          <w:spacing w:val="0"/>
          <w:sz w:val="28"/>
        </w:rPr>
        <w:t>、</w:t>
      </w:r>
      <w:r w:rsidR="00C9205E" w:rsidRPr="00BE4519">
        <w:rPr>
          <w:rFonts w:ascii="標楷體" w:eastAsia="標楷體" w:hAnsi="標楷體" w:hint="eastAsia"/>
          <w:spacing w:val="0"/>
          <w:sz w:val="28"/>
        </w:rPr>
        <w:t>廠商請於招標文件所定開標時間派員到指定開標場所，以備依採購法第51條、第53條、第54條或第57條辦理時提出說明、減價、比減價格、協商、更改原報內容或重新報價，未派員到場依通知期限辦理者，視同放棄。</w:t>
      </w:r>
    </w:p>
    <w:p w14:paraId="62E4F18F" w14:textId="77777777" w:rsidR="009B7EEA" w:rsidRPr="00BE4519" w:rsidRDefault="00FB717E" w:rsidP="00895215">
      <w:pPr>
        <w:pStyle w:val="7"/>
        <w:ind w:left="840" w:hangingChars="300" w:hanging="840"/>
        <w:jc w:val="both"/>
        <w:textDirection w:val="lrTbV"/>
      </w:pPr>
      <w:r w:rsidRPr="00BE4519">
        <w:rPr>
          <w:rFonts w:ascii="標楷體" w:eastAsia="標楷體" w:hAnsi="標楷體" w:hint="eastAsia"/>
          <w:spacing w:val="0"/>
          <w:sz w:val="28"/>
        </w:rPr>
        <w:t>八十、</w:t>
      </w:r>
      <w:r w:rsidR="009B7EEA" w:rsidRPr="00BE4519">
        <w:t>簽約：</w:t>
      </w:r>
    </w:p>
    <w:p w14:paraId="0413DB50" w14:textId="77777777" w:rsidR="009B7EEA" w:rsidRPr="00BE4519" w:rsidRDefault="009B7EEA" w:rsidP="007629DC">
      <w:pPr>
        <w:pStyle w:val="a0"/>
        <w:numPr>
          <w:ilvl w:val="0"/>
          <w:numId w:val="0"/>
        </w:numPr>
        <w:snapToGrid w:val="0"/>
        <w:spacing w:line="360" w:lineRule="exact"/>
        <w:ind w:leftChars="491" w:left="1178"/>
        <w:rPr>
          <w:rFonts w:hint="default"/>
        </w:rPr>
      </w:pPr>
      <w:r w:rsidRPr="00BE4519">
        <w:t>除招標文件另有規定者外，得標廠商應於得標後經通知次日起第</w:t>
      </w:r>
      <w:r w:rsidR="007629DC" w:rsidRPr="00BE4519">
        <w:rPr>
          <w:color w:val="FF0000"/>
        </w:rPr>
        <w:t>__</w:t>
      </w:r>
      <w:r w:rsidRPr="00BE4519">
        <w:t>日內</w:t>
      </w:r>
      <w:r w:rsidR="007629DC" w:rsidRPr="00BE4519">
        <w:t>（</w:t>
      </w:r>
      <w:r w:rsidR="007629DC" w:rsidRPr="00BE4519">
        <w:rPr>
          <w:rFonts w:cs="標楷體"/>
          <w:szCs w:val="28"/>
        </w:rPr>
        <w:t>由機關於招標時載明；未載明者，為7日</w:t>
      </w:r>
      <w:r w:rsidR="007629DC" w:rsidRPr="00BE4519">
        <w:t>）</w:t>
      </w:r>
      <w:r w:rsidRPr="00BE4519">
        <w:t>與採購機關簽訂合約。合約正本二份及副本</w:t>
      </w:r>
      <w:r w:rsidRPr="00BE4519">
        <w:rPr>
          <w:color w:val="FF0000"/>
        </w:rPr>
        <w:t xml:space="preserve">　　</w:t>
      </w:r>
      <w:r w:rsidRPr="00BE4519">
        <w:t>份，應由得標者裝訂之，不另給價。</w:t>
      </w:r>
    </w:p>
    <w:p w14:paraId="08D12FCF" w14:textId="77777777" w:rsidR="009B7EEA" w:rsidRPr="00BE4519" w:rsidRDefault="001D48B2" w:rsidP="00D17ECC">
      <w:pPr>
        <w:pStyle w:val="a0"/>
        <w:numPr>
          <w:ilvl w:val="0"/>
          <w:numId w:val="0"/>
        </w:numPr>
        <w:snapToGrid w:val="0"/>
        <w:spacing w:line="360" w:lineRule="exact"/>
        <w:rPr>
          <w:rFonts w:hint="default"/>
        </w:rPr>
      </w:pPr>
      <w:r w:rsidRPr="00BE4519">
        <w:rPr>
          <w:rFonts w:hAnsi="標楷體"/>
        </w:rPr>
        <w:t>八十</w:t>
      </w:r>
      <w:r w:rsidR="00895215">
        <w:rPr>
          <w:rFonts w:hAnsi="標楷體"/>
        </w:rPr>
        <w:t>一</w:t>
      </w:r>
      <w:r w:rsidR="009B7EEA" w:rsidRPr="00BE4519">
        <w:t>、拒絕簽約之處理：</w:t>
      </w:r>
    </w:p>
    <w:p w14:paraId="5C23BDF6" w14:textId="77777777" w:rsidR="009B7EEA" w:rsidRPr="00BE4519" w:rsidRDefault="009B7EEA" w:rsidP="00D17ECC">
      <w:pPr>
        <w:pStyle w:val="a0"/>
        <w:numPr>
          <w:ilvl w:val="0"/>
          <w:numId w:val="0"/>
        </w:numPr>
        <w:snapToGrid w:val="0"/>
        <w:spacing w:line="360" w:lineRule="exact"/>
        <w:ind w:leftChars="348" w:left="1675" w:hangingChars="300" w:hanging="840"/>
        <w:rPr>
          <w:rFonts w:hint="default"/>
        </w:rPr>
      </w:pPr>
      <w:r w:rsidRPr="00BE4519">
        <w:t>（一）得標人若於規定期限內</w:t>
      </w:r>
      <w:r w:rsidR="00D719FA" w:rsidRPr="00BE4519">
        <w:t>非本</w:t>
      </w:r>
      <w:r w:rsidR="00EB12BB" w:rsidRPr="00BE4519">
        <w:t>所</w:t>
      </w:r>
      <w:r w:rsidR="00D719FA" w:rsidRPr="00BE4519">
        <w:t>之因素</w:t>
      </w:r>
      <w:r w:rsidRPr="00BE4519">
        <w:t>而未簽約或拒絕簽約，或不</w:t>
      </w:r>
      <w:r w:rsidRPr="00BE4519">
        <w:lastRenderedPageBreak/>
        <w:t>提交履約保證金時，勢必妨礙本採購之施工計劃，致本所遭受損失，本所得取消其得標資格，並沒收其投標時所繳之押標金，。</w:t>
      </w:r>
    </w:p>
    <w:p w14:paraId="623B752F" w14:textId="77777777" w:rsidR="009B7EEA" w:rsidRPr="00BE4519" w:rsidRDefault="00D719FA" w:rsidP="00D17ECC">
      <w:pPr>
        <w:pStyle w:val="a0"/>
        <w:numPr>
          <w:ilvl w:val="0"/>
          <w:numId w:val="0"/>
        </w:numPr>
        <w:snapToGrid w:val="0"/>
        <w:spacing w:line="360" w:lineRule="exact"/>
        <w:ind w:leftChars="350" w:left="1680" w:hangingChars="300" w:hanging="840"/>
        <w:rPr>
          <w:rFonts w:hint="default"/>
        </w:rPr>
      </w:pPr>
      <w:r w:rsidRPr="00BE4519">
        <w:t>（二）</w:t>
      </w:r>
      <w:r w:rsidR="009B7EEA" w:rsidRPr="00BE4519">
        <w:t>廠商得標後不簽約承攬，本</w:t>
      </w:r>
      <w:r w:rsidRPr="00BE4519">
        <w:t>所</w:t>
      </w:r>
      <w:r w:rsidR="009B7EEA" w:rsidRPr="00BE4519">
        <w:t>除沒收廠商所繳之押標金外，另將其事實及理由通知廠商，如未提出異議者，將刊登政府採購公報。</w:t>
      </w:r>
    </w:p>
    <w:p w14:paraId="1E0B7EB8" w14:textId="77777777" w:rsidR="009B7EEA" w:rsidRPr="00BE4519" w:rsidRDefault="00D719FA" w:rsidP="00D17ECC">
      <w:pPr>
        <w:pStyle w:val="a0"/>
        <w:numPr>
          <w:ilvl w:val="0"/>
          <w:numId w:val="0"/>
        </w:numPr>
        <w:snapToGrid w:val="0"/>
        <w:spacing w:line="360" w:lineRule="exact"/>
        <w:ind w:leftChars="350" w:left="1680" w:hangingChars="300" w:hanging="840"/>
        <w:rPr>
          <w:rFonts w:hint="default"/>
        </w:rPr>
      </w:pPr>
      <w:r w:rsidRPr="00BE4519">
        <w:t>（三）</w:t>
      </w:r>
      <w:r w:rsidR="00EB12BB" w:rsidRPr="00BE4519">
        <w:t>原採最低標為決標原則者，</w:t>
      </w:r>
      <w:r w:rsidR="009B7EEA" w:rsidRPr="00BE4519">
        <w:t>本</w:t>
      </w:r>
      <w:r w:rsidRPr="00BE4519">
        <w:t>所</w:t>
      </w:r>
      <w:r w:rsidR="009B7EEA" w:rsidRPr="00BE4519">
        <w:t>得徵詢決標時自標價低者起，依序</w:t>
      </w:r>
      <w:r w:rsidR="00EB12BB" w:rsidRPr="00BE4519">
        <w:t>洽</w:t>
      </w:r>
      <w:r w:rsidR="009B7EEA" w:rsidRPr="00BE4519">
        <w:t>其他合於招標文件規定之未得標廠商依原決標價承做或重新辦理招標。</w:t>
      </w:r>
    </w:p>
    <w:p w14:paraId="3A0908E0" w14:textId="77777777" w:rsidR="007629DC" w:rsidRPr="00BE4519" w:rsidRDefault="00C64B2C" w:rsidP="00C64B2C">
      <w:pPr>
        <w:pStyle w:val="7"/>
        <w:snapToGrid w:val="0"/>
        <w:ind w:left="1232" w:hangingChars="400" w:hanging="1232"/>
        <w:jc w:val="both"/>
        <w:textDirection w:val="lrTbV"/>
        <w:rPr>
          <w:rFonts w:eastAsia="標楷體"/>
          <w:color w:val="000000"/>
          <w:sz w:val="28"/>
          <w:szCs w:val="28"/>
        </w:rPr>
      </w:pPr>
      <w:r w:rsidRPr="00BE4519">
        <w:rPr>
          <w:rFonts w:ascii="標楷體" w:eastAsia="標楷體" w:hAnsi="標楷體" w:hint="eastAsia"/>
          <w:sz w:val="28"/>
          <w:szCs w:val="28"/>
        </w:rPr>
        <w:t>八十</w:t>
      </w:r>
      <w:r w:rsidR="00895215">
        <w:rPr>
          <w:rFonts w:ascii="標楷體" w:eastAsia="標楷體" w:hAnsi="標楷體" w:hint="eastAsia"/>
          <w:sz w:val="28"/>
          <w:szCs w:val="28"/>
        </w:rPr>
        <w:t>二</w:t>
      </w:r>
      <w:r w:rsidR="00C16F2A" w:rsidRPr="00BE4519">
        <w:rPr>
          <w:rFonts w:ascii="標楷體" w:eastAsia="標楷體" w:hAnsi="標楷體" w:hint="eastAsia"/>
          <w:sz w:val="28"/>
          <w:szCs w:val="28"/>
        </w:rPr>
        <w:t>、</w:t>
      </w:r>
      <w:r w:rsidR="007629DC" w:rsidRPr="00BE4519">
        <w:rPr>
          <w:rFonts w:eastAsia="標楷體" w:hint="eastAsia"/>
          <w:color w:val="000000"/>
          <w:sz w:val="28"/>
          <w:szCs w:val="28"/>
        </w:rPr>
        <w:t>機關對招標文件內容有所更正、不予開標決標、延期開標、取消採購之情形者，將登載於政府電子採購網，廠商應於原訂投標截止期限前自行至該網址詳閱公告附加說明。</w:t>
      </w:r>
    </w:p>
    <w:p w14:paraId="07A63D6A" w14:textId="77777777" w:rsidR="00C16F2A" w:rsidRPr="00BE4519" w:rsidRDefault="007158F5" w:rsidP="007158F5">
      <w:pPr>
        <w:pStyle w:val="12"/>
        <w:ind w:left="1120" w:hangingChars="400" w:hanging="1120"/>
      </w:pPr>
      <w:r w:rsidRPr="00BE4519">
        <w:rPr>
          <w:rFonts w:hint="eastAsia"/>
        </w:rPr>
        <w:t>八十</w:t>
      </w:r>
      <w:r w:rsidR="00895215">
        <w:rPr>
          <w:rFonts w:hint="eastAsia"/>
        </w:rPr>
        <w:t>三</w:t>
      </w:r>
      <w:r w:rsidR="007629DC" w:rsidRPr="00BE4519">
        <w:rPr>
          <w:rFonts w:hint="eastAsia"/>
        </w:rPr>
        <w:t>、</w:t>
      </w:r>
      <w:r w:rsidR="00C16F2A" w:rsidRPr="00BE4519">
        <w:rPr>
          <w:rFonts w:hint="eastAsia"/>
        </w:rPr>
        <w:t>投標廠商購領招標文件、圖說後，不論投標或得標與否，其購領費概不退還，</w:t>
      </w:r>
      <w:r w:rsidR="00664783" w:rsidRPr="00BE4519">
        <w:rPr>
          <w:rFonts w:hint="eastAsia"/>
        </w:rPr>
        <w:t>如本案因故流標、廢標、停標而重行標辦或變更招標文件，已購買招標文件廠商得持收據</w:t>
      </w:r>
      <w:r w:rsidRPr="00BE4519">
        <w:rPr>
          <w:rFonts w:hint="eastAsia"/>
        </w:rPr>
        <w:t>或電子領標憑據</w:t>
      </w:r>
      <w:r w:rsidR="00664783" w:rsidRPr="00BE4519">
        <w:rPr>
          <w:rFonts w:hint="eastAsia"/>
        </w:rPr>
        <w:t>，向本機關換取新招標文件。</w:t>
      </w:r>
    </w:p>
    <w:p w14:paraId="0F8EBC4A" w14:textId="77777777" w:rsidR="00C9205E" w:rsidRPr="00BE4519" w:rsidRDefault="0045363D" w:rsidP="004F7D49">
      <w:pPr>
        <w:pStyle w:val="7"/>
        <w:ind w:left="1120" w:hangingChars="400" w:hanging="1120"/>
        <w:jc w:val="both"/>
        <w:rPr>
          <w:rFonts w:ascii="標楷體" w:eastAsia="標楷體" w:hAnsi="標楷體"/>
          <w:spacing w:val="0"/>
          <w:sz w:val="28"/>
        </w:rPr>
      </w:pPr>
      <w:r w:rsidRPr="00BE4519">
        <w:rPr>
          <w:rFonts w:ascii="標楷體" w:eastAsia="標楷體" w:hAnsi="標楷體" w:hint="eastAsia"/>
          <w:spacing w:val="0"/>
          <w:sz w:val="28"/>
          <w:szCs w:val="28"/>
        </w:rPr>
        <w:t>八十</w:t>
      </w:r>
      <w:r w:rsidR="00895215">
        <w:rPr>
          <w:rFonts w:ascii="標楷體" w:eastAsia="標楷體" w:hAnsi="標楷體" w:hint="eastAsia"/>
          <w:spacing w:val="0"/>
          <w:sz w:val="28"/>
          <w:szCs w:val="28"/>
        </w:rPr>
        <w:t>四</w:t>
      </w:r>
      <w:r w:rsidR="00C16F2A" w:rsidRPr="00BE4519">
        <w:rPr>
          <w:rFonts w:ascii="標楷體" w:eastAsia="標楷體" w:hAnsi="標楷體" w:hint="eastAsia"/>
          <w:spacing w:val="0"/>
          <w:sz w:val="28"/>
          <w:szCs w:val="28"/>
        </w:rPr>
        <w:t>、</w:t>
      </w:r>
      <w:r w:rsidR="00C9205E" w:rsidRPr="00BE4519">
        <w:rPr>
          <w:rFonts w:ascii="標楷體" w:eastAsia="標楷體" w:hAnsi="標楷體" w:hint="eastAsia"/>
          <w:sz w:val="28"/>
        </w:rPr>
        <w:t>本須知未載明之事項，依政府採購相關法令。</w:t>
      </w:r>
    </w:p>
    <w:p w14:paraId="71DA1FDF" w14:textId="77777777" w:rsidR="005A1EDE" w:rsidRPr="00BE4519" w:rsidRDefault="00573051" w:rsidP="00D17ECC">
      <w:pPr>
        <w:pStyle w:val="7"/>
        <w:ind w:left="1120" w:hangingChars="400" w:hanging="1120"/>
        <w:jc w:val="both"/>
        <w:textDirection w:val="lrTbV"/>
        <w:rPr>
          <w:rFonts w:ascii="標楷體" w:eastAsia="標楷體" w:hAnsi="標楷體"/>
          <w:sz w:val="28"/>
          <w:szCs w:val="28"/>
        </w:rPr>
      </w:pPr>
      <w:r>
        <w:rPr>
          <w:rFonts w:ascii="標楷體" w:eastAsia="標楷體" w:hAnsi="標楷體" w:hint="eastAsia"/>
          <w:spacing w:val="0"/>
          <w:sz w:val="28"/>
        </w:rPr>
        <w:t>八</w:t>
      </w:r>
      <w:r w:rsidR="00FB717E" w:rsidRPr="00BE4519">
        <w:rPr>
          <w:rFonts w:ascii="標楷體" w:eastAsia="標楷體" w:hAnsi="標楷體" w:hint="eastAsia"/>
          <w:spacing w:val="0"/>
          <w:sz w:val="28"/>
        </w:rPr>
        <w:t>十</w:t>
      </w:r>
      <w:r w:rsidR="00895215">
        <w:rPr>
          <w:rFonts w:ascii="標楷體" w:eastAsia="標楷體" w:hAnsi="標楷體" w:hint="eastAsia"/>
          <w:spacing w:val="0"/>
          <w:sz w:val="28"/>
        </w:rPr>
        <w:t>五</w:t>
      </w:r>
      <w:r w:rsidR="00FB717E" w:rsidRPr="00BE4519">
        <w:rPr>
          <w:rFonts w:ascii="標楷體" w:eastAsia="標楷體" w:hAnsi="標楷體" w:hint="eastAsia"/>
          <w:spacing w:val="0"/>
          <w:sz w:val="28"/>
        </w:rPr>
        <w:t>、</w:t>
      </w:r>
      <w:r w:rsidR="005A1EDE" w:rsidRPr="00BE4519">
        <w:rPr>
          <w:rFonts w:ascii="標楷體" w:eastAsia="標楷體" w:hAnsi="標楷體" w:hint="eastAsia"/>
          <w:spacing w:val="0"/>
          <w:sz w:val="28"/>
          <w:szCs w:val="28"/>
        </w:rPr>
        <w:t>因應</w:t>
      </w:r>
      <w:r w:rsidR="005A1EDE" w:rsidRPr="00BE4519">
        <w:rPr>
          <w:rFonts w:ascii="標楷體" w:eastAsia="標楷體" w:hAnsi="標楷體" w:hint="eastAsia"/>
          <w:sz w:val="28"/>
          <w:szCs w:val="28"/>
        </w:rPr>
        <w:t>颱風等災變部分地區停止上班，機關招標公告之截止收件日(以下簡稱截標日)或開標日處理原則：</w:t>
      </w:r>
    </w:p>
    <w:p w14:paraId="5805A8AB" w14:textId="77777777" w:rsidR="005A1EDE" w:rsidRPr="00BE4519" w:rsidRDefault="005A1EDE" w:rsidP="00D17ECC">
      <w:pPr>
        <w:spacing w:line="360" w:lineRule="exact"/>
        <w:ind w:leftChars="348" w:left="1675" w:hangingChars="300" w:hanging="840"/>
        <w:rPr>
          <w:rFonts w:ascii="標楷體" w:eastAsia="標楷體" w:hAnsi="標楷體"/>
          <w:sz w:val="28"/>
        </w:rPr>
      </w:pPr>
      <w:r w:rsidRPr="00BE4519">
        <w:rPr>
          <w:rFonts w:ascii="標楷體" w:eastAsia="標楷體" w:hAnsi="標楷體" w:hint="eastAsia"/>
          <w:sz w:val="28"/>
        </w:rPr>
        <w:t>（一）截標日及開標日機關所在地停止上班，其截標日</w:t>
      </w:r>
      <w:r w:rsidRPr="00BE4519">
        <w:rPr>
          <w:rFonts w:eastAsia="標楷體" w:hint="eastAsia"/>
          <w:sz w:val="27"/>
        </w:rPr>
        <w:t>依招標期限標準第十一條第四項</w:t>
      </w:r>
      <w:r w:rsidRPr="00BE4519">
        <w:rPr>
          <w:rFonts w:ascii="標楷體" w:eastAsia="標楷體" w:hAnsi="標楷體" w:hint="eastAsia"/>
          <w:sz w:val="28"/>
        </w:rPr>
        <w:t>以次一辦公日之同一截標時間代之，其開標日以順延截標日次日辦公日之同一開標時間代之。</w:t>
      </w:r>
    </w:p>
    <w:p w14:paraId="6C248F4C" w14:textId="77777777" w:rsidR="005A1EDE" w:rsidRPr="00BE4519" w:rsidRDefault="005A1EDE" w:rsidP="00D17ECC">
      <w:pPr>
        <w:spacing w:before="100" w:beforeAutospacing="1" w:after="100" w:afterAutospacing="1" w:line="360" w:lineRule="exact"/>
        <w:ind w:leftChars="348" w:left="1675" w:hangingChars="300" w:hanging="840"/>
      </w:pPr>
      <w:r w:rsidRPr="00BE4519">
        <w:rPr>
          <w:rFonts w:ascii="標楷體" w:eastAsia="標楷體" w:hAnsi="標楷體" w:hint="eastAsia"/>
          <w:sz w:val="28"/>
        </w:rPr>
        <w:t>（二）截標日機關所在地辦公日，其他地區停止上班，開標日機關所在地停止上班，其截標日依公告截標時間，</w:t>
      </w:r>
      <w:r w:rsidRPr="00BE4519">
        <w:rPr>
          <w:rFonts w:eastAsia="標楷體" w:hint="eastAsia"/>
          <w:sz w:val="27"/>
        </w:rPr>
        <w:t>開標日比照招標期限標準第十一條第四項以次一辦公日之同開標時間辦理開標</w:t>
      </w:r>
    </w:p>
    <w:p w14:paraId="519A3505" w14:textId="77777777" w:rsidR="005A1EDE" w:rsidRPr="00BE4519" w:rsidRDefault="005A1EDE" w:rsidP="00D17ECC">
      <w:pPr>
        <w:pStyle w:val="ab"/>
        <w:spacing w:line="360" w:lineRule="exact"/>
        <w:ind w:leftChars="348" w:left="1675" w:hangingChars="300" w:hanging="840"/>
      </w:pPr>
      <w:r w:rsidRPr="00BE4519">
        <w:rPr>
          <w:rFonts w:ascii="標楷體" w:eastAsia="標楷體" w:hAnsi="標楷體" w:hint="eastAsia"/>
          <w:sz w:val="28"/>
        </w:rPr>
        <w:t>（三）截標日</w:t>
      </w:r>
      <w:r w:rsidRPr="00BE4519">
        <w:rPr>
          <w:rFonts w:eastAsia="標楷體" w:hint="eastAsia"/>
          <w:sz w:val="27"/>
          <w:szCs w:val="27"/>
        </w:rPr>
        <w:t>機關所在地辦公日，</w:t>
      </w:r>
      <w:r w:rsidRPr="00BE4519">
        <w:rPr>
          <w:rFonts w:eastAsia="標楷體" w:hint="eastAsia"/>
          <w:sz w:val="28"/>
        </w:rPr>
        <w:t>其他地區停止上班</w:t>
      </w:r>
      <w:r w:rsidRPr="00BE4519">
        <w:rPr>
          <w:rFonts w:ascii="標楷體" w:eastAsia="標楷體" w:hAnsi="標楷體"/>
          <w:sz w:val="28"/>
        </w:rPr>
        <w:t>，</w:t>
      </w:r>
      <w:r w:rsidRPr="00BE4519">
        <w:rPr>
          <w:rFonts w:ascii="標楷體" w:eastAsia="標楷體" w:hAnsi="標楷體" w:hint="eastAsia"/>
          <w:sz w:val="28"/>
        </w:rPr>
        <w:t>開標日</w:t>
      </w:r>
      <w:r w:rsidRPr="00BE4519">
        <w:rPr>
          <w:rFonts w:eastAsia="標楷體" w:hint="eastAsia"/>
          <w:sz w:val="27"/>
          <w:szCs w:val="27"/>
        </w:rPr>
        <w:t>機關所在地辦公日，</w:t>
      </w:r>
      <w:r w:rsidRPr="00BE4519">
        <w:rPr>
          <w:rFonts w:eastAsia="標楷體" w:hint="eastAsia"/>
          <w:sz w:val="27"/>
        </w:rPr>
        <w:t>其他地區停止上班，</w:t>
      </w:r>
      <w:r w:rsidRPr="00BE4519">
        <w:rPr>
          <w:rFonts w:eastAsia="標楷體"/>
          <w:sz w:val="14"/>
          <w:szCs w:val="14"/>
        </w:rPr>
        <w:t> </w:t>
      </w:r>
      <w:r w:rsidRPr="00BE4519">
        <w:rPr>
          <w:rFonts w:eastAsia="標楷體" w:hint="eastAsia"/>
          <w:sz w:val="27"/>
        </w:rPr>
        <w:t>如期辦理開標。</w:t>
      </w:r>
    </w:p>
    <w:p w14:paraId="23F0D590" w14:textId="77777777" w:rsidR="005A1EDE" w:rsidRDefault="005A1EDE" w:rsidP="00D17ECC">
      <w:pPr>
        <w:pStyle w:val="ab"/>
        <w:spacing w:line="360" w:lineRule="exact"/>
        <w:ind w:leftChars="348" w:left="1675" w:hangingChars="300" w:hanging="840"/>
        <w:rPr>
          <w:rFonts w:ascii="標楷體" w:eastAsia="標楷體" w:hAnsi="標楷體"/>
          <w:sz w:val="28"/>
        </w:rPr>
      </w:pPr>
      <w:r w:rsidRPr="00BE4519">
        <w:rPr>
          <w:rFonts w:ascii="標楷體" w:eastAsia="標楷體" w:hAnsi="標楷體" w:hint="eastAsia"/>
          <w:sz w:val="28"/>
        </w:rPr>
        <w:t>（四）截標日機關所在地停止上班</w:t>
      </w:r>
      <w:r w:rsidRPr="00BE4519">
        <w:rPr>
          <w:rFonts w:ascii="標楷體" w:eastAsia="標楷體" w:hAnsi="標楷體"/>
          <w:sz w:val="28"/>
        </w:rPr>
        <w:t>，</w:t>
      </w:r>
      <w:r w:rsidRPr="00BE4519">
        <w:rPr>
          <w:rFonts w:ascii="標楷體" w:eastAsia="標楷體" w:hAnsi="標楷體" w:hint="eastAsia"/>
          <w:sz w:val="28"/>
        </w:rPr>
        <w:t>開標日機關所在地辦公日，依招標期限標準第十一條第四項以次一辦公日之同一截標時間</w:t>
      </w:r>
      <w:r>
        <w:rPr>
          <w:rFonts w:ascii="標楷體" w:eastAsia="標楷體" w:hAnsi="標楷體" w:hint="eastAsia"/>
          <w:sz w:val="28"/>
        </w:rPr>
        <w:t>代之，其開標日以順延截標日次日辦公日之同一開標時間代之。</w:t>
      </w:r>
    </w:p>
    <w:p w14:paraId="693DB97F" w14:textId="77777777" w:rsidR="005A1EDE" w:rsidRDefault="005A1EDE" w:rsidP="00D17ECC">
      <w:pPr>
        <w:pStyle w:val="ab"/>
        <w:spacing w:line="360" w:lineRule="exact"/>
        <w:rPr>
          <w:rFonts w:ascii="標楷體" w:eastAsia="標楷體" w:hAnsi="標楷體"/>
          <w:sz w:val="28"/>
        </w:rPr>
      </w:pPr>
      <w:r>
        <w:rPr>
          <w:rFonts w:ascii="標楷體" w:eastAsia="標楷體" w:hAnsi="標楷體" w:hint="eastAsia"/>
          <w:sz w:val="28"/>
        </w:rPr>
        <w:t>上述</w:t>
      </w:r>
      <w:r>
        <w:rPr>
          <w:rFonts w:ascii="標楷體" w:eastAsia="標楷體" w:hAnsi="標楷體"/>
          <w:sz w:val="28"/>
        </w:rPr>
        <w:t>截止投標日</w:t>
      </w:r>
      <w:r>
        <w:rPr>
          <w:rFonts w:ascii="標楷體" w:eastAsia="標楷體" w:hAnsi="標楷體" w:hint="eastAsia"/>
          <w:sz w:val="28"/>
        </w:rPr>
        <w:t>之延長認定，依招標期限標準第十一條第二項</w:t>
      </w:r>
      <w:r>
        <w:rPr>
          <w:rFonts w:ascii="標楷體" w:eastAsia="標楷體" w:hAnsi="標楷體"/>
          <w:sz w:val="28"/>
        </w:rPr>
        <w:t>前項等標期或截止收件期限，招標文件規定之截止投標日或截止收件日，以當日下班時間為其截止投標或收件時間者，始算一日；未達下班時間者，該日不算入。</w:t>
      </w:r>
      <w:r>
        <w:rPr>
          <w:rFonts w:ascii="標楷體" w:eastAsia="標楷體" w:hAnsi="標楷體" w:hint="eastAsia"/>
          <w:sz w:val="28"/>
        </w:rPr>
        <w:t>及第四項</w:t>
      </w:r>
      <w:r>
        <w:rPr>
          <w:rFonts w:ascii="標楷體" w:eastAsia="標楷體" w:hAnsi="標楷體"/>
          <w:sz w:val="28"/>
        </w:rPr>
        <w:t>截止投標日或截止收件日為辦公日，而該日因故停止辦公致未達原定截止投標或收件時間者，以其次一辦公日之同一截止投標或收件時間代之。</w:t>
      </w:r>
    </w:p>
    <w:p w14:paraId="00022238"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受理廠商檢舉之採購稽核小組連絡電話、傳真及地址與法務部調查局及機關所在地之調查站處（站、組）檢舉電話及信箱：</w:t>
      </w:r>
    </w:p>
    <w:p w14:paraId="6CE77317"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行政院公共工程委員會採購稽核小組</w:t>
      </w:r>
    </w:p>
    <w:p w14:paraId="063734C5"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地址：台北市信義區松仁路3號9樓</w:t>
      </w:r>
    </w:p>
    <w:p w14:paraId="0EF00AC3"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lastRenderedPageBreak/>
        <w:t>電話：(02)8789-7548</w:t>
      </w:r>
    </w:p>
    <w:p w14:paraId="29D9A03A"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傳真：(02)8789-7554</w:t>
      </w:r>
    </w:p>
    <w:p w14:paraId="1CE48C31"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苗栗縣政府採購稽核小組</w:t>
      </w:r>
    </w:p>
    <w:p w14:paraId="06E2F358" w14:textId="77777777" w:rsidR="00C9205E" w:rsidRPr="00527C6C" w:rsidRDefault="00C9205E" w:rsidP="00D17ECC">
      <w:pPr>
        <w:pStyle w:val="3"/>
        <w:ind w:left="0" w:firstLine="0"/>
        <w:rPr>
          <w:rStyle w:val="a0041"/>
          <w:rFonts w:ascii="標楷體" w:eastAsia="標楷體" w:hAnsi="標楷體"/>
          <w:sz w:val="28"/>
          <w:szCs w:val="28"/>
        </w:rPr>
      </w:pPr>
      <w:r w:rsidRPr="00527C6C">
        <w:rPr>
          <w:rStyle w:val="a0041"/>
          <w:rFonts w:ascii="標楷體" w:eastAsia="標楷體" w:hAnsi="標楷體"/>
          <w:sz w:val="28"/>
          <w:szCs w:val="28"/>
        </w:rPr>
        <w:t>地址：</w:t>
      </w:r>
      <w:r w:rsidR="00527C6C" w:rsidRPr="00527C6C">
        <w:rPr>
          <w:rFonts w:ascii="標楷體" w:eastAsia="標楷體" w:hAnsi="標楷體" w:hint="eastAsia"/>
          <w:sz w:val="28"/>
          <w:szCs w:val="28"/>
        </w:rPr>
        <w:t>360苗栗市縣府路100號</w:t>
      </w:r>
    </w:p>
    <w:p w14:paraId="4B9E2BA5" w14:textId="77777777" w:rsidR="00C9205E" w:rsidRPr="00527C6C" w:rsidRDefault="00C9205E" w:rsidP="00D17ECC">
      <w:pPr>
        <w:pStyle w:val="3"/>
        <w:ind w:left="0" w:firstLine="0"/>
        <w:rPr>
          <w:rFonts w:ascii="標楷體" w:eastAsia="標楷體" w:hAnsi="標楷體"/>
          <w:color w:val="FF0000"/>
          <w:sz w:val="28"/>
          <w:szCs w:val="28"/>
        </w:rPr>
      </w:pPr>
      <w:r w:rsidRPr="00527C6C">
        <w:rPr>
          <w:rFonts w:ascii="標楷體" w:eastAsia="標楷體" w:hAnsi="標楷體" w:hint="eastAsia"/>
          <w:sz w:val="28"/>
          <w:szCs w:val="28"/>
        </w:rPr>
        <w:t>電話：</w:t>
      </w:r>
      <w:r w:rsidRPr="00527C6C">
        <w:rPr>
          <w:rFonts w:ascii="標楷體" w:eastAsia="標楷體" w:hAnsi="標楷體"/>
          <w:sz w:val="28"/>
          <w:szCs w:val="28"/>
        </w:rPr>
        <w:t>(037)</w:t>
      </w:r>
      <w:r w:rsidR="00527C6C" w:rsidRPr="00527C6C">
        <w:rPr>
          <w:rFonts w:ascii="標楷體" w:eastAsia="標楷體" w:hAnsi="標楷體" w:hint="eastAsia"/>
          <w:sz w:val="28"/>
          <w:szCs w:val="28"/>
        </w:rPr>
        <w:t>559731</w:t>
      </w:r>
    </w:p>
    <w:p w14:paraId="0DFD2705" w14:textId="77777777" w:rsidR="00C9205E" w:rsidRPr="00527C6C" w:rsidRDefault="00C9205E" w:rsidP="00D17ECC">
      <w:pPr>
        <w:pStyle w:val="3"/>
        <w:ind w:left="0" w:firstLine="0"/>
        <w:rPr>
          <w:rFonts w:ascii="標楷體" w:eastAsia="標楷體" w:hAnsi="標楷體"/>
          <w:sz w:val="28"/>
          <w:szCs w:val="28"/>
        </w:rPr>
      </w:pPr>
      <w:r w:rsidRPr="00527C6C">
        <w:rPr>
          <w:rFonts w:ascii="標楷體" w:eastAsia="標楷體" w:hAnsi="標楷體" w:hint="eastAsia"/>
          <w:sz w:val="28"/>
          <w:szCs w:val="28"/>
        </w:rPr>
        <w:t>傳真：</w:t>
      </w:r>
      <w:r w:rsidRPr="00527C6C">
        <w:rPr>
          <w:rFonts w:ascii="標楷體" w:eastAsia="標楷體" w:hAnsi="標楷體"/>
          <w:sz w:val="28"/>
          <w:szCs w:val="28"/>
        </w:rPr>
        <w:t>(037)</w:t>
      </w:r>
      <w:r w:rsidR="00527C6C" w:rsidRPr="00527C6C">
        <w:rPr>
          <w:rFonts w:ascii="標楷體" w:eastAsia="標楷體" w:hAnsi="標楷體" w:hint="eastAsia"/>
          <w:sz w:val="28"/>
          <w:szCs w:val="28"/>
        </w:rPr>
        <w:t xml:space="preserve"> 559980</w:t>
      </w:r>
    </w:p>
    <w:p w14:paraId="43CEA8A2"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sz w:val="28"/>
          <w:szCs w:val="28"/>
        </w:rPr>
        <w:t>法務部調查局</w:t>
      </w:r>
    </w:p>
    <w:p w14:paraId="6A282312"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檢舉信箱：</w:t>
      </w:r>
      <w:r w:rsidRPr="00954C55">
        <w:rPr>
          <w:rFonts w:ascii="標楷體" w:eastAsia="標楷體" w:hAnsi="標楷體"/>
          <w:sz w:val="28"/>
          <w:szCs w:val="28"/>
        </w:rPr>
        <w:t>新店郵政6000號信箱</w:t>
      </w:r>
    </w:p>
    <w:p w14:paraId="20D649AD"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檢舉</w:t>
      </w:r>
      <w:r w:rsidRPr="00954C55">
        <w:rPr>
          <w:rFonts w:ascii="標楷體" w:eastAsia="標楷體" w:hAnsi="標楷體"/>
          <w:sz w:val="28"/>
          <w:szCs w:val="28"/>
        </w:rPr>
        <w:t>電話(02)29188888</w:t>
      </w:r>
    </w:p>
    <w:p w14:paraId="57D5270C"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sz w:val="28"/>
          <w:szCs w:val="28"/>
        </w:rPr>
        <w:t>法務部調查局苗栗縣調查站</w:t>
      </w:r>
    </w:p>
    <w:p w14:paraId="2747CFDA"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sz w:val="28"/>
          <w:szCs w:val="28"/>
        </w:rPr>
        <w:t>檢舉信箱</w:t>
      </w:r>
      <w:r w:rsidRPr="00954C55">
        <w:rPr>
          <w:rFonts w:ascii="標楷體" w:eastAsia="標楷體" w:hAnsi="標楷體" w:hint="eastAsia"/>
          <w:sz w:val="28"/>
          <w:szCs w:val="28"/>
        </w:rPr>
        <w:t>：</w:t>
      </w:r>
      <w:r w:rsidRPr="00954C55">
        <w:rPr>
          <w:rFonts w:ascii="標楷體" w:eastAsia="標楷體" w:hAnsi="標楷體"/>
          <w:sz w:val="28"/>
          <w:szCs w:val="28"/>
        </w:rPr>
        <w:t>苗栗郵政6000號信箱</w:t>
      </w:r>
    </w:p>
    <w:p w14:paraId="08FDA588"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檢舉</w:t>
      </w:r>
      <w:r w:rsidRPr="00954C55">
        <w:rPr>
          <w:rFonts w:ascii="標楷體" w:eastAsia="標楷體" w:hAnsi="標楷體"/>
          <w:sz w:val="28"/>
          <w:szCs w:val="28"/>
        </w:rPr>
        <w:t>電話(037) 358888</w:t>
      </w:r>
    </w:p>
    <w:p w14:paraId="05C402E4" w14:textId="77777777" w:rsidR="00B7166C" w:rsidRPr="00B7166C" w:rsidRDefault="00B7166C" w:rsidP="00B7166C">
      <w:pPr>
        <w:pStyle w:val="7"/>
        <w:ind w:left="0" w:firstLine="0"/>
        <w:rPr>
          <w:rFonts w:ascii="標楷體" w:eastAsia="標楷體" w:hAnsi="標楷體"/>
          <w:sz w:val="28"/>
        </w:rPr>
      </w:pPr>
      <w:r w:rsidRPr="00B7166C">
        <w:rPr>
          <w:rFonts w:ascii="標楷體" w:eastAsia="標楷體" w:hAnsi="標楷體"/>
          <w:sz w:val="28"/>
        </w:rPr>
        <w:t>法務部廉政署受理檢舉電話：</w:t>
      </w:r>
      <w:r w:rsidR="0076263A">
        <w:rPr>
          <w:rFonts w:ascii="標楷體" w:eastAsia="標楷體" w:hAnsi="標楷體" w:hint="eastAsia"/>
          <w:sz w:val="28"/>
        </w:rPr>
        <w:t>0800-286-586；檢舉信箱：</w:t>
      </w:r>
      <w:r w:rsidR="0076263A">
        <w:rPr>
          <w:rFonts w:ascii="標楷體" w:eastAsia="標楷體" w:hAnsi="標楷體" w:hint="eastAsia"/>
          <w:sz w:val="28"/>
          <w:u w:val="single"/>
        </w:rPr>
        <w:t>10099國史館郵局第153號信箱</w:t>
      </w:r>
      <w:r w:rsidRPr="00B7166C">
        <w:rPr>
          <w:rFonts w:ascii="標楷體" w:eastAsia="標楷體" w:hAnsi="標楷體"/>
          <w:sz w:val="28"/>
        </w:rPr>
        <w:t>；傳真檢舉專線：（02）</w:t>
      </w:r>
      <w:r w:rsidRPr="00B7166C">
        <w:rPr>
          <w:rFonts w:ascii="標楷體" w:eastAsia="標楷體" w:hAnsi="標楷體" w:hint="eastAsia"/>
          <w:sz w:val="28"/>
        </w:rPr>
        <w:t>2381-1234</w:t>
      </w:r>
      <w:r w:rsidRPr="00B7166C">
        <w:rPr>
          <w:rFonts w:ascii="標楷體" w:eastAsia="標楷體" w:hAnsi="標楷體"/>
          <w:sz w:val="28"/>
        </w:rPr>
        <w:t>；電子郵件檢舉信箱：gechief-p@mail.moj.gov.tw；24小時檢舉中心地址：</w:t>
      </w:r>
      <w:r w:rsidRPr="00B7166C">
        <w:rPr>
          <w:rFonts w:ascii="標楷體" w:eastAsia="標楷體" w:hAnsi="標楷體" w:hint="eastAsia"/>
          <w:sz w:val="28"/>
        </w:rPr>
        <w:t>10048臺北市中正區博愛路166號</w:t>
      </w:r>
      <w:r w:rsidRPr="00B7166C">
        <w:rPr>
          <w:rFonts w:ascii="標楷體" w:eastAsia="標楷體" w:hAnsi="標楷體"/>
          <w:sz w:val="28"/>
        </w:rPr>
        <w:t>。</w:t>
      </w:r>
    </w:p>
    <w:p w14:paraId="4BAF85F2" w14:textId="77777777" w:rsidR="00C9205E" w:rsidRPr="00BF0917" w:rsidRDefault="00314598" w:rsidP="00D17ECC">
      <w:pPr>
        <w:pStyle w:val="7"/>
        <w:ind w:left="0" w:firstLine="0"/>
        <w:jc w:val="both"/>
        <w:textDirection w:val="lrTbV"/>
        <w:rPr>
          <w:rFonts w:ascii="標楷體" w:eastAsia="標楷體" w:hAnsi="標楷體"/>
          <w:spacing w:val="0"/>
          <w:sz w:val="28"/>
        </w:rPr>
      </w:pPr>
      <w:r w:rsidRPr="006014C5">
        <w:rPr>
          <w:rFonts w:ascii="標楷體" w:eastAsia="標楷體" w:hAnsi="標楷體" w:hint="eastAsia"/>
          <w:sz w:val="28"/>
        </w:rPr>
        <w:t xml:space="preserve">   </w:t>
      </w:r>
    </w:p>
    <w:sectPr w:rsidR="00C9205E" w:rsidRPr="00BF0917">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9D6AC" w14:textId="77777777" w:rsidR="00430CF2" w:rsidRDefault="00430CF2">
      <w:r>
        <w:separator/>
      </w:r>
    </w:p>
  </w:endnote>
  <w:endnote w:type="continuationSeparator" w:id="0">
    <w:p w14:paraId="2918D9CD" w14:textId="77777777" w:rsidR="00430CF2" w:rsidRDefault="0043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ADE5" w14:textId="77777777" w:rsidR="00664783" w:rsidRDefault="0066478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21FF891" w14:textId="77777777" w:rsidR="00664783" w:rsidRDefault="006647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55E3" w14:textId="77777777" w:rsidR="00664783" w:rsidRDefault="00664783">
    <w:pPr>
      <w:pStyle w:val="a7"/>
      <w:framePr w:wrap="around" w:vAnchor="text" w:hAnchor="margin" w:xAlign="center" w:y="1"/>
      <w:textDirection w:val="lrTbV"/>
      <w:rPr>
        <w:rStyle w:val="a8"/>
        <w:rFonts w:ascii="全真楷書"/>
      </w:rPr>
    </w:pPr>
    <w:r>
      <w:rPr>
        <w:rStyle w:val="a8"/>
        <w:rFonts w:ascii="全真楷書"/>
      </w:rPr>
      <w:fldChar w:fldCharType="begin"/>
    </w:r>
    <w:r>
      <w:rPr>
        <w:rStyle w:val="a8"/>
        <w:rFonts w:ascii="全真楷書"/>
      </w:rPr>
      <w:instrText xml:space="preserve">PAGE  </w:instrText>
    </w:r>
    <w:r>
      <w:rPr>
        <w:rStyle w:val="a8"/>
        <w:rFonts w:ascii="全真楷書"/>
      </w:rPr>
      <w:fldChar w:fldCharType="separate"/>
    </w:r>
    <w:r w:rsidR="0076263A">
      <w:rPr>
        <w:rStyle w:val="a8"/>
        <w:rFonts w:ascii="全真楷書"/>
        <w:noProof/>
      </w:rPr>
      <w:t>18</w:t>
    </w:r>
    <w:r>
      <w:rPr>
        <w:rStyle w:val="a8"/>
        <w:rFonts w:ascii="全真楷書"/>
      </w:rPr>
      <w:fldChar w:fldCharType="end"/>
    </w:r>
  </w:p>
  <w:p w14:paraId="0DEFA0BD" w14:textId="77777777" w:rsidR="00664783" w:rsidRDefault="006647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6D9B" w14:textId="77777777" w:rsidR="00430CF2" w:rsidRDefault="00430CF2">
      <w:r>
        <w:separator/>
      </w:r>
    </w:p>
  </w:footnote>
  <w:footnote w:type="continuationSeparator" w:id="0">
    <w:p w14:paraId="7E0ED7E0" w14:textId="77777777" w:rsidR="00430CF2" w:rsidRDefault="00430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F6B2D84"/>
    <w:multiLevelType w:val="hybridMultilevel"/>
    <w:tmpl w:val="AC8AB616"/>
    <w:lvl w:ilvl="0" w:tplc="02BC332C">
      <w:start w:val="1"/>
      <w:numFmt w:val="taiwaneseCountingThousand"/>
      <w:pStyle w:val="a"/>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913132C"/>
    <w:multiLevelType w:val="hybridMultilevel"/>
    <w:tmpl w:val="14FA1EBA"/>
    <w:lvl w:ilvl="0" w:tplc="66AA15BC">
      <w:start w:val="1"/>
      <w:numFmt w:val="decimal"/>
      <w:lvlText w:val="%1."/>
      <w:lvlJc w:val="left"/>
      <w:pPr>
        <w:ind w:left="874" w:hanging="36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9"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0" w15:restartNumberingAfterBreak="0">
    <w:nsid w:val="47EE2F56"/>
    <w:multiLevelType w:val="hybridMultilevel"/>
    <w:tmpl w:val="584E0BA6"/>
    <w:lvl w:ilvl="0" w:tplc="AB36BE04">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678B0394"/>
    <w:multiLevelType w:val="hybridMultilevel"/>
    <w:tmpl w:val="4A62FFF2"/>
    <w:lvl w:ilvl="0" w:tplc="53344D48">
      <w:start w:val="1"/>
      <w:numFmt w:val="taiwaneseCountingThousand"/>
      <w:lvlText w:val="第%1條　"/>
      <w:lvlJc w:val="left"/>
      <w:pPr>
        <w:tabs>
          <w:tab w:val="num" w:pos="1080"/>
        </w:tabs>
        <w:ind w:left="720" w:hanging="720"/>
      </w:pPr>
      <w:rPr>
        <w:rFonts w:eastAsia="標楷體" w:hint="eastAsia"/>
        <w:b w:val="0"/>
        <w:i w:val="0"/>
        <w:sz w:val="26"/>
      </w:rPr>
    </w:lvl>
    <w:lvl w:ilvl="1" w:tplc="0409000F">
      <w:start w:val="1"/>
      <w:numFmt w:val="decimal"/>
      <w:lvlText w:val="%2."/>
      <w:lvlJc w:val="left"/>
      <w:pPr>
        <w:tabs>
          <w:tab w:val="num" w:pos="960"/>
        </w:tabs>
        <w:ind w:left="960" w:hanging="480"/>
      </w:pPr>
      <w:rPr>
        <w:rFonts w:hint="eastAsia"/>
        <w:b w:val="0"/>
        <w:i w:val="0"/>
        <w:sz w:val="26"/>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617304A"/>
    <w:multiLevelType w:val="multilevel"/>
    <w:tmpl w:val="DC402EAC"/>
    <w:lvl w:ilvl="0">
      <w:start w:val="1"/>
      <w:numFmt w:val="taiwaneseCountingThousand"/>
      <w:pStyle w:val="a0"/>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B250A1"/>
    <w:multiLevelType w:val="singleLevel"/>
    <w:tmpl w:val="6ECADBE4"/>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lang w:val="en-US"/>
      </w:rPr>
    </w:lvl>
  </w:abstractNum>
  <w:abstractNum w:abstractNumId="16"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5"/>
  </w:num>
  <w:num w:numId="2">
    <w:abstractNumId w:val="1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6"/>
  </w:num>
  <w:num w:numId="4">
    <w:abstractNumId w:val="5"/>
  </w:num>
  <w:num w:numId="5">
    <w:abstractNumId w:val="1"/>
  </w:num>
  <w:num w:numId="6">
    <w:abstractNumId w:val="2"/>
  </w:num>
  <w:num w:numId="7">
    <w:abstractNumId w:val="8"/>
  </w:num>
  <w:num w:numId="8">
    <w:abstractNumId w:val="7"/>
  </w:num>
  <w:num w:numId="9">
    <w:abstractNumId w:val="6"/>
  </w:num>
  <w:num w:numId="10">
    <w:abstractNumId w:val="12"/>
  </w:num>
  <w:num w:numId="11">
    <w:abstractNumId w:val="9"/>
  </w:num>
  <w:num w:numId="12">
    <w:abstractNumId w:val="0"/>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5E"/>
    <w:rsid w:val="00010B83"/>
    <w:rsid w:val="0001715C"/>
    <w:rsid w:val="00052688"/>
    <w:rsid w:val="00063691"/>
    <w:rsid w:val="000C499B"/>
    <w:rsid w:val="000E3650"/>
    <w:rsid w:val="000E73AC"/>
    <w:rsid w:val="00127083"/>
    <w:rsid w:val="00141BE6"/>
    <w:rsid w:val="001B6815"/>
    <w:rsid w:val="001C44CE"/>
    <w:rsid w:val="001D48B2"/>
    <w:rsid w:val="001E7050"/>
    <w:rsid w:val="002133CB"/>
    <w:rsid w:val="002348EB"/>
    <w:rsid w:val="00266B4E"/>
    <w:rsid w:val="0028741C"/>
    <w:rsid w:val="002A3F07"/>
    <w:rsid w:val="002B60CA"/>
    <w:rsid w:val="002B6EDE"/>
    <w:rsid w:val="002C4375"/>
    <w:rsid w:val="002C5F9A"/>
    <w:rsid w:val="002C6305"/>
    <w:rsid w:val="00314598"/>
    <w:rsid w:val="00361B33"/>
    <w:rsid w:val="00365CB9"/>
    <w:rsid w:val="003843BA"/>
    <w:rsid w:val="00387D15"/>
    <w:rsid w:val="00394740"/>
    <w:rsid w:val="00394A3C"/>
    <w:rsid w:val="003E0185"/>
    <w:rsid w:val="00412C00"/>
    <w:rsid w:val="00430CF2"/>
    <w:rsid w:val="00434DDF"/>
    <w:rsid w:val="0045363D"/>
    <w:rsid w:val="00470F35"/>
    <w:rsid w:val="004B3D6E"/>
    <w:rsid w:val="004C0258"/>
    <w:rsid w:val="004F7383"/>
    <w:rsid w:val="004F7D49"/>
    <w:rsid w:val="00507AAD"/>
    <w:rsid w:val="005242C9"/>
    <w:rsid w:val="0052511C"/>
    <w:rsid w:val="00527C6C"/>
    <w:rsid w:val="0053334F"/>
    <w:rsid w:val="005506D4"/>
    <w:rsid w:val="005557BF"/>
    <w:rsid w:val="00573051"/>
    <w:rsid w:val="005775EA"/>
    <w:rsid w:val="005A1EDE"/>
    <w:rsid w:val="005C6E76"/>
    <w:rsid w:val="005D549F"/>
    <w:rsid w:val="005E52F5"/>
    <w:rsid w:val="005E5964"/>
    <w:rsid w:val="006262BB"/>
    <w:rsid w:val="00660E7E"/>
    <w:rsid w:val="00664783"/>
    <w:rsid w:val="006713C1"/>
    <w:rsid w:val="006927D9"/>
    <w:rsid w:val="00693158"/>
    <w:rsid w:val="0069531B"/>
    <w:rsid w:val="006A19CE"/>
    <w:rsid w:val="006C37CE"/>
    <w:rsid w:val="006C4C30"/>
    <w:rsid w:val="006C5480"/>
    <w:rsid w:val="006D030B"/>
    <w:rsid w:val="006F499A"/>
    <w:rsid w:val="007158F5"/>
    <w:rsid w:val="00717A6E"/>
    <w:rsid w:val="0074639D"/>
    <w:rsid w:val="007548B4"/>
    <w:rsid w:val="0076263A"/>
    <w:rsid w:val="007629DC"/>
    <w:rsid w:val="00762B98"/>
    <w:rsid w:val="0077397A"/>
    <w:rsid w:val="0078441C"/>
    <w:rsid w:val="007B4A5E"/>
    <w:rsid w:val="007B6330"/>
    <w:rsid w:val="007B7A87"/>
    <w:rsid w:val="007C4E4E"/>
    <w:rsid w:val="007C7F7C"/>
    <w:rsid w:val="007E2D4C"/>
    <w:rsid w:val="00804BB9"/>
    <w:rsid w:val="00812DED"/>
    <w:rsid w:val="008160AE"/>
    <w:rsid w:val="00826B3E"/>
    <w:rsid w:val="00835B78"/>
    <w:rsid w:val="00836636"/>
    <w:rsid w:val="0085386D"/>
    <w:rsid w:val="0085518E"/>
    <w:rsid w:val="00860AA9"/>
    <w:rsid w:val="00865293"/>
    <w:rsid w:val="008770B2"/>
    <w:rsid w:val="008829AF"/>
    <w:rsid w:val="00891E86"/>
    <w:rsid w:val="0089318A"/>
    <w:rsid w:val="00895215"/>
    <w:rsid w:val="0091318B"/>
    <w:rsid w:val="00921E98"/>
    <w:rsid w:val="009528A7"/>
    <w:rsid w:val="00977595"/>
    <w:rsid w:val="009850CD"/>
    <w:rsid w:val="009B7EEA"/>
    <w:rsid w:val="009F74AD"/>
    <w:rsid w:val="00A01355"/>
    <w:rsid w:val="00A02125"/>
    <w:rsid w:val="00A05E66"/>
    <w:rsid w:val="00A1004A"/>
    <w:rsid w:val="00A37D36"/>
    <w:rsid w:val="00A41B63"/>
    <w:rsid w:val="00A669B3"/>
    <w:rsid w:val="00A70094"/>
    <w:rsid w:val="00A93C1F"/>
    <w:rsid w:val="00A95AD8"/>
    <w:rsid w:val="00AA21DC"/>
    <w:rsid w:val="00AB2A9B"/>
    <w:rsid w:val="00AB5106"/>
    <w:rsid w:val="00AC006B"/>
    <w:rsid w:val="00AF1DF3"/>
    <w:rsid w:val="00B0046E"/>
    <w:rsid w:val="00B0750E"/>
    <w:rsid w:val="00B20652"/>
    <w:rsid w:val="00B33EED"/>
    <w:rsid w:val="00B56071"/>
    <w:rsid w:val="00B57244"/>
    <w:rsid w:val="00B7166C"/>
    <w:rsid w:val="00BB7F5C"/>
    <w:rsid w:val="00BC561C"/>
    <w:rsid w:val="00BE4519"/>
    <w:rsid w:val="00BE6FAE"/>
    <w:rsid w:val="00BE7D20"/>
    <w:rsid w:val="00BF0917"/>
    <w:rsid w:val="00BF5711"/>
    <w:rsid w:val="00C127FF"/>
    <w:rsid w:val="00C16F2A"/>
    <w:rsid w:val="00C4460A"/>
    <w:rsid w:val="00C54638"/>
    <w:rsid w:val="00C613EF"/>
    <w:rsid w:val="00C64B2C"/>
    <w:rsid w:val="00C9012C"/>
    <w:rsid w:val="00C9205E"/>
    <w:rsid w:val="00CB5251"/>
    <w:rsid w:val="00CB5A6E"/>
    <w:rsid w:val="00D17ECC"/>
    <w:rsid w:val="00D218CE"/>
    <w:rsid w:val="00D41CE0"/>
    <w:rsid w:val="00D702A1"/>
    <w:rsid w:val="00D71014"/>
    <w:rsid w:val="00D719FA"/>
    <w:rsid w:val="00D85B48"/>
    <w:rsid w:val="00D91333"/>
    <w:rsid w:val="00D96763"/>
    <w:rsid w:val="00DC457D"/>
    <w:rsid w:val="00DF3255"/>
    <w:rsid w:val="00E006B6"/>
    <w:rsid w:val="00E00EE2"/>
    <w:rsid w:val="00E04BB7"/>
    <w:rsid w:val="00E15B27"/>
    <w:rsid w:val="00E2213D"/>
    <w:rsid w:val="00E24A31"/>
    <w:rsid w:val="00E30920"/>
    <w:rsid w:val="00E44980"/>
    <w:rsid w:val="00E53B3B"/>
    <w:rsid w:val="00E6070F"/>
    <w:rsid w:val="00E6317B"/>
    <w:rsid w:val="00E75CDF"/>
    <w:rsid w:val="00E82B3D"/>
    <w:rsid w:val="00E90CD1"/>
    <w:rsid w:val="00EB0F25"/>
    <w:rsid w:val="00EB12BB"/>
    <w:rsid w:val="00EB5130"/>
    <w:rsid w:val="00EC1B74"/>
    <w:rsid w:val="00EC274F"/>
    <w:rsid w:val="00EF701F"/>
    <w:rsid w:val="00F139DE"/>
    <w:rsid w:val="00F239EA"/>
    <w:rsid w:val="00F36C81"/>
    <w:rsid w:val="00F4198B"/>
    <w:rsid w:val="00F56643"/>
    <w:rsid w:val="00F73B43"/>
    <w:rsid w:val="00FB717E"/>
    <w:rsid w:val="00FC5D4A"/>
    <w:rsid w:val="00FF016F"/>
    <w:rsid w:val="00FF4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CEEC211"/>
  <w15:chartTrackingRefBased/>
  <w15:docId w15:val="{7F27F320-ECAA-4197-BFB2-702A8091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link w:val="20"/>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customStyle="1" w:styleId="7">
    <w:name w:val="樣式7"/>
    <w:basedOn w:val="2"/>
    <w:link w:val="70"/>
    <w:pPr>
      <w:ind w:left="1361" w:hanging="1361"/>
    </w:pPr>
  </w:style>
  <w:style w:type="paragraph" w:customStyle="1" w:styleId="3">
    <w:name w:val="樣式3"/>
    <w:basedOn w:val="a1"/>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1"/>
    <w:pPr>
      <w:spacing w:line="300" w:lineRule="atLeast"/>
      <w:ind w:left="1134" w:hanging="567"/>
      <w:jc w:val="both"/>
    </w:pPr>
    <w:rPr>
      <w:rFonts w:ascii="標楷體" w:eastAsia="標楷體"/>
      <w:color w:val="000000"/>
    </w:rPr>
  </w:style>
  <w:style w:type="paragraph" w:styleId="aa">
    <w:name w:val="header"/>
    <w:basedOn w:val="a1"/>
    <w:pPr>
      <w:tabs>
        <w:tab w:val="center" w:pos="4153"/>
        <w:tab w:val="right" w:pos="8306"/>
      </w:tabs>
      <w:snapToGrid w:val="0"/>
    </w:pPr>
    <w:rPr>
      <w:sz w:val="20"/>
    </w:rPr>
  </w:style>
  <w:style w:type="character" w:customStyle="1" w:styleId="a0041">
    <w:name w:val="a0041"/>
    <w:rsid w:val="00C9205E"/>
    <w:rPr>
      <w:rFonts w:ascii="Arial" w:hAnsi="Arial" w:cs="Arial" w:hint="default"/>
      <w:strike w:val="0"/>
      <w:dstrike w:val="0"/>
      <w:color w:val="000000"/>
      <w:sz w:val="20"/>
      <w:szCs w:val="20"/>
      <w:u w:val="none"/>
      <w:effect w:val="none"/>
    </w:rPr>
  </w:style>
  <w:style w:type="paragraph" w:styleId="ab">
    <w:name w:val="Body Text"/>
    <w:basedOn w:val="a1"/>
    <w:rsid w:val="005A1EDE"/>
    <w:pPr>
      <w:spacing w:after="120"/>
    </w:pPr>
  </w:style>
  <w:style w:type="paragraph" w:customStyle="1" w:styleId="a0">
    <w:name w:val="段落１"/>
    <w:basedOn w:val="a1"/>
    <w:rsid w:val="00141BE6"/>
    <w:pPr>
      <w:numPr>
        <w:numId w:val="14"/>
      </w:numPr>
      <w:adjustRightInd/>
      <w:spacing w:line="400" w:lineRule="atLeast"/>
      <w:jc w:val="both"/>
      <w:textAlignment w:val="auto"/>
    </w:pPr>
    <w:rPr>
      <w:rFonts w:ascii="標楷體" w:eastAsia="標楷體" w:hint="eastAsia"/>
      <w:sz w:val="28"/>
    </w:rPr>
  </w:style>
  <w:style w:type="character" w:customStyle="1" w:styleId="20">
    <w:name w:val="樣式2 字元"/>
    <w:link w:val="2"/>
    <w:rsid w:val="00141BE6"/>
    <w:rPr>
      <w:rFonts w:eastAsia="全真楷書"/>
      <w:spacing w:val="14"/>
      <w:sz w:val="24"/>
      <w:lang w:val="en-US" w:eastAsia="zh-TW" w:bidi="ar-SA"/>
    </w:rPr>
  </w:style>
  <w:style w:type="character" w:customStyle="1" w:styleId="70">
    <w:name w:val="樣式7 字元"/>
    <w:basedOn w:val="20"/>
    <w:link w:val="7"/>
    <w:rsid w:val="00141BE6"/>
    <w:rPr>
      <w:rFonts w:eastAsia="全真楷書"/>
      <w:spacing w:val="14"/>
      <w:sz w:val="24"/>
      <w:lang w:val="en-US" w:eastAsia="zh-TW" w:bidi="ar-SA"/>
    </w:rPr>
  </w:style>
  <w:style w:type="paragraph" w:styleId="Web">
    <w:name w:val="Normal (Web)"/>
    <w:basedOn w:val="a1"/>
    <w:rsid w:val="00D719FA"/>
    <w:pPr>
      <w:widowControl/>
      <w:adjustRightInd/>
      <w:spacing w:before="100" w:beforeAutospacing="1" w:after="100" w:afterAutospacing="1"/>
      <w:textAlignment w:val="auto"/>
    </w:pPr>
    <w:rPr>
      <w:rFonts w:ascii="新細明體" w:hAnsi="新細明體" w:cs="新細明體"/>
      <w:color w:val="000000"/>
      <w:kern w:val="0"/>
      <w:szCs w:val="24"/>
    </w:rPr>
  </w:style>
  <w:style w:type="paragraph" w:customStyle="1" w:styleId="30">
    <w:name w:val="3"/>
    <w:basedOn w:val="a1"/>
    <w:rsid w:val="00B33EED"/>
    <w:pPr>
      <w:widowControl/>
      <w:adjustRightInd/>
      <w:spacing w:before="100" w:beforeAutospacing="1" w:after="100" w:afterAutospacing="1"/>
      <w:textAlignment w:val="auto"/>
    </w:pPr>
    <w:rPr>
      <w:rFonts w:ascii="新細明體" w:hAnsi="新細明體" w:cs="新細明體"/>
      <w:kern w:val="0"/>
      <w:szCs w:val="24"/>
    </w:rPr>
  </w:style>
  <w:style w:type="character" w:styleId="ac">
    <w:name w:val="Hyperlink"/>
    <w:rsid w:val="00D17ECC"/>
    <w:rPr>
      <w:color w:val="0000FF"/>
      <w:u w:val="single"/>
    </w:rPr>
  </w:style>
  <w:style w:type="paragraph" w:styleId="HTML">
    <w:name w:val="HTML Preformatted"/>
    <w:basedOn w:val="a1"/>
    <w:rsid w:val="00577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paragraph" w:customStyle="1" w:styleId="12">
    <w:name w:val="本文1"/>
    <w:basedOn w:val="a"/>
    <w:next w:val="ab"/>
    <w:autoRedefine/>
    <w:rsid w:val="00C64B2C"/>
    <w:pPr>
      <w:numPr>
        <w:numId w:val="0"/>
      </w:numPr>
      <w:kinsoku w:val="0"/>
      <w:overflowPunct w:val="0"/>
      <w:autoSpaceDE w:val="0"/>
      <w:autoSpaceDN w:val="0"/>
      <w:snapToGrid w:val="0"/>
      <w:spacing w:line="240" w:lineRule="atLeast"/>
      <w:ind w:left="840" w:hangingChars="300" w:hanging="840"/>
      <w:jc w:val="both"/>
      <w:textAlignment w:val="auto"/>
      <w:outlineLvl w:val="0"/>
    </w:pPr>
    <w:rPr>
      <w:rFonts w:ascii="標楷體" w:eastAsia="標楷體" w:hAnsi="標楷體" w:cs="標楷體"/>
      <w:snapToGrid w:val="0"/>
      <w:sz w:val="28"/>
      <w:szCs w:val="28"/>
    </w:rPr>
  </w:style>
  <w:style w:type="paragraph" w:styleId="a">
    <w:name w:val="List Number"/>
    <w:basedOn w:val="a1"/>
    <w:rsid w:val="00664783"/>
    <w:pPr>
      <w:numPr>
        <w:numId w:val="17"/>
      </w:numPr>
    </w:pPr>
  </w:style>
  <w:style w:type="character" w:styleId="ad">
    <w:name w:val="Unresolved Mention"/>
    <w:uiPriority w:val="99"/>
    <w:semiHidden/>
    <w:unhideWhenUsed/>
    <w:rsid w:val="00B5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2452</Words>
  <Characters>13977</Characters>
  <Application>Microsoft Office Word</Application>
  <DocSecurity>0</DocSecurity>
  <Lines>116</Lines>
  <Paragraphs>32</Paragraphs>
  <ScaleCrop>false</ScaleCrop>
  <Company>PCC</Company>
  <LinksUpToDate>false</LinksUpToDate>
  <CharactersWithSpaces>16397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tlv11</cp:lastModifiedBy>
  <cp:revision>7</cp:revision>
  <cp:lastPrinted>2008-12-24T12:02:00Z</cp:lastPrinted>
  <dcterms:created xsi:type="dcterms:W3CDTF">2019-11-11T00:45:00Z</dcterms:created>
  <dcterms:modified xsi:type="dcterms:W3CDTF">2020-09-14T07:22:00Z</dcterms:modified>
  <cp:category>I30</cp:category>
</cp:coreProperties>
</file>