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22"/>
        <w:gridCol w:w="7234"/>
        <w:gridCol w:w="1100"/>
      </w:tblGrid>
      <w:tr w:rsidR="00DD2D0F" w:rsidRPr="009A63DB" w:rsidTr="0006363F">
        <w:trPr>
          <w:trHeight w:val="659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E4744E" w:rsidRDefault="00DD2D0F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承辦人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E4744E" w:rsidRDefault="00DD2D0F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業務職掌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E4744E" w:rsidRDefault="00DD2D0F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分機</w:t>
            </w:r>
          </w:p>
        </w:tc>
      </w:tr>
      <w:tr w:rsidR="00DD2D0F" w:rsidRPr="00FC5963" w:rsidTr="0006363F">
        <w:trPr>
          <w:trHeight w:val="1079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鍾課長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綜理課內所有業務</w:t>
            </w:r>
          </w:p>
          <w:p w:rsidR="00DD2D0F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農路工程</w:t>
            </w:r>
          </w:p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250</w:t>
            </w:r>
          </w:p>
        </w:tc>
      </w:tr>
      <w:tr w:rsidR="00DD2D0F" w:rsidRPr="00FC5963" w:rsidTr="0006363F">
        <w:trPr>
          <w:trHeight w:val="2158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賴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一、受理獎勵造林申請，發放獎勵金，造林檢測。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二、輔導休閒農業區，辦理跨域整備計畫及桐花祭。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三、受理休閒農業農許、農場申請，稽核、審查。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四、自然生態保育，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(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老樹列管，石虎等保育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)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五、辦理休閒農業等相關活動。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六、其他臨時交辦事項。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252</w:t>
            </w:r>
          </w:p>
        </w:tc>
      </w:tr>
      <w:tr w:rsidR="00DD2D0F" w:rsidRPr="00FC5963" w:rsidTr="00EA1B48">
        <w:trPr>
          <w:trHeight w:val="3306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黎先生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0D4954" w:rsidRDefault="00DD2D0F" w:rsidP="000D4954">
            <w:pPr>
              <w:widowControl/>
              <w:numPr>
                <w:ilvl w:val="0"/>
                <w:numId w:val="5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辦理對地綠色環境給付計畫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t>-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休耕轉作：每年一、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t>.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二期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(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每年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1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8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)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休耕轉作申請、完成勘查及造冊，處理計畫經費及核銷、計畫人員契約等事宜。</w:t>
            </w:r>
          </w:p>
          <w:p w:rsidR="00DD2D0F" w:rsidRPr="000D4954" w:rsidRDefault="00DD2D0F" w:rsidP="000D4954">
            <w:pPr>
              <w:widowControl/>
              <w:numPr>
                <w:ilvl w:val="0"/>
                <w:numId w:val="5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受理有機農業：安心樂活新農業</w:t>
            </w:r>
            <w:r w:rsidRPr="000D4954">
              <w:rPr>
                <w:rFonts w:ascii="新細明體" w:hAnsi="新細明體" w:cs="新細明體"/>
                <w:color w:val="000000"/>
                <w:kern w:val="0"/>
                <w:szCs w:val="24"/>
              </w:rPr>
              <w:t>(</w:t>
            </w: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推廣及資材</w:t>
            </w:r>
            <w:r w:rsidRPr="000D4954">
              <w:rPr>
                <w:rFonts w:ascii="新細明體" w:hAnsi="新細明體" w:cs="新細明體"/>
                <w:color w:val="000000"/>
                <w:kern w:val="0"/>
                <w:szCs w:val="24"/>
              </w:rPr>
              <w:t>)</w:t>
            </w: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計畫、有機友善耕作農業計畫，申請、補助、核銷經費等事宜。</w:t>
            </w:r>
          </w:p>
          <w:p w:rsidR="00DD2D0F" w:rsidRPr="000D4954" w:rsidRDefault="00DD2D0F" w:rsidP="000D4954">
            <w:pPr>
              <w:widowControl/>
              <w:numPr>
                <w:ilvl w:val="0"/>
                <w:numId w:val="5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受理農民從事養蜂事實申報及登錄申請，審查、會勘、核發。</w:t>
            </w:r>
          </w:p>
          <w:p w:rsidR="00DD2D0F" w:rsidRPr="000D4954" w:rsidRDefault="00DD2D0F" w:rsidP="004E3366">
            <w:pPr>
              <w:widowControl/>
              <w:numPr>
                <w:ilvl w:val="0"/>
                <w:numId w:val="5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辦理有機肥料苦茶粕採購案相關事宜（每年６～７月）</w:t>
            </w:r>
          </w:p>
          <w:p w:rsidR="00DD2D0F" w:rsidRPr="000D4954" w:rsidRDefault="00DD2D0F" w:rsidP="00164182">
            <w:pPr>
              <w:widowControl/>
              <w:numPr>
                <w:ilvl w:val="0"/>
                <w:numId w:val="5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/>
                <w:color w:val="000000"/>
                <w:kern w:val="0"/>
                <w:szCs w:val="24"/>
              </w:rPr>
              <w:t>6%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丙基喜樂松</w:t>
            </w: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粒劑財物採購、下鄉販售、病蟲害防治業務。</w:t>
            </w:r>
          </w:p>
          <w:p w:rsidR="00DD2D0F" w:rsidRPr="000D4954" w:rsidRDefault="00DD2D0F" w:rsidP="000D4954">
            <w:pPr>
              <w:widowControl/>
              <w:numPr>
                <w:ilvl w:val="0"/>
                <w:numId w:val="5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其他臨時交辦事項</w:t>
            </w:r>
            <w:r w:rsidRPr="000D4954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313</w:t>
            </w:r>
          </w:p>
        </w:tc>
      </w:tr>
      <w:tr w:rsidR="00DD2D0F" w:rsidRPr="00FC5963" w:rsidTr="00164182">
        <w:trPr>
          <w:trHeight w:val="3611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楊小姐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0D4954">
            <w:pPr>
              <w:widowControl/>
              <w:numPr>
                <w:ilvl w:val="0"/>
                <w:numId w:val="10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漁業、畜產相關業務、畜牧水產設施之容許、漁業登記證、畜牧場登記。</w:t>
            </w:r>
          </w:p>
          <w:p w:rsidR="00DD2D0F" w:rsidRDefault="00DD2D0F" w:rsidP="000D4954">
            <w:pPr>
              <w:widowControl/>
              <w:numPr>
                <w:ilvl w:val="0"/>
                <w:numId w:val="10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犬貓結紮、經濟動物</w:t>
            </w:r>
            <w:r w:rsidRPr="000D4954">
              <w:rPr>
                <w:rFonts w:ascii="新細明體" w:hAnsi="新細明體" w:cs="新細明體"/>
                <w:color w:val="000000"/>
                <w:kern w:val="0"/>
                <w:szCs w:val="24"/>
              </w:rPr>
              <w:t>(</w:t>
            </w: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豬、羊、鹿、雞、牛</w:t>
            </w:r>
            <w:r w:rsidRPr="000D4954">
              <w:rPr>
                <w:rFonts w:ascii="新細明體" w:hAnsi="新細明體" w:cs="新細明體"/>
                <w:color w:val="000000"/>
                <w:kern w:val="0"/>
                <w:szCs w:val="24"/>
              </w:rPr>
              <w:t>)</w:t>
            </w: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及犬貓防疫管理。</w:t>
            </w:r>
          </w:p>
          <w:p w:rsidR="00DD2D0F" w:rsidRDefault="00DD2D0F" w:rsidP="000D4954">
            <w:pPr>
              <w:widowControl/>
              <w:numPr>
                <w:ilvl w:val="0"/>
                <w:numId w:val="10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免費犬貓絕育及動物保護問題。</w:t>
            </w:r>
          </w:p>
          <w:p w:rsidR="00DD2D0F" w:rsidRDefault="00DD2D0F" w:rsidP="000D4954">
            <w:pPr>
              <w:widowControl/>
              <w:numPr>
                <w:ilvl w:val="0"/>
                <w:numId w:val="10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每季畜禽統計調查。</w:t>
            </w:r>
          </w:p>
          <w:p w:rsidR="00DD2D0F" w:rsidRDefault="00DD2D0F" w:rsidP="000D4954">
            <w:pPr>
              <w:widowControl/>
              <w:numPr>
                <w:ilvl w:val="0"/>
                <w:numId w:val="10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/>
                <w:color w:val="000000"/>
                <w:kern w:val="0"/>
                <w:szCs w:val="24"/>
              </w:rPr>
              <w:t>5</w:t>
            </w: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月底及</w:t>
            </w:r>
            <w:r w:rsidRPr="000D4954">
              <w:rPr>
                <w:rFonts w:ascii="新細明體" w:hAnsi="新細明體" w:cs="新細明體"/>
                <w:color w:val="000000"/>
                <w:kern w:val="0"/>
                <w:szCs w:val="24"/>
              </w:rPr>
              <w:t>11</w:t>
            </w: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月底養豬頭數調查。</w:t>
            </w:r>
          </w:p>
          <w:p w:rsidR="00DD2D0F" w:rsidRDefault="00DD2D0F" w:rsidP="000D4954">
            <w:pPr>
              <w:widowControl/>
              <w:numPr>
                <w:ilvl w:val="0"/>
                <w:numId w:val="10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畜牧場污染防治調查。</w:t>
            </w:r>
          </w:p>
          <w:p w:rsidR="00DD2D0F" w:rsidRDefault="00DD2D0F" w:rsidP="000D4954">
            <w:pPr>
              <w:widowControl/>
              <w:numPr>
                <w:ilvl w:val="0"/>
                <w:numId w:val="10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畜牧業及漁業天然災害。</w:t>
            </w:r>
          </w:p>
          <w:p w:rsidR="00DD2D0F" w:rsidRDefault="00DD2D0F" w:rsidP="000D4954">
            <w:pPr>
              <w:widowControl/>
              <w:numPr>
                <w:ilvl w:val="0"/>
                <w:numId w:val="10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畜牧場用藥稽查採樣。</w:t>
            </w:r>
          </w:p>
          <w:p w:rsidR="00DD2D0F" w:rsidRPr="000D4954" w:rsidRDefault="00DD2D0F" w:rsidP="000D4954">
            <w:pPr>
              <w:widowControl/>
              <w:numPr>
                <w:ilvl w:val="0"/>
                <w:numId w:val="10"/>
              </w:numPr>
              <w:ind w:left="567" w:hanging="567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85</w:t>
            </w:r>
          </w:p>
        </w:tc>
      </w:tr>
      <w:tr w:rsidR="00DD2D0F" w:rsidRPr="00FC5963" w:rsidTr="00EA1B48">
        <w:trPr>
          <w:trHeight w:val="1611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江小姐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164182">
            <w:pPr>
              <w:widowControl/>
              <w:numPr>
                <w:ilvl w:val="0"/>
                <w:numId w:val="11"/>
              </w:numPr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台電植樹計畫。</w:t>
            </w:r>
          </w:p>
          <w:p w:rsidR="00DD2D0F" w:rsidRDefault="00DD2D0F" w:rsidP="00164182">
            <w:pPr>
              <w:widowControl/>
              <w:numPr>
                <w:ilvl w:val="0"/>
                <w:numId w:val="11"/>
              </w:numPr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農村再生計畫。</w:t>
            </w:r>
          </w:p>
          <w:p w:rsidR="00DD2D0F" w:rsidRDefault="00DD2D0F" w:rsidP="00164182">
            <w:pPr>
              <w:widowControl/>
              <w:numPr>
                <w:ilvl w:val="0"/>
                <w:numId w:val="11"/>
              </w:numPr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水保局綠美化工程。</w:t>
            </w:r>
          </w:p>
          <w:p w:rsidR="00DD2D0F" w:rsidRPr="00FC5963" w:rsidRDefault="00DD2D0F" w:rsidP="00164182">
            <w:pPr>
              <w:widowControl/>
              <w:numPr>
                <w:ilvl w:val="0"/>
                <w:numId w:val="11"/>
              </w:numPr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252</w:t>
            </w:r>
          </w:p>
        </w:tc>
      </w:tr>
      <w:tr w:rsidR="00DD2D0F" w:rsidRPr="00FC5963" w:rsidTr="0006363F">
        <w:trPr>
          <w:trHeight w:val="1798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林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0D4954">
            <w:pPr>
              <w:widowControl/>
              <w:numPr>
                <w:ilvl w:val="0"/>
                <w:numId w:val="8"/>
              </w:numPr>
              <w:ind w:left="567" w:hanging="567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辦理鎮內農路勘查、提報、改善及工程案執行事宜。</w:t>
            </w:r>
          </w:p>
          <w:p w:rsidR="00DD2D0F" w:rsidRDefault="00DD2D0F" w:rsidP="00FC5963">
            <w:pPr>
              <w:widowControl/>
              <w:numPr>
                <w:ilvl w:val="0"/>
                <w:numId w:val="8"/>
              </w:numPr>
              <w:ind w:left="567" w:hanging="567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辦理鎮內農路天然災害勘查、提報、改善及工程案執行事宜。</w:t>
            </w:r>
          </w:p>
          <w:p w:rsidR="00DD2D0F" w:rsidRDefault="00DD2D0F" w:rsidP="00FC5963">
            <w:pPr>
              <w:widowControl/>
              <w:numPr>
                <w:ilvl w:val="0"/>
                <w:numId w:val="8"/>
              </w:numPr>
              <w:ind w:left="567" w:hanging="567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辦理苗栗縣政府代辦農路工程。</w:t>
            </w:r>
          </w:p>
          <w:p w:rsidR="00DD2D0F" w:rsidRDefault="00DD2D0F" w:rsidP="00FC5963">
            <w:pPr>
              <w:widowControl/>
              <w:numPr>
                <w:ilvl w:val="0"/>
                <w:numId w:val="8"/>
              </w:numPr>
              <w:ind w:left="567" w:hanging="567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辦理上級單位核定農路工程案件。</w:t>
            </w:r>
          </w:p>
          <w:p w:rsidR="00DD2D0F" w:rsidRPr="000D4954" w:rsidRDefault="00DD2D0F" w:rsidP="00FC5963">
            <w:pPr>
              <w:widowControl/>
              <w:numPr>
                <w:ilvl w:val="0"/>
                <w:numId w:val="8"/>
              </w:numPr>
              <w:ind w:left="567" w:hanging="567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0D495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256</w:t>
            </w:r>
          </w:p>
        </w:tc>
      </w:tr>
      <w:tr w:rsidR="00DD2D0F" w:rsidRPr="00FC5963" w:rsidTr="0006363F">
        <w:trPr>
          <w:trHeight w:val="1798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0D4954">
            <w:pPr>
              <w:widowControl/>
              <w:numPr>
                <w:ilvl w:val="0"/>
                <w:numId w:val="9"/>
              </w:numPr>
              <w:ind w:left="567" w:hanging="567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辦理鎮內農路勘查、提報、改善及工程案執行事宜。</w:t>
            </w:r>
          </w:p>
          <w:p w:rsidR="00DD2D0F" w:rsidRDefault="00DD2D0F" w:rsidP="000D4954">
            <w:pPr>
              <w:widowControl/>
              <w:numPr>
                <w:ilvl w:val="0"/>
                <w:numId w:val="9"/>
              </w:numPr>
              <w:ind w:left="567" w:hanging="567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辦理鎮內農路天然災害勘查、提報、改善及工程案執行事宜。</w:t>
            </w:r>
          </w:p>
          <w:p w:rsidR="00DD2D0F" w:rsidRDefault="00DD2D0F" w:rsidP="000D4954">
            <w:pPr>
              <w:widowControl/>
              <w:numPr>
                <w:ilvl w:val="0"/>
                <w:numId w:val="9"/>
              </w:numPr>
              <w:ind w:left="567" w:hanging="567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辦理苗栗縣政府代辦農路工程。</w:t>
            </w:r>
          </w:p>
          <w:p w:rsidR="00DD2D0F" w:rsidRDefault="00DD2D0F" w:rsidP="000D4954">
            <w:pPr>
              <w:widowControl/>
              <w:numPr>
                <w:ilvl w:val="0"/>
                <w:numId w:val="9"/>
              </w:numPr>
              <w:ind w:left="567" w:hanging="567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辦理上級單位核定農路工程案件。</w:t>
            </w:r>
          </w:p>
          <w:p w:rsidR="00DD2D0F" w:rsidRPr="00FC5963" w:rsidRDefault="00DD2D0F" w:rsidP="000D4954">
            <w:pPr>
              <w:widowControl/>
              <w:numPr>
                <w:ilvl w:val="0"/>
                <w:numId w:val="9"/>
              </w:numPr>
              <w:ind w:left="567" w:hanging="567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285</w:t>
            </w:r>
          </w:p>
        </w:tc>
      </w:tr>
      <w:tr w:rsidR="00DD2D0F" w:rsidRPr="00FC5963" w:rsidTr="0006363F">
        <w:trPr>
          <w:trHeight w:val="1438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先生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一、辦理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農許使用證明</w:t>
            </w:r>
          </w:p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二、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辦理苗栗縣政府代辦農路工程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辦理上級單位核定農路工程案件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四、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252</w:t>
            </w:r>
          </w:p>
        </w:tc>
      </w:tr>
      <w:tr w:rsidR="00DD2D0F" w:rsidRPr="00FC5963" w:rsidTr="0006363F">
        <w:trPr>
          <w:trHeight w:val="719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協助農路勘查相關事宜</w:t>
            </w:r>
          </w:p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252</w:t>
            </w:r>
          </w:p>
        </w:tc>
      </w:tr>
      <w:tr w:rsidR="00DD2D0F" w:rsidRPr="00FC5963" w:rsidTr="0006363F">
        <w:trPr>
          <w:trHeight w:val="719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孫小姐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休耕轉作協辦</w:t>
            </w:r>
          </w:p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251</w:t>
            </w:r>
          </w:p>
        </w:tc>
      </w:tr>
      <w:tr w:rsidR="00DD2D0F" w:rsidRPr="00FC5963" w:rsidTr="0006363F">
        <w:trPr>
          <w:trHeight w:val="1079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林先生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一、農業使用證明核發及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農地接電證明勘查認定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變異點勘查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三、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其他臨時交辦事項。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285</w:t>
            </w:r>
          </w:p>
        </w:tc>
      </w:tr>
      <w:tr w:rsidR="00DD2D0F" w:rsidRPr="00FC5963" w:rsidTr="007F6C83">
        <w:trPr>
          <w:trHeight w:val="3757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鍾先生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辦理鎮內野溪勘查、提報、改善及工程案執行事宜。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辦理鎮內野溪天然災害搶通修勘災、改善及工程執行事宜。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辦理縣政府核定野溪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(G1)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災後復建工程。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四、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辦理本所及上級單位核定野溪清疏工程。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辦理鎮內農路勘查、提報、改善及工程案執行事宜。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六、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辦理鎮內農路天然災害勘查、提報、改善及工程案執行事宜。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七、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辦理上級單位核定農路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>(H3)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災後復建工程。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八、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辦理土石流災害防救災、演練及宣導事宜。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九、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定期更新土石流保全名冊、聯絡資料及土石流疏散避難計畫。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十、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輔導簡易水土保持、水土保持計畫申請事宜。</w:t>
            </w:r>
            <w:r w:rsidRPr="00FC5963">
              <w:rPr>
                <w:rFonts w:ascii="新細明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十一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FC5963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596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其他臨時交辦事項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FC5963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263</w:t>
            </w:r>
          </w:p>
        </w:tc>
      </w:tr>
      <w:tr w:rsidR="00DD2D0F" w:rsidRPr="00FC5963" w:rsidTr="00EA1B48">
        <w:trPr>
          <w:trHeight w:val="2037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陳小姐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Pr="00176E91" w:rsidRDefault="00DD2D0F" w:rsidP="00176E91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176E91">
              <w:rPr>
                <w:rFonts w:ascii="新細明體" w:cs="新細明體" w:hint="eastAsia"/>
                <w:color w:val="000000"/>
                <w:kern w:val="0"/>
                <w:szCs w:val="24"/>
              </w:rPr>
              <w:t>一、辦理</w:t>
            </w:r>
            <w:r w:rsidRPr="00176E91">
              <w:rPr>
                <w:rFonts w:ascii="新細明體" w:cs="新細明體"/>
                <w:color w:val="000000"/>
                <w:kern w:val="0"/>
                <w:szCs w:val="24"/>
              </w:rPr>
              <w:t>1</w:t>
            </w:r>
            <w:r w:rsidRPr="00176E91">
              <w:rPr>
                <w:rFonts w:ascii="新細明體" w:cs="新細明體" w:hint="eastAsia"/>
                <w:color w:val="000000"/>
                <w:kern w:val="0"/>
                <w:szCs w:val="24"/>
              </w:rPr>
              <w:t>、</w:t>
            </w:r>
            <w:r w:rsidRPr="00176E91">
              <w:rPr>
                <w:rFonts w:ascii="新細明體" w:cs="新細明體"/>
                <w:color w:val="000000"/>
                <w:kern w:val="0"/>
                <w:szCs w:val="24"/>
              </w:rPr>
              <w:t>2</w:t>
            </w:r>
            <w:r w:rsidRPr="00176E91">
              <w:rPr>
                <w:rFonts w:ascii="新細明體" w:cs="新細明體" w:hint="eastAsia"/>
                <w:color w:val="000000"/>
                <w:kern w:val="0"/>
                <w:szCs w:val="24"/>
              </w:rPr>
              <w:t>期及裡作農情種植面積及產量調查。</w:t>
            </w:r>
          </w:p>
          <w:p w:rsidR="00DD2D0F" w:rsidRPr="00176E91" w:rsidRDefault="00DD2D0F" w:rsidP="00176E91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176E91">
              <w:rPr>
                <w:rFonts w:ascii="新細明體" w:cs="新細明體" w:hint="eastAsia"/>
                <w:color w:val="000000"/>
                <w:kern w:val="0"/>
                <w:szCs w:val="24"/>
              </w:rPr>
              <w:t>二、辦理農作物災情查報及彙整。</w:t>
            </w:r>
          </w:p>
          <w:p w:rsidR="00DD2D0F" w:rsidRPr="00176E91" w:rsidRDefault="00DD2D0F" w:rsidP="00176E91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176E91">
              <w:rPr>
                <w:rFonts w:ascii="新細明體" w:cs="新細明體" w:hint="eastAsia"/>
                <w:color w:val="000000"/>
                <w:kern w:val="0"/>
                <w:szCs w:val="24"/>
              </w:rPr>
              <w:t>三、農業機械使用證及農機免稅油用量核發。</w:t>
            </w:r>
          </w:p>
          <w:p w:rsidR="00DD2D0F" w:rsidRPr="00176E91" w:rsidRDefault="00DD2D0F" w:rsidP="00176E91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176E91">
              <w:rPr>
                <w:rFonts w:ascii="新細明體" w:cs="新細明體" w:hint="eastAsia"/>
                <w:color w:val="000000"/>
                <w:kern w:val="0"/>
                <w:szCs w:val="24"/>
              </w:rPr>
              <w:t>四、農家戶口抽樣及農業勞動力調查。</w:t>
            </w:r>
          </w:p>
          <w:p w:rsidR="00DD2D0F" w:rsidRDefault="00DD2D0F" w:rsidP="00176E91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176E91">
              <w:rPr>
                <w:rFonts w:ascii="新細明體" w:cs="新細明體" w:hint="eastAsia"/>
                <w:color w:val="000000"/>
                <w:kern w:val="0"/>
                <w:szCs w:val="24"/>
              </w:rPr>
              <w:t>五、水稻生產量調查。</w:t>
            </w:r>
          </w:p>
          <w:p w:rsidR="00DD2D0F" w:rsidRPr="00FC5963" w:rsidRDefault="00DD2D0F" w:rsidP="00176E91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六、其他臨時交辦事項。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/>
                <w:color w:val="000000"/>
                <w:kern w:val="0"/>
                <w:szCs w:val="24"/>
              </w:rPr>
              <w:t>251</w:t>
            </w:r>
          </w:p>
        </w:tc>
      </w:tr>
      <w:tr w:rsidR="00DD2D0F" w:rsidRPr="00FC5963" w:rsidTr="00EA1B48">
        <w:trPr>
          <w:trHeight w:val="1188"/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繆小姐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一、農保審查。</w:t>
            </w:r>
          </w:p>
          <w:p w:rsidR="00DD2D0F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二、協助變異點勘查。</w:t>
            </w:r>
          </w:p>
          <w:p w:rsidR="00DD2D0F" w:rsidRPr="00FC5963" w:rsidRDefault="00DD2D0F" w:rsidP="00FC596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三、其他臨時交辦事項。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2D0F" w:rsidRDefault="00DD2D0F" w:rsidP="00FC5963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/>
                <w:color w:val="000000"/>
                <w:kern w:val="0"/>
                <w:szCs w:val="24"/>
              </w:rPr>
              <w:t>253</w:t>
            </w:r>
          </w:p>
        </w:tc>
      </w:tr>
    </w:tbl>
    <w:p w:rsidR="00DD2D0F" w:rsidRDefault="00DD2D0F" w:rsidP="00D563D4">
      <w:pPr>
        <w:jc w:val="right"/>
      </w:pPr>
      <w:r>
        <w:t>2023.05.03</w:t>
      </w:r>
      <w:r>
        <w:rPr>
          <w:rFonts w:hint="eastAsia"/>
        </w:rPr>
        <w:t>版</w:t>
      </w:r>
    </w:p>
    <w:sectPr w:rsidR="00DD2D0F" w:rsidSect="00D37DC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0F" w:rsidRDefault="00DD2D0F" w:rsidP="000D4954">
      <w:r>
        <w:separator/>
      </w:r>
    </w:p>
  </w:endnote>
  <w:endnote w:type="continuationSeparator" w:id="0">
    <w:p w:rsidR="00DD2D0F" w:rsidRDefault="00DD2D0F" w:rsidP="000D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0F" w:rsidRDefault="00DD2D0F" w:rsidP="000D4954">
      <w:r>
        <w:separator/>
      </w:r>
    </w:p>
  </w:footnote>
  <w:footnote w:type="continuationSeparator" w:id="0">
    <w:p w:rsidR="00DD2D0F" w:rsidRDefault="00DD2D0F" w:rsidP="000D4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777"/>
    <w:multiLevelType w:val="hybridMultilevel"/>
    <w:tmpl w:val="614C0BFC"/>
    <w:lvl w:ilvl="0" w:tplc="56E034C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7942E4"/>
    <w:multiLevelType w:val="hybridMultilevel"/>
    <w:tmpl w:val="F120EA18"/>
    <w:lvl w:ilvl="0" w:tplc="658ABA22">
      <w:start w:val="1"/>
      <w:numFmt w:val="taiwaneseCountingThousand"/>
      <w:lvlText w:val="%1、"/>
      <w:lvlJc w:val="left"/>
      <w:pPr>
        <w:ind w:left="450" w:hanging="45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B446AB"/>
    <w:multiLevelType w:val="hybridMultilevel"/>
    <w:tmpl w:val="48AE99FE"/>
    <w:lvl w:ilvl="0" w:tplc="FF60BE8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8BD153D"/>
    <w:multiLevelType w:val="hybridMultilevel"/>
    <w:tmpl w:val="D7905A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FAD29E9"/>
    <w:multiLevelType w:val="hybridMultilevel"/>
    <w:tmpl w:val="A4E8D9B0"/>
    <w:lvl w:ilvl="0" w:tplc="4C140CB4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32811AA"/>
    <w:multiLevelType w:val="hybridMultilevel"/>
    <w:tmpl w:val="57F2524E"/>
    <w:lvl w:ilvl="0" w:tplc="658ABA22">
      <w:start w:val="1"/>
      <w:numFmt w:val="taiwaneseCountingThousand"/>
      <w:lvlText w:val="%1、"/>
      <w:lvlJc w:val="left"/>
      <w:pPr>
        <w:ind w:left="450" w:hanging="45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3A51BEB"/>
    <w:multiLevelType w:val="hybridMultilevel"/>
    <w:tmpl w:val="74F0A1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A4A22EF"/>
    <w:multiLevelType w:val="hybridMultilevel"/>
    <w:tmpl w:val="7B1C807E"/>
    <w:lvl w:ilvl="0" w:tplc="FF60BE84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74E7817"/>
    <w:multiLevelType w:val="hybridMultilevel"/>
    <w:tmpl w:val="C9D6C0FE"/>
    <w:lvl w:ilvl="0" w:tplc="FF60BE8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7E34A22"/>
    <w:multiLevelType w:val="multilevel"/>
    <w:tmpl w:val="3E6C4320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FAA2768"/>
    <w:multiLevelType w:val="hybridMultilevel"/>
    <w:tmpl w:val="F55A20CE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44E"/>
    <w:rsid w:val="00015F6D"/>
    <w:rsid w:val="00062ABD"/>
    <w:rsid w:val="0006363F"/>
    <w:rsid w:val="000B14A2"/>
    <w:rsid w:val="000B583E"/>
    <w:rsid w:val="000D4954"/>
    <w:rsid w:val="000F2E1B"/>
    <w:rsid w:val="00132C22"/>
    <w:rsid w:val="001339B5"/>
    <w:rsid w:val="00164182"/>
    <w:rsid w:val="00176E91"/>
    <w:rsid w:val="001B66FB"/>
    <w:rsid w:val="001F22E4"/>
    <w:rsid w:val="002340E0"/>
    <w:rsid w:val="0024365E"/>
    <w:rsid w:val="002C011F"/>
    <w:rsid w:val="002E1B52"/>
    <w:rsid w:val="002E4E8C"/>
    <w:rsid w:val="0031115F"/>
    <w:rsid w:val="00340BEB"/>
    <w:rsid w:val="00356E10"/>
    <w:rsid w:val="00380BC4"/>
    <w:rsid w:val="003B07C8"/>
    <w:rsid w:val="003B0F6B"/>
    <w:rsid w:val="003E28E9"/>
    <w:rsid w:val="00401473"/>
    <w:rsid w:val="004515B2"/>
    <w:rsid w:val="004747B2"/>
    <w:rsid w:val="004D0A10"/>
    <w:rsid w:val="004E3366"/>
    <w:rsid w:val="004F6843"/>
    <w:rsid w:val="005366AC"/>
    <w:rsid w:val="005428EE"/>
    <w:rsid w:val="00547934"/>
    <w:rsid w:val="00570FC5"/>
    <w:rsid w:val="005C2323"/>
    <w:rsid w:val="00656266"/>
    <w:rsid w:val="00690B1F"/>
    <w:rsid w:val="006C5E39"/>
    <w:rsid w:val="00740E46"/>
    <w:rsid w:val="0074712E"/>
    <w:rsid w:val="007501AC"/>
    <w:rsid w:val="00770A65"/>
    <w:rsid w:val="007F6C83"/>
    <w:rsid w:val="0080204A"/>
    <w:rsid w:val="00826A4F"/>
    <w:rsid w:val="008526B3"/>
    <w:rsid w:val="00864D74"/>
    <w:rsid w:val="008E262A"/>
    <w:rsid w:val="00964270"/>
    <w:rsid w:val="0098298F"/>
    <w:rsid w:val="00992CDA"/>
    <w:rsid w:val="009A1DF5"/>
    <w:rsid w:val="009A63DB"/>
    <w:rsid w:val="009C4C96"/>
    <w:rsid w:val="009D0B6E"/>
    <w:rsid w:val="009E443E"/>
    <w:rsid w:val="00A11083"/>
    <w:rsid w:val="00A47DF0"/>
    <w:rsid w:val="00A50EEB"/>
    <w:rsid w:val="00A6035B"/>
    <w:rsid w:val="00B03319"/>
    <w:rsid w:val="00B10F06"/>
    <w:rsid w:val="00B226CD"/>
    <w:rsid w:val="00B46F0F"/>
    <w:rsid w:val="00B47861"/>
    <w:rsid w:val="00B83C0E"/>
    <w:rsid w:val="00BC536E"/>
    <w:rsid w:val="00BD34C3"/>
    <w:rsid w:val="00BD7E41"/>
    <w:rsid w:val="00C6125D"/>
    <w:rsid w:val="00C62074"/>
    <w:rsid w:val="00CD03E5"/>
    <w:rsid w:val="00CE2193"/>
    <w:rsid w:val="00D177C9"/>
    <w:rsid w:val="00D37DCB"/>
    <w:rsid w:val="00D50F5C"/>
    <w:rsid w:val="00D563D4"/>
    <w:rsid w:val="00D61B92"/>
    <w:rsid w:val="00DC7A18"/>
    <w:rsid w:val="00DD2D0F"/>
    <w:rsid w:val="00E24739"/>
    <w:rsid w:val="00E305F1"/>
    <w:rsid w:val="00E4744E"/>
    <w:rsid w:val="00E627F8"/>
    <w:rsid w:val="00E74528"/>
    <w:rsid w:val="00EA1B48"/>
    <w:rsid w:val="00EF1386"/>
    <w:rsid w:val="00EF1645"/>
    <w:rsid w:val="00F057DF"/>
    <w:rsid w:val="00F21D87"/>
    <w:rsid w:val="00F53EA1"/>
    <w:rsid w:val="00F715D1"/>
    <w:rsid w:val="00FA47FE"/>
    <w:rsid w:val="00FA68D2"/>
    <w:rsid w:val="00FC5963"/>
    <w:rsid w:val="00FE6AB6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D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74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0D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495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D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495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212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承辦人</dc:title>
  <dc:subject/>
  <dc:creator>user</dc:creator>
  <cp:keywords/>
  <dc:description/>
  <cp:lastModifiedBy>a077</cp:lastModifiedBy>
  <cp:revision>4</cp:revision>
  <cp:lastPrinted>2022-08-11T08:24:00Z</cp:lastPrinted>
  <dcterms:created xsi:type="dcterms:W3CDTF">2023-02-16T07:43:00Z</dcterms:created>
  <dcterms:modified xsi:type="dcterms:W3CDTF">2023-05-18T06:00:00Z</dcterms:modified>
</cp:coreProperties>
</file>